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316B5B" w14:textId="3C66676D" w:rsidR="005A19AF" w:rsidRPr="00280BA5" w:rsidRDefault="009C3246" w:rsidP="00D9028B">
      <w:pPr>
        <w:spacing w:line="276"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TITLE:  </w:t>
      </w:r>
      <w:r w:rsidR="00625DB5">
        <w:rPr>
          <w:rFonts w:ascii="Times New Roman" w:hAnsi="Times New Roman" w:cs="Times New Roman"/>
          <w:b/>
          <w:bCs/>
          <w:sz w:val="24"/>
          <w:szCs w:val="24"/>
        </w:rPr>
        <w:t>Impact of</w:t>
      </w:r>
      <w:r w:rsidR="005A19AF">
        <w:rPr>
          <w:rFonts w:ascii="Times New Roman" w:hAnsi="Times New Roman" w:cs="Times New Roman"/>
          <w:b/>
          <w:bCs/>
          <w:sz w:val="24"/>
          <w:szCs w:val="24"/>
        </w:rPr>
        <w:t xml:space="preserve"> acquisition parameters</w:t>
      </w:r>
      <w:r w:rsidR="00736A73">
        <w:rPr>
          <w:rFonts w:ascii="Times New Roman" w:hAnsi="Times New Roman" w:cs="Times New Roman"/>
          <w:b/>
          <w:bCs/>
          <w:sz w:val="24"/>
          <w:szCs w:val="24"/>
        </w:rPr>
        <w:t xml:space="preserve"> o</w:t>
      </w:r>
      <w:r w:rsidR="00625DB5">
        <w:rPr>
          <w:rFonts w:ascii="Times New Roman" w:hAnsi="Times New Roman" w:cs="Times New Roman"/>
          <w:b/>
          <w:bCs/>
          <w:sz w:val="24"/>
          <w:szCs w:val="24"/>
        </w:rPr>
        <w:t>n</w:t>
      </w:r>
      <w:r w:rsidR="005A19AF">
        <w:rPr>
          <w:rFonts w:ascii="Times New Roman" w:hAnsi="Times New Roman" w:cs="Times New Roman"/>
          <w:b/>
          <w:bCs/>
          <w:sz w:val="24"/>
          <w:szCs w:val="24"/>
        </w:rPr>
        <w:t xml:space="preserve"> dose and </w:t>
      </w:r>
      <w:r w:rsidR="00D9028B">
        <w:rPr>
          <w:rFonts w:ascii="Times New Roman" w:hAnsi="Times New Roman" w:cs="Times New Roman"/>
          <w:b/>
          <w:bCs/>
          <w:sz w:val="24"/>
          <w:szCs w:val="24"/>
        </w:rPr>
        <w:t>image quality</w:t>
      </w:r>
      <w:r w:rsidR="005A19AF">
        <w:rPr>
          <w:rFonts w:ascii="Times New Roman" w:hAnsi="Times New Roman" w:cs="Times New Roman"/>
          <w:b/>
          <w:bCs/>
          <w:sz w:val="24"/>
          <w:szCs w:val="24"/>
        </w:rPr>
        <w:t xml:space="preserve"> </w:t>
      </w:r>
      <w:r w:rsidR="00625DB5">
        <w:rPr>
          <w:rFonts w:ascii="Times New Roman" w:hAnsi="Times New Roman" w:cs="Times New Roman"/>
          <w:b/>
          <w:bCs/>
          <w:sz w:val="24"/>
          <w:szCs w:val="24"/>
        </w:rPr>
        <w:t xml:space="preserve">optimisation </w:t>
      </w:r>
      <w:r w:rsidR="00D9028B">
        <w:rPr>
          <w:rFonts w:ascii="Times New Roman" w:hAnsi="Times New Roman" w:cs="Times New Roman"/>
          <w:b/>
          <w:bCs/>
          <w:sz w:val="24"/>
          <w:szCs w:val="24"/>
        </w:rPr>
        <w:t>in</w:t>
      </w:r>
      <w:r w:rsidR="005A19AF">
        <w:rPr>
          <w:rFonts w:ascii="Times New Roman" w:hAnsi="Times New Roman" w:cs="Times New Roman"/>
          <w:b/>
          <w:bCs/>
          <w:sz w:val="24"/>
          <w:szCs w:val="24"/>
        </w:rPr>
        <w:t xml:space="preserve"> paed</w:t>
      </w:r>
      <w:r w:rsidR="00D9028B">
        <w:rPr>
          <w:rFonts w:ascii="Times New Roman" w:hAnsi="Times New Roman" w:cs="Times New Roman"/>
          <w:b/>
          <w:bCs/>
          <w:sz w:val="24"/>
          <w:szCs w:val="24"/>
        </w:rPr>
        <w:t>iatric</w:t>
      </w:r>
      <w:r w:rsidR="005A19AF">
        <w:rPr>
          <w:rFonts w:ascii="Times New Roman" w:hAnsi="Times New Roman" w:cs="Times New Roman"/>
          <w:b/>
          <w:bCs/>
          <w:sz w:val="24"/>
          <w:szCs w:val="24"/>
        </w:rPr>
        <w:t xml:space="preserve"> pelvis radiography</w:t>
      </w:r>
      <w:r w:rsidR="00736A73">
        <w:rPr>
          <w:rFonts w:ascii="Times New Roman" w:hAnsi="Times New Roman" w:cs="Times New Roman"/>
          <w:b/>
          <w:bCs/>
          <w:sz w:val="24"/>
          <w:szCs w:val="24"/>
        </w:rPr>
        <w:t xml:space="preserve"> </w:t>
      </w:r>
      <w:r w:rsidR="005A19AF">
        <w:rPr>
          <w:rFonts w:ascii="Times New Roman" w:hAnsi="Times New Roman" w:cs="Times New Roman"/>
          <w:b/>
          <w:bCs/>
          <w:sz w:val="24"/>
          <w:szCs w:val="24"/>
        </w:rPr>
        <w:t>- a phantom study</w:t>
      </w:r>
    </w:p>
    <w:p w14:paraId="6A833C11" w14:textId="03F6D469" w:rsidR="00004373" w:rsidRDefault="00004373" w:rsidP="003649B1">
      <w:pPr>
        <w:pStyle w:val="Heading1"/>
        <w:spacing w:line="276" w:lineRule="auto"/>
        <w:jc w:val="center"/>
      </w:pPr>
      <w:r>
        <w:t>Abstract</w:t>
      </w:r>
    </w:p>
    <w:p w14:paraId="7B0DD231" w14:textId="0CFD54E5" w:rsidR="00D9028B" w:rsidRPr="005521CA" w:rsidRDefault="00D9028B" w:rsidP="00EA2F2F">
      <w:pPr>
        <w:spacing w:line="276" w:lineRule="auto"/>
        <w:jc w:val="both"/>
        <w:rPr>
          <w:rFonts w:ascii="Times New Roman" w:hAnsi="Times New Roman" w:cs="Times New Roman"/>
          <w:sz w:val="24"/>
          <w:szCs w:val="24"/>
        </w:rPr>
      </w:pPr>
      <w:r w:rsidRPr="005521CA">
        <w:rPr>
          <w:rFonts w:ascii="Times New Roman" w:hAnsi="Times New Roman" w:cs="Times New Roman"/>
          <w:b/>
          <w:bCs/>
          <w:sz w:val="24"/>
          <w:szCs w:val="24"/>
        </w:rPr>
        <w:t xml:space="preserve">Purpose: </w:t>
      </w:r>
      <w:r w:rsidR="00BA6839">
        <w:rPr>
          <w:rFonts w:ascii="Times New Roman" w:hAnsi="Times New Roman" w:cs="Times New Roman"/>
          <w:sz w:val="24"/>
          <w:szCs w:val="24"/>
        </w:rPr>
        <w:t>W</w:t>
      </w:r>
      <w:r>
        <w:rPr>
          <w:rFonts w:ascii="Times New Roman" w:hAnsi="Times New Roman" w:cs="Times New Roman"/>
          <w:sz w:val="24"/>
          <w:szCs w:val="24"/>
        </w:rPr>
        <w:t>ithin paediatric pelvis imaging</w:t>
      </w:r>
      <w:r w:rsidR="00BA6839">
        <w:rPr>
          <w:rFonts w:ascii="Times New Roman" w:hAnsi="Times New Roman" w:cs="Times New Roman"/>
          <w:sz w:val="24"/>
          <w:szCs w:val="24"/>
        </w:rPr>
        <w:t xml:space="preserve"> there is a</w:t>
      </w:r>
      <w:r>
        <w:rPr>
          <w:rFonts w:ascii="Times New Roman" w:hAnsi="Times New Roman" w:cs="Times New Roman"/>
          <w:sz w:val="24"/>
          <w:szCs w:val="24"/>
        </w:rPr>
        <w:t xml:space="preserve"> lack of systematic dose optimisation studies which consider age and size variations. </w:t>
      </w:r>
      <w:r w:rsidR="00736A73">
        <w:rPr>
          <w:rFonts w:ascii="Times New Roman" w:hAnsi="Times New Roman" w:cs="Times New Roman"/>
          <w:sz w:val="24"/>
          <w:szCs w:val="24"/>
        </w:rPr>
        <w:t>T</w:t>
      </w:r>
      <w:r>
        <w:rPr>
          <w:rFonts w:ascii="Times New Roman" w:hAnsi="Times New Roman" w:cs="Times New Roman"/>
          <w:sz w:val="24"/>
          <w:szCs w:val="24"/>
        </w:rPr>
        <w:t xml:space="preserve">his </w:t>
      </w:r>
      <w:r w:rsidR="00736A73">
        <w:rPr>
          <w:rFonts w:ascii="Times New Roman" w:hAnsi="Times New Roman" w:cs="Times New Roman"/>
          <w:sz w:val="24"/>
          <w:szCs w:val="24"/>
        </w:rPr>
        <w:t>paper</w:t>
      </w:r>
      <w:r>
        <w:rPr>
          <w:rFonts w:ascii="Times New Roman" w:hAnsi="Times New Roman" w:cs="Times New Roman"/>
          <w:sz w:val="24"/>
          <w:szCs w:val="24"/>
        </w:rPr>
        <w:t xml:space="preserve"> presents </w:t>
      </w:r>
      <w:r w:rsidR="00736A73">
        <w:rPr>
          <w:rFonts w:ascii="Times New Roman" w:hAnsi="Times New Roman" w:cs="Times New Roman"/>
          <w:sz w:val="24"/>
          <w:szCs w:val="24"/>
        </w:rPr>
        <w:t>data from</w:t>
      </w:r>
      <w:r>
        <w:rPr>
          <w:rFonts w:ascii="Times New Roman" w:hAnsi="Times New Roman" w:cs="Times New Roman"/>
          <w:sz w:val="24"/>
          <w:szCs w:val="24"/>
        </w:rPr>
        <w:t xml:space="preserve"> dose optimisation studies </w:t>
      </w:r>
      <w:r w:rsidR="00736A73">
        <w:rPr>
          <w:rFonts w:ascii="Times New Roman" w:hAnsi="Times New Roman" w:cs="Times New Roman"/>
          <w:sz w:val="24"/>
          <w:szCs w:val="24"/>
        </w:rPr>
        <w:t>using digital radiography and</w:t>
      </w:r>
      <w:r>
        <w:rPr>
          <w:rFonts w:ascii="Times New Roman" w:hAnsi="Times New Roman" w:cs="Times New Roman"/>
          <w:sz w:val="24"/>
          <w:szCs w:val="24"/>
        </w:rPr>
        <w:t xml:space="preserve"> </w:t>
      </w:r>
      <w:r w:rsidR="00736A73">
        <w:rPr>
          <w:rFonts w:ascii="Times New Roman" w:hAnsi="Times New Roman" w:cs="Times New Roman"/>
          <w:sz w:val="24"/>
          <w:szCs w:val="24"/>
        </w:rPr>
        <w:t xml:space="preserve">pelvis phantoms representing </w:t>
      </w:r>
      <w:r>
        <w:rPr>
          <w:rFonts w:ascii="Times New Roman" w:hAnsi="Times New Roman" w:cs="Times New Roman"/>
          <w:sz w:val="24"/>
          <w:szCs w:val="24"/>
        </w:rPr>
        <w:t>1 and 5</w:t>
      </w:r>
      <w:r w:rsidR="00AB031D">
        <w:rPr>
          <w:rFonts w:ascii="Times New Roman" w:hAnsi="Times New Roman" w:cs="Times New Roman"/>
          <w:sz w:val="24"/>
          <w:szCs w:val="24"/>
        </w:rPr>
        <w:t>-</w:t>
      </w:r>
      <w:r>
        <w:rPr>
          <w:rFonts w:ascii="Times New Roman" w:hAnsi="Times New Roman" w:cs="Times New Roman"/>
          <w:sz w:val="24"/>
          <w:szCs w:val="24"/>
        </w:rPr>
        <w:t>year-old children.</w:t>
      </w:r>
    </w:p>
    <w:p w14:paraId="5C45AA8B" w14:textId="3E8E4CEC" w:rsidR="00D9028B" w:rsidRPr="0001434D" w:rsidRDefault="00D9028B" w:rsidP="00EA2F2F">
      <w:pPr>
        <w:spacing w:line="276" w:lineRule="auto"/>
        <w:jc w:val="both"/>
        <w:rPr>
          <w:rFonts w:ascii="Times New Roman" w:hAnsi="Times New Roman" w:cs="Times New Roman"/>
          <w:sz w:val="24"/>
          <w:szCs w:val="24"/>
        </w:rPr>
      </w:pPr>
      <w:r>
        <w:rPr>
          <w:rFonts w:ascii="Times New Roman" w:hAnsi="Times New Roman" w:cs="Times New Roman"/>
          <w:b/>
          <w:bCs/>
          <w:sz w:val="24"/>
          <w:szCs w:val="24"/>
        </w:rPr>
        <w:t xml:space="preserve">Material and </w:t>
      </w:r>
      <w:r w:rsidRPr="001B5673">
        <w:rPr>
          <w:rFonts w:ascii="Times New Roman" w:hAnsi="Times New Roman" w:cs="Times New Roman"/>
          <w:b/>
          <w:bCs/>
          <w:sz w:val="24"/>
          <w:szCs w:val="24"/>
        </w:rPr>
        <w:t>Method:</w:t>
      </w:r>
      <w:r>
        <w:rPr>
          <w:rFonts w:ascii="Times New Roman" w:hAnsi="Times New Roman" w:cs="Times New Roman"/>
          <w:b/>
          <w:bCs/>
          <w:sz w:val="24"/>
          <w:szCs w:val="24"/>
        </w:rPr>
        <w:t xml:space="preserve"> </w:t>
      </w:r>
      <w:r w:rsidR="00B87562">
        <w:rPr>
          <w:rFonts w:ascii="Times New Roman" w:hAnsi="Times New Roman" w:cs="Times New Roman"/>
          <w:sz w:val="24"/>
          <w:szCs w:val="24"/>
        </w:rPr>
        <w:t>D</w:t>
      </w:r>
      <w:r>
        <w:rPr>
          <w:rFonts w:ascii="Times New Roman" w:hAnsi="Times New Roman" w:cs="Times New Roman"/>
          <w:sz w:val="24"/>
          <w:szCs w:val="24"/>
        </w:rPr>
        <w:t xml:space="preserve">ose optimisation </w:t>
      </w:r>
      <w:r w:rsidR="005E0768">
        <w:rPr>
          <w:rFonts w:ascii="Times New Roman" w:hAnsi="Times New Roman" w:cs="Times New Roman"/>
          <w:sz w:val="24"/>
          <w:szCs w:val="24"/>
        </w:rPr>
        <w:t>included</w:t>
      </w:r>
      <w:r>
        <w:rPr>
          <w:rFonts w:ascii="Times New Roman" w:hAnsi="Times New Roman" w:cs="Times New Roman"/>
          <w:sz w:val="24"/>
          <w:szCs w:val="24"/>
        </w:rPr>
        <w:t xml:space="preserve"> assessments of image quality and radiatio</w:t>
      </w:r>
      <w:r w:rsidR="005E0768">
        <w:rPr>
          <w:rFonts w:ascii="Times New Roman" w:hAnsi="Times New Roman" w:cs="Times New Roman"/>
          <w:sz w:val="24"/>
          <w:szCs w:val="24"/>
        </w:rPr>
        <w:t>n dose.</w:t>
      </w:r>
      <w:r>
        <w:rPr>
          <w:rFonts w:ascii="Times New Roman" w:hAnsi="Times New Roman" w:cs="Times New Roman"/>
          <w:sz w:val="24"/>
          <w:szCs w:val="24"/>
        </w:rPr>
        <w:t xml:space="preserve"> Systematic variations </w:t>
      </w:r>
      <w:r w:rsidR="00DF6CB9" w:rsidRPr="0001434D">
        <w:rPr>
          <w:rFonts w:ascii="Times New Roman" w:hAnsi="Times New Roman" w:cs="Times New Roman"/>
          <w:sz w:val="24"/>
          <w:szCs w:val="24"/>
        </w:rPr>
        <w:t xml:space="preserve">using a </w:t>
      </w:r>
      <w:r w:rsidRPr="0001434D">
        <w:rPr>
          <w:rFonts w:ascii="Times New Roman" w:hAnsi="Times New Roman" w:cs="Times New Roman"/>
          <w:sz w:val="24"/>
          <w:szCs w:val="24"/>
        </w:rPr>
        <w:t xml:space="preserve">factorial design </w:t>
      </w:r>
      <w:r w:rsidR="00DF6CB9" w:rsidRPr="0001434D">
        <w:rPr>
          <w:rFonts w:ascii="Times New Roman" w:hAnsi="Times New Roman" w:cs="Times New Roman"/>
          <w:sz w:val="24"/>
          <w:szCs w:val="24"/>
        </w:rPr>
        <w:t>for</w:t>
      </w:r>
      <w:r w:rsidRPr="0001434D">
        <w:rPr>
          <w:rFonts w:ascii="Times New Roman" w:hAnsi="Times New Roman" w:cs="Times New Roman"/>
          <w:sz w:val="24"/>
          <w:szCs w:val="24"/>
        </w:rPr>
        <w:t xml:space="preserve"> </w:t>
      </w:r>
      <w:r w:rsidR="00BA6839" w:rsidRPr="0001434D">
        <w:rPr>
          <w:rFonts w:ascii="Times New Roman" w:hAnsi="Times New Roman" w:cs="Times New Roman"/>
          <w:sz w:val="24"/>
          <w:szCs w:val="24"/>
        </w:rPr>
        <w:t xml:space="preserve">acquisition </w:t>
      </w:r>
      <w:r w:rsidRPr="0001434D">
        <w:rPr>
          <w:rFonts w:ascii="Times New Roman" w:hAnsi="Times New Roman" w:cs="Times New Roman"/>
          <w:sz w:val="24"/>
          <w:szCs w:val="24"/>
        </w:rPr>
        <w:t xml:space="preserve">factors (kVp, mAs, </w:t>
      </w:r>
      <w:r w:rsidR="009127A1" w:rsidRPr="0001434D">
        <w:rPr>
          <w:rFonts w:ascii="Times New Roman" w:hAnsi="Times New Roman" w:cs="Times New Roman"/>
          <w:sz w:val="24"/>
          <w:szCs w:val="24"/>
        </w:rPr>
        <w:t xml:space="preserve">source-detector distance </w:t>
      </w:r>
      <w:r w:rsidR="00B87562">
        <w:rPr>
          <w:rFonts w:ascii="Times New Roman" w:hAnsi="Times New Roman" w:cs="Times New Roman"/>
          <w:sz w:val="24"/>
          <w:szCs w:val="24"/>
        </w:rPr>
        <w:t>[</w:t>
      </w:r>
      <w:r w:rsidR="009127A1" w:rsidRPr="0001434D">
        <w:rPr>
          <w:rFonts w:ascii="Times New Roman" w:hAnsi="Times New Roman" w:cs="Times New Roman"/>
          <w:sz w:val="24"/>
          <w:szCs w:val="24"/>
        </w:rPr>
        <w:t>SDD</w:t>
      </w:r>
      <w:r w:rsidR="00B87562">
        <w:rPr>
          <w:rFonts w:ascii="Times New Roman" w:hAnsi="Times New Roman" w:cs="Times New Roman"/>
          <w:sz w:val="24"/>
          <w:szCs w:val="24"/>
        </w:rPr>
        <w:t>]</w:t>
      </w:r>
      <w:r w:rsidR="009127A1" w:rsidRPr="0001434D">
        <w:rPr>
          <w:rFonts w:ascii="Times New Roman" w:hAnsi="Times New Roman" w:cs="Times New Roman"/>
          <w:sz w:val="24"/>
          <w:szCs w:val="24"/>
        </w:rPr>
        <w:t xml:space="preserve"> </w:t>
      </w:r>
      <w:r w:rsidRPr="0001434D">
        <w:rPr>
          <w:rFonts w:ascii="Times New Roman" w:hAnsi="Times New Roman" w:cs="Times New Roman"/>
          <w:sz w:val="24"/>
          <w:szCs w:val="24"/>
        </w:rPr>
        <w:t xml:space="preserve">and filtration) were </w:t>
      </w:r>
      <w:r w:rsidR="00DF6CB9" w:rsidRPr="0001434D">
        <w:rPr>
          <w:rFonts w:ascii="Times New Roman" w:hAnsi="Times New Roman" w:cs="Times New Roman"/>
          <w:sz w:val="24"/>
          <w:szCs w:val="24"/>
        </w:rPr>
        <w:t>undertaken</w:t>
      </w:r>
      <w:r w:rsidRPr="0001434D">
        <w:rPr>
          <w:rFonts w:ascii="Times New Roman" w:hAnsi="Times New Roman" w:cs="Times New Roman"/>
          <w:sz w:val="24"/>
          <w:szCs w:val="24"/>
        </w:rPr>
        <w:t xml:space="preserve"> to acquire AP pelvis X-ray images. Perceptual image qualit</w:t>
      </w:r>
      <w:r w:rsidR="005E0768" w:rsidRPr="0001434D">
        <w:rPr>
          <w:rFonts w:ascii="Times New Roman" w:hAnsi="Times New Roman" w:cs="Times New Roman"/>
          <w:sz w:val="24"/>
          <w:szCs w:val="24"/>
        </w:rPr>
        <w:t>y was assessed using a relative</w:t>
      </w:r>
      <w:r w:rsidR="000A1458" w:rsidRPr="0001434D">
        <w:rPr>
          <w:rFonts w:ascii="Times New Roman" w:hAnsi="Times New Roman" w:cs="Times New Roman"/>
          <w:sz w:val="24"/>
          <w:szCs w:val="24"/>
        </w:rPr>
        <w:t xml:space="preserve"> and absolute</w:t>
      </w:r>
      <w:r w:rsidR="00277BA4" w:rsidRPr="0001434D">
        <w:rPr>
          <w:rFonts w:ascii="Times New Roman" w:hAnsi="Times New Roman" w:cs="Times New Roman"/>
          <w:sz w:val="24"/>
          <w:szCs w:val="24"/>
        </w:rPr>
        <w:t xml:space="preserve"> </w:t>
      </w:r>
      <w:r w:rsidR="00277BA4" w:rsidRPr="00114092">
        <w:rPr>
          <w:rFonts w:ascii="Times New Roman" w:hAnsi="Times New Roman" w:cs="Times New Roman"/>
          <w:sz w:val="24"/>
          <w:szCs w:val="24"/>
        </w:rPr>
        <w:t>visual grading assessment (</w:t>
      </w:r>
      <w:r w:rsidRPr="0001434D">
        <w:rPr>
          <w:rFonts w:ascii="Times New Roman" w:hAnsi="Times New Roman" w:cs="Times New Roman"/>
          <w:sz w:val="24"/>
          <w:szCs w:val="24"/>
        </w:rPr>
        <w:t>VGA</w:t>
      </w:r>
      <w:r w:rsidR="00277BA4" w:rsidRPr="0001434D">
        <w:rPr>
          <w:rFonts w:ascii="Times New Roman" w:hAnsi="Times New Roman" w:cs="Times New Roman"/>
          <w:sz w:val="24"/>
          <w:szCs w:val="24"/>
        </w:rPr>
        <w:t>)</w:t>
      </w:r>
      <w:r w:rsidR="005E0768" w:rsidRPr="0001434D">
        <w:rPr>
          <w:rFonts w:ascii="Times New Roman" w:hAnsi="Times New Roman" w:cs="Times New Roman"/>
          <w:sz w:val="24"/>
          <w:szCs w:val="24"/>
        </w:rPr>
        <w:t xml:space="preserve"> method</w:t>
      </w:r>
      <w:r w:rsidR="007A2AB6" w:rsidRPr="0001434D">
        <w:rPr>
          <w:rFonts w:ascii="Times New Roman" w:hAnsi="Times New Roman" w:cs="Times New Roman"/>
          <w:sz w:val="24"/>
          <w:szCs w:val="24"/>
        </w:rPr>
        <w:t>.</w:t>
      </w:r>
      <w:r w:rsidRPr="0001434D">
        <w:rPr>
          <w:rFonts w:ascii="Times New Roman" w:hAnsi="Times New Roman" w:cs="Times New Roman"/>
          <w:sz w:val="24"/>
          <w:szCs w:val="24"/>
        </w:rPr>
        <w:t xml:space="preserve"> </w:t>
      </w:r>
      <w:r w:rsidR="00BA6839" w:rsidRPr="0001434D">
        <w:rPr>
          <w:rFonts w:ascii="Times New Roman" w:hAnsi="Times New Roman" w:cs="Times New Roman"/>
          <w:sz w:val="24"/>
          <w:szCs w:val="24"/>
        </w:rPr>
        <w:t>R</w:t>
      </w:r>
      <w:r w:rsidRPr="0001434D">
        <w:rPr>
          <w:rFonts w:ascii="Times New Roman" w:hAnsi="Times New Roman" w:cs="Times New Roman"/>
          <w:sz w:val="24"/>
          <w:szCs w:val="24"/>
        </w:rPr>
        <w:t xml:space="preserve">adiation doses were measured by placing a dosimeter </w:t>
      </w:r>
      <w:r w:rsidR="00BA6839" w:rsidRPr="0001434D">
        <w:rPr>
          <w:rFonts w:ascii="Times New Roman" w:hAnsi="Times New Roman" w:cs="Times New Roman"/>
          <w:sz w:val="24"/>
          <w:szCs w:val="24"/>
        </w:rPr>
        <w:t>at the radiographic centring point</w:t>
      </w:r>
      <w:r w:rsidR="004C6F64" w:rsidRPr="0001434D">
        <w:rPr>
          <w:rFonts w:ascii="Times New Roman" w:hAnsi="Times New Roman" w:cs="Times New Roman"/>
          <w:sz w:val="24"/>
          <w:szCs w:val="24"/>
        </w:rPr>
        <w:t xml:space="preserve"> </w:t>
      </w:r>
      <w:r w:rsidR="0035394C" w:rsidRPr="00114092">
        <w:rPr>
          <w:rFonts w:ascii="Times New Roman" w:hAnsi="Times New Roman" w:cs="Times New Roman"/>
          <w:sz w:val="24"/>
          <w:szCs w:val="24"/>
        </w:rPr>
        <w:t>on the surface of each phantom</w:t>
      </w:r>
      <w:r w:rsidRPr="0001434D">
        <w:rPr>
          <w:rFonts w:ascii="Times New Roman" w:hAnsi="Times New Roman" w:cs="Times New Roman"/>
          <w:sz w:val="24"/>
          <w:szCs w:val="24"/>
        </w:rPr>
        <w:t xml:space="preserve">. </w:t>
      </w:r>
      <w:r w:rsidR="00BA6839" w:rsidRPr="0001434D">
        <w:rPr>
          <w:rFonts w:ascii="Times New Roman" w:hAnsi="Times New Roman" w:cs="Times New Roman"/>
          <w:sz w:val="24"/>
          <w:szCs w:val="24"/>
        </w:rPr>
        <w:t xml:space="preserve">Statistical analyses </w:t>
      </w:r>
      <w:r w:rsidRPr="0001434D">
        <w:rPr>
          <w:rFonts w:ascii="Times New Roman" w:hAnsi="Times New Roman" w:cs="Times New Roman"/>
          <w:sz w:val="24"/>
          <w:szCs w:val="24"/>
        </w:rPr>
        <w:t xml:space="preserve">for </w:t>
      </w:r>
      <w:r w:rsidR="00BA6839" w:rsidRPr="0001434D">
        <w:rPr>
          <w:rFonts w:ascii="Times New Roman" w:hAnsi="Times New Roman" w:cs="Times New Roman"/>
          <w:sz w:val="24"/>
          <w:szCs w:val="24"/>
        </w:rPr>
        <w:t xml:space="preserve">determining the optimised parameters </w:t>
      </w:r>
      <w:r w:rsidRPr="0001434D">
        <w:rPr>
          <w:rFonts w:ascii="Times New Roman" w:hAnsi="Times New Roman" w:cs="Times New Roman"/>
          <w:sz w:val="24"/>
          <w:szCs w:val="24"/>
        </w:rPr>
        <w:t>included main effects</w:t>
      </w:r>
      <w:r w:rsidR="00BA6839" w:rsidRPr="0001434D">
        <w:rPr>
          <w:rFonts w:ascii="Times New Roman" w:hAnsi="Times New Roman" w:cs="Times New Roman"/>
          <w:sz w:val="24"/>
          <w:szCs w:val="24"/>
        </w:rPr>
        <w:t xml:space="preserve"> analysis</w:t>
      </w:r>
      <w:r w:rsidRPr="0001434D">
        <w:rPr>
          <w:rFonts w:ascii="Times New Roman" w:hAnsi="Times New Roman" w:cs="Times New Roman"/>
          <w:sz w:val="24"/>
          <w:szCs w:val="24"/>
        </w:rPr>
        <w:t>.</w:t>
      </w:r>
    </w:p>
    <w:p w14:paraId="77AC835D" w14:textId="5FE3C095" w:rsidR="00D9028B" w:rsidRPr="005E0768" w:rsidRDefault="00D9028B" w:rsidP="000A1458">
      <w:pPr>
        <w:spacing w:line="276" w:lineRule="auto"/>
        <w:jc w:val="both"/>
        <w:rPr>
          <w:rFonts w:ascii="Times New Roman" w:hAnsi="Times New Roman" w:cs="Times New Roman"/>
          <w:strike/>
          <w:sz w:val="24"/>
          <w:szCs w:val="24"/>
        </w:rPr>
      </w:pPr>
      <w:r w:rsidRPr="00536531">
        <w:rPr>
          <w:rFonts w:ascii="Times New Roman" w:hAnsi="Times New Roman" w:cs="Times New Roman"/>
          <w:b/>
          <w:bCs/>
          <w:sz w:val="24"/>
          <w:szCs w:val="24"/>
        </w:rPr>
        <w:t>Results:</w:t>
      </w:r>
      <w:r>
        <w:rPr>
          <w:rFonts w:ascii="Times New Roman" w:hAnsi="Times New Roman" w:cs="Times New Roman"/>
          <w:sz w:val="24"/>
          <w:szCs w:val="24"/>
        </w:rPr>
        <w:t xml:space="preserve"> </w:t>
      </w:r>
      <w:r w:rsidR="394CFBF2">
        <w:rPr>
          <w:rFonts w:ascii="Times New Roman" w:hAnsi="Times New Roman" w:cs="Times New Roman"/>
          <w:sz w:val="24"/>
          <w:szCs w:val="24"/>
        </w:rPr>
        <w:t>O</w:t>
      </w:r>
      <w:r w:rsidRPr="00A960CD">
        <w:rPr>
          <w:rFonts w:ascii="Times New Roman" w:hAnsi="Times New Roman" w:cs="Times New Roman"/>
          <w:sz w:val="24"/>
          <w:szCs w:val="24"/>
        </w:rPr>
        <w:t>ptimised techniques</w:t>
      </w:r>
      <w:r w:rsidR="64297FD0" w:rsidRPr="00A960CD">
        <w:rPr>
          <w:rFonts w:ascii="Times New Roman" w:hAnsi="Times New Roman" w:cs="Times New Roman"/>
          <w:sz w:val="24"/>
          <w:szCs w:val="24"/>
        </w:rPr>
        <w:t>,</w:t>
      </w:r>
      <w:r w:rsidR="00DF6CB9">
        <w:rPr>
          <w:rFonts w:ascii="Times New Roman" w:hAnsi="Times New Roman" w:cs="Times New Roman"/>
          <w:sz w:val="24"/>
          <w:szCs w:val="24"/>
        </w:rPr>
        <w:t xml:space="preserve"> with </w:t>
      </w:r>
      <w:r w:rsidRPr="00A960CD">
        <w:rPr>
          <w:rFonts w:ascii="Times New Roman" w:hAnsi="Times New Roman" w:cs="Times New Roman"/>
          <w:sz w:val="24"/>
          <w:szCs w:val="24"/>
        </w:rPr>
        <w:t xml:space="preserve">diagnostically acceptable </w:t>
      </w:r>
      <w:r w:rsidR="009F41D0">
        <w:rPr>
          <w:rFonts w:ascii="Times New Roman" w:hAnsi="Times New Roman" w:cs="Times New Roman"/>
          <w:sz w:val="24"/>
          <w:szCs w:val="24"/>
        </w:rPr>
        <w:t>image quality</w:t>
      </w:r>
      <w:r w:rsidR="64297FD0">
        <w:rPr>
          <w:rFonts w:ascii="Times New Roman" w:hAnsi="Times New Roman" w:cs="Times New Roman"/>
          <w:sz w:val="24"/>
          <w:szCs w:val="24"/>
        </w:rPr>
        <w:t>,</w:t>
      </w:r>
      <w:r w:rsidRPr="00A960CD">
        <w:rPr>
          <w:rFonts w:ascii="Times New Roman" w:hAnsi="Times New Roman" w:cs="Times New Roman"/>
          <w:sz w:val="24"/>
          <w:szCs w:val="24"/>
        </w:rPr>
        <w:t xml:space="preserve"> for each paediatric age were</w:t>
      </w:r>
      <w:r w:rsidR="00E3221D">
        <w:rPr>
          <w:rFonts w:ascii="Times New Roman" w:hAnsi="Times New Roman" w:cs="Times New Roman"/>
          <w:sz w:val="24"/>
          <w:szCs w:val="24"/>
        </w:rPr>
        <w:t>: 1-year-old; 65</w:t>
      </w:r>
      <w:r w:rsidR="00BA6839">
        <w:rPr>
          <w:rFonts w:ascii="Times New Roman" w:hAnsi="Times New Roman" w:cs="Times New Roman"/>
          <w:sz w:val="24"/>
          <w:szCs w:val="24"/>
        </w:rPr>
        <w:t xml:space="preserve"> </w:t>
      </w:r>
      <w:r w:rsidRPr="00A960CD">
        <w:rPr>
          <w:rFonts w:ascii="Times New Roman" w:hAnsi="Times New Roman" w:cs="Times New Roman"/>
          <w:sz w:val="24"/>
          <w:szCs w:val="24"/>
        </w:rPr>
        <w:t>kV</w:t>
      </w:r>
      <w:r w:rsidR="00C22EC8">
        <w:rPr>
          <w:rFonts w:ascii="Times New Roman" w:hAnsi="Times New Roman" w:cs="Times New Roman"/>
          <w:sz w:val="24"/>
          <w:szCs w:val="24"/>
        </w:rPr>
        <w:t>p</w:t>
      </w:r>
      <w:r w:rsidRPr="00A960CD">
        <w:rPr>
          <w:rFonts w:ascii="Times New Roman" w:hAnsi="Times New Roman" w:cs="Times New Roman"/>
          <w:sz w:val="24"/>
          <w:szCs w:val="24"/>
        </w:rPr>
        <w:t xml:space="preserve">, </w:t>
      </w:r>
      <w:r w:rsidR="00E3221D">
        <w:rPr>
          <w:rFonts w:ascii="Times New Roman" w:hAnsi="Times New Roman" w:cs="Times New Roman"/>
          <w:sz w:val="24"/>
          <w:szCs w:val="24"/>
        </w:rPr>
        <w:t>2</w:t>
      </w:r>
      <w:r w:rsidR="00BA6839">
        <w:rPr>
          <w:rFonts w:ascii="Times New Roman" w:hAnsi="Times New Roman" w:cs="Times New Roman"/>
          <w:sz w:val="24"/>
          <w:szCs w:val="24"/>
        </w:rPr>
        <w:t xml:space="preserve"> </w:t>
      </w:r>
      <w:r w:rsidR="00FB3B3B">
        <w:rPr>
          <w:rFonts w:ascii="Times New Roman" w:hAnsi="Times New Roman" w:cs="Times New Roman"/>
          <w:sz w:val="24"/>
          <w:szCs w:val="24"/>
        </w:rPr>
        <w:t>mAs and</w:t>
      </w:r>
      <w:r w:rsidR="00E3221D">
        <w:rPr>
          <w:rFonts w:ascii="Times New Roman" w:hAnsi="Times New Roman" w:cs="Times New Roman"/>
          <w:sz w:val="24"/>
          <w:szCs w:val="24"/>
        </w:rPr>
        <w:t xml:space="preserve"> 115</w:t>
      </w:r>
      <w:r w:rsidR="00BA6839">
        <w:rPr>
          <w:rFonts w:ascii="Times New Roman" w:hAnsi="Times New Roman" w:cs="Times New Roman"/>
          <w:sz w:val="24"/>
          <w:szCs w:val="24"/>
        </w:rPr>
        <w:t xml:space="preserve"> </w:t>
      </w:r>
      <w:r w:rsidR="00FB3B3B">
        <w:rPr>
          <w:rFonts w:ascii="Times New Roman" w:hAnsi="Times New Roman" w:cs="Times New Roman"/>
          <w:sz w:val="24"/>
          <w:szCs w:val="24"/>
        </w:rPr>
        <w:t>cm S</w:t>
      </w:r>
      <w:r w:rsidR="008E4F7B">
        <w:rPr>
          <w:rFonts w:ascii="Times New Roman" w:hAnsi="Times New Roman" w:cs="Times New Roman"/>
          <w:sz w:val="24"/>
          <w:szCs w:val="24"/>
        </w:rPr>
        <w:t>D</w:t>
      </w:r>
      <w:r w:rsidR="00FB3B3B">
        <w:rPr>
          <w:rFonts w:ascii="Times New Roman" w:hAnsi="Times New Roman" w:cs="Times New Roman"/>
          <w:sz w:val="24"/>
          <w:szCs w:val="24"/>
        </w:rPr>
        <w:t>D, while, 5-year-old; 62</w:t>
      </w:r>
      <w:r w:rsidR="00BA6839">
        <w:rPr>
          <w:rFonts w:ascii="Times New Roman" w:hAnsi="Times New Roman" w:cs="Times New Roman"/>
          <w:sz w:val="24"/>
          <w:szCs w:val="24"/>
        </w:rPr>
        <w:t xml:space="preserve"> </w:t>
      </w:r>
      <w:r w:rsidR="00FB3B3B" w:rsidRPr="00A960CD">
        <w:rPr>
          <w:rFonts w:ascii="Times New Roman" w:hAnsi="Times New Roman" w:cs="Times New Roman"/>
          <w:sz w:val="24"/>
          <w:szCs w:val="24"/>
        </w:rPr>
        <w:t>kV</w:t>
      </w:r>
      <w:r w:rsidR="00FB3B3B">
        <w:rPr>
          <w:rFonts w:ascii="Times New Roman" w:hAnsi="Times New Roman" w:cs="Times New Roman"/>
          <w:sz w:val="24"/>
          <w:szCs w:val="24"/>
        </w:rPr>
        <w:t>p</w:t>
      </w:r>
      <w:r w:rsidR="00FB3B3B" w:rsidRPr="00A960CD">
        <w:rPr>
          <w:rFonts w:ascii="Times New Roman" w:hAnsi="Times New Roman" w:cs="Times New Roman"/>
          <w:sz w:val="24"/>
          <w:szCs w:val="24"/>
        </w:rPr>
        <w:t xml:space="preserve">, </w:t>
      </w:r>
      <w:r w:rsidR="00FB3B3B">
        <w:rPr>
          <w:rFonts w:ascii="Times New Roman" w:hAnsi="Times New Roman" w:cs="Times New Roman"/>
          <w:sz w:val="24"/>
          <w:szCs w:val="24"/>
        </w:rPr>
        <w:t>8</w:t>
      </w:r>
      <w:r w:rsidR="00BA6839">
        <w:rPr>
          <w:rFonts w:ascii="Times New Roman" w:hAnsi="Times New Roman" w:cs="Times New Roman"/>
          <w:sz w:val="24"/>
          <w:szCs w:val="24"/>
        </w:rPr>
        <w:t xml:space="preserve"> </w:t>
      </w:r>
      <w:r w:rsidR="00FB3B3B">
        <w:rPr>
          <w:rFonts w:ascii="Times New Roman" w:hAnsi="Times New Roman" w:cs="Times New Roman"/>
          <w:sz w:val="24"/>
          <w:szCs w:val="24"/>
        </w:rPr>
        <w:t>mAs and 130</w:t>
      </w:r>
      <w:r w:rsidR="00BA6839">
        <w:rPr>
          <w:rFonts w:ascii="Times New Roman" w:hAnsi="Times New Roman" w:cs="Times New Roman"/>
          <w:sz w:val="24"/>
          <w:szCs w:val="24"/>
        </w:rPr>
        <w:t xml:space="preserve"> </w:t>
      </w:r>
      <w:r w:rsidR="00FB3B3B">
        <w:rPr>
          <w:rFonts w:ascii="Times New Roman" w:hAnsi="Times New Roman" w:cs="Times New Roman"/>
          <w:sz w:val="24"/>
          <w:szCs w:val="24"/>
        </w:rPr>
        <w:t xml:space="preserve">cm </w:t>
      </w:r>
      <w:r w:rsidR="008E4F7B">
        <w:rPr>
          <w:rFonts w:ascii="Times New Roman" w:hAnsi="Times New Roman" w:cs="Times New Roman"/>
          <w:sz w:val="24"/>
          <w:szCs w:val="24"/>
        </w:rPr>
        <w:t>SDD</w:t>
      </w:r>
      <w:r w:rsidR="00FB3B3B">
        <w:rPr>
          <w:rFonts w:ascii="Times New Roman" w:hAnsi="Times New Roman" w:cs="Times New Roman"/>
          <w:sz w:val="24"/>
          <w:szCs w:val="24"/>
        </w:rPr>
        <w:t xml:space="preserve"> both </w:t>
      </w:r>
      <w:r w:rsidR="00BA6839">
        <w:rPr>
          <w:rFonts w:ascii="Times New Roman" w:hAnsi="Times New Roman" w:cs="Times New Roman"/>
          <w:sz w:val="24"/>
          <w:szCs w:val="24"/>
        </w:rPr>
        <w:t>included</w:t>
      </w:r>
      <w:r w:rsidR="00FB3B3B">
        <w:rPr>
          <w:rFonts w:ascii="Times New Roman" w:hAnsi="Times New Roman" w:cs="Times New Roman"/>
          <w:sz w:val="24"/>
          <w:szCs w:val="24"/>
        </w:rPr>
        <w:t xml:space="preserve"> 1 mm</w:t>
      </w:r>
      <w:r w:rsidR="00BA6839">
        <w:rPr>
          <w:rFonts w:ascii="Times New Roman" w:hAnsi="Times New Roman" w:cs="Times New Roman"/>
          <w:sz w:val="24"/>
          <w:szCs w:val="24"/>
        </w:rPr>
        <w:t xml:space="preserve"> </w:t>
      </w:r>
      <w:r w:rsidR="00E3221D">
        <w:rPr>
          <w:rFonts w:ascii="Times New Roman" w:hAnsi="Times New Roman" w:cs="Times New Roman"/>
          <w:sz w:val="24"/>
          <w:szCs w:val="24"/>
        </w:rPr>
        <w:t>Al</w:t>
      </w:r>
      <w:r w:rsidR="00BA6839">
        <w:rPr>
          <w:rFonts w:ascii="Times New Roman" w:hAnsi="Times New Roman" w:cs="Times New Roman"/>
          <w:sz w:val="24"/>
          <w:szCs w:val="24"/>
        </w:rPr>
        <w:t xml:space="preserve"> </w:t>
      </w:r>
      <w:r w:rsidR="00E3221D">
        <w:rPr>
          <w:rFonts w:ascii="Times New Roman" w:hAnsi="Times New Roman" w:cs="Times New Roman"/>
          <w:sz w:val="24"/>
          <w:szCs w:val="24"/>
        </w:rPr>
        <w:t>+</w:t>
      </w:r>
      <w:r w:rsidR="00BA6839">
        <w:rPr>
          <w:rFonts w:ascii="Times New Roman" w:hAnsi="Times New Roman" w:cs="Times New Roman"/>
          <w:sz w:val="24"/>
          <w:szCs w:val="24"/>
        </w:rPr>
        <w:t xml:space="preserve"> </w:t>
      </w:r>
      <w:r w:rsidR="00FB3B3B">
        <w:rPr>
          <w:rFonts w:ascii="Times New Roman" w:hAnsi="Times New Roman" w:cs="Times New Roman"/>
          <w:sz w:val="24"/>
          <w:szCs w:val="24"/>
        </w:rPr>
        <w:t>0.1 mm</w:t>
      </w:r>
      <w:r w:rsidR="00BA6839">
        <w:rPr>
          <w:rFonts w:ascii="Times New Roman" w:hAnsi="Times New Roman" w:cs="Times New Roman"/>
          <w:sz w:val="24"/>
          <w:szCs w:val="24"/>
        </w:rPr>
        <w:t xml:space="preserve"> </w:t>
      </w:r>
      <w:r w:rsidRPr="00A960CD">
        <w:rPr>
          <w:rFonts w:ascii="Times New Roman" w:hAnsi="Times New Roman" w:cs="Times New Roman"/>
          <w:sz w:val="24"/>
          <w:szCs w:val="24"/>
        </w:rPr>
        <w:t xml:space="preserve">Cu </w:t>
      </w:r>
      <w:r w:rsidR="00BA6839">
        <w:rPr>
          <w:rFonts w:ascii="Times New Roman" w:hAnsi="Times New Roman" w:cs="Times New Roman"/>
          <w:sz w:val="24"/>
          <w:szCs w:val="24"/>
        </w:rPr>
        <w:t xml:space="preserve">additional </w:t>
      </w:r>
      <w:r w:rsidRPr="00A960CD">
        <w:rPr>
          <w:rFonts w:ascii="Times New Roman" w:hAnsi="Times New Roman" w:cs="Times New Roman"/>
          <w:sz w:val="24"/>
          <w:szCs w:val="24"/>
        </w:rPr>
        <w:t>filtration.</w:t>
      </w:r>
      <w:r>
        <w:rPr>
          <w:rFonts w:ascii="Times New Roman" w:hAnsi="Times New Roman" w:cs="Times New Roman"/>
          <w:sz w:val="24"/>
          <w:szCs w:val="24"/>
        </w:rPr>
        <w:t xml:space="preserve"> Th</w:t>
      </w:r>
      <w:r w:rsidR="00A22F93">
        <w:rPr>
          <w:rFonts w:ascii="Times New Roman" w:hAnsi="Times New Roman" w:cs="Times New Roman"/>
          <w:sz w:val="24"/>
          <w:szCs w:val="24"/>
        </w:rPr>
        <w:t>e main effect analysis</w:t>
      </w:r>
      <w:r w:rsidR="009C3246">
        <w:rPr>
          <w:rFonts w:ascii="Times New Roman" w:hAnsi="Times New Roman" w:cs="Times New Roman"/>
          <w:sz w:val="24"/>
          <w:szCs w:val="24"/>
        </w:rPr>
        <w:t xml:space="preserve"> identified situations in which </w:t>
      </w:r>
      <w:r w:rsidR="009F41D0">
        <w:rPr>
          <w:rFonts w:ascii="Times New Roman" w:hAnsi="Times New Roman" w:cs="Times New Roman"/>
          <w:sz w:val="24"/>
          <w:szCs w:val="24"/>
        </w:rPr>
        <w:t xml:space="preserve">image quality </w:t>
      </w:r>
      <w:r w:rsidR="009C3246">
        <w:rPr>
          <w:rFonts w:ascii="Times New Roman" w:hAnsi="Times New Roman" w:cs="Times New Roman"/>
          <w:sz w:val="24"/>
          <w:szCs w:val="24"/>
        </w:rPr>
        <w:t xml:space="preserve">and radiation dose </w:t>
      </w:r>
      <w:r>
        <w:rPr>
          <w:rFonts w:ascii="Times New Roman" w:hAnsi="Times New Roman" w:cs="Times New Roman"/>
          <w:sz w:val="24"/>
          <w:szCs w:val="24"/>
        </w:rPr>
        <w:t>increase</w:t>
      </w:r>
      <w:r w:rsidR="009C3246">
        <w:rPr>
          <w:rFonts w:ascii="Times New Roman" w:hAnsi="Times New Roman" w:cs="Times New Roman"/>
          <w:sz w:val="24"/>
          <w:szCs w:val="24"/>
        </w:rPr>
        <w:t xml:space="preserve">d or </w:t>
      </w:r>
      <w:r>
        <w:rPr>
          <w:rFonts w:ascii="Times New Roman" w:hAnsi="Times New Roman" w:cs="Times New Roman"/>
          <w:sz w:val="24"/>
          <w:szCs w:val="24"/>
        </w:rPr>
        <w:t>decrease</w:t>
      </w:r>
      <w:r w:rsidR="009C3246">
        <w:rPr>
          <w:rFonts w:ascii="Times New Roman" w:hAnsi="Times New Roman" w:cs="Times New Roman"/>
          <w:sz w:val="24"/>
          <w:szCs w:val="24"/>
        </w:rPr>
        <w:t xml:space="preserve">d, </w:t>
      </w:r>
      <w:r>
        <w:rPr>
          <w:rFonts w:ascii="Times New Roman" w:hAnsi="Times New Roman" w:cs="Times New Roman"/>
          <w:sz w:val="24"/>
          <w:szCs w:val="24"/>
        </w:rPr>
        <w:t xml:space="preserve">except for kVp </w:t>
      </w:r>
      <w:r w:rsidR="00BA6839">
        <w:rPr>
          <w:rFonts w:ascii="Times New Roman" w:hAnsi="Times New Roman" w:cs="Times New Roman"/>
          <w:sz w:val="24"/>
          <w:szCs w:val="24"/>
        </w:rPr>
        <w:t xml:space="preserve">which </w:t>
      </w:r>
      <w:r>
        <w:rPr>
          <w:rFonts w:ascii="Times New Roman" w:hAnsi="Times New Roman" w:cs="Times New Roman"/>
          <w:sz w:val="24"/>
          <w:szCs w:val="24"/>
        </w:rPr>
        <w:t xml:space="preserve">showed </w:t>
      </w:r>
      <w:r w:rsidR="009C3246">
        <w:rPr>
          <w:rFonts w:ascii="Times New Roman" w:hAnsi="Times New Roman" w:cs="Times New Roman"/>
          <w:sz w:val="24"/>
          <w:szCs w:val="24"/>
        </w:rPr>
        <w:t>p</w:t>
      </w:r>
      <w:r w:rsidR="64297FD0">
        <w:rPr>
          <w:rFonts w:ascii="Times New Roman" w:hAnsi="Times New Roman" w:cs="Times New Roman"/>
          <w:sz w:val="24"/>
          <w:szCs w:val="24"/>
        </w:rPr>
        <w:t>eak</w:t>
      </w:r>
      <w:r w:rsidR="009C3246">
        <w:rPr>
          <w:rFonts w:ascii="Times New Roman" w:hAnsi="Times New Roman" w:cs="Times New Roman"/>
          <w:sz w:val="24"/>
          <w:szCs w:val="24"/>
        </w:rPr>
        <w:t xml:space="preserve"> </w:t>
      </w:r>
      <w:r w:rsidR="009F41D0">
        <w:rPr>
          <w:rFonts w:ascii="Times New Roman" w:hAnsi="Times New Roman" w:cs="Times New Roman"/>
          <w:sz w:val="24"/>
          <w:szCs w:val="24"/>
        </w:rPr>
        <w:t xml:space="preserve">image quality </w:t>
      </w:r>
      <w:r>
        <w:rPr>
          <w:rFonts w:ascii="Times New Roman" w:hAnsi="Times New Roman" w:cs="Times New Roman"/>
          <w:sz w:val="24"/>
          <w:szCs w:val="24"/>
        </w:rPr>
        <w:t>when exposure factors were increased.</w:t>
      </w:r>
      <w:r w:rsidR="00511E01">
        <w:rPr>
          <w:rFonts w:ascii="Times New Roman" w:hAnsi="Times New Roman" w:cs="Times New Roman"/>
          <w:sz w:val="24"/>
          <w:szCs w:val="24"/>
        </w:rPr>
        <w:t xml:space="preserve"> </w:t>
      </w:r>
      <w:r w:rsidR="00BA6839">
        <w:rPr>
          <w:rFonts w:ascii="Times New Roman" w:hAnsi="Times New Roman" w:cs="Times New Roman"/>
          <w:sz w:val="24"/>
          <w:szCs w:val="24"/>
        </w:rPr>
        <w:t>A set of</w:t>
      </w:r>
      <w:r w:rsidR="000012C7">
        <w:rPr>
          <w:rFonts w:ascii="Times New Roman" w:hAnsi="Times New Roman" w:cs="Times New Roman"/>
          <w:sz w:val="24"/>
          <w:szCs w:val="24"/>
        </w:rPr>
        <w:t xml:space="preserve"> minimum mAs</w:t>
      </w:r>
      <w:r w:rsidR="00BA6839">
        <w:rPr>
          <w:rFonts w:ascii="Times New Roman" w:hAnsi="Times New Roman" w:cs="Times New Roman"/>
          <w:sz w:val="24"/>
          <w:szCs w:val="24"/>
        </w:rPr>
        <w:t xml:space="preserve"> </w:t>
      </w:r>
      <w:r w:rsidR="000012C7">
        <w:rPr>
          <w:rFonts w:ascii="Times New Roman" w:hAnsi="Times New Roman" w:cs="Times New Roman"/>
          <w:sz w:val="24"/>
          <w:szCs w:val="24"/>
        </w:rPr>
        <w:t>values</w:t>
      </w:r>
      <w:r w:rsidR="00BA6839">
        <w:rPr>
          <w:rFonts w:ascii="Times New Roman" w:hAnsi="Times New Roman" w:cs="Times New Roman"/>
          <w:sz w:val="24"/>
          <w:szCs w:val="24"/>
        </w:rPr>
        <w:t xml:space="preserve"> for</w:t>
      </w:r>
      <w:r w:rsidR="000012C7">
        <w:rPr>
          <w:rFonts w:ascii="Times New Roman" w:hAnsi="Times New Roman" w:cs="Times New Roman"/>
          <w:sz w:val="24"/>
          <w:szCs w:val="24"/>
        </w:rPr>
        <w:t xml:space="preserve"> </w:t>
      </w:r>
      <w:r w:rsidR="00F73F58">
        <w:rPr>
          <w:rFonts w:ascii="Times New Roman" w:hAnsi="Times New Roman" w:cs="Times New Roman"/>
          <w:sz w:val="24"/>
          <w:szCs w:val="24"/>
        </w:rPr>
        <w:t xml:space="preserve">producing diagnostic </w:t>
      </w:r>
      <w:r w:rsidR="009F41D0">
        <w:rPr>
          <w:rFonts w:ascii="Times New Roman" w:hAnsi="Times New Roman" w:cs="Times New Roman"/>
          <w:sz w:val="24"/>
          <w:szCs w:val="24"/>
        </w:rPr>
        <w:t xml:space="preserve">image quality </w:t>
      </w:r>
      <w:r w:rsidR="00BA6839">
        <w:rPr>
          <w:rFonts w:ascii="Times New Roman" w:hAnsi="Times New Roman" w:cs="Times New Roman"/>
          <w:sz w:val="24"/>
          <w:szCs w:val="24"/>
        </w:rPr>
        <w:t>w</w:t>
      </w:r>
      <w:r w:rsidR="00DF6CB9">
        <w:rPr>
          <w:rFonts w:ascii="Times New Roman" w:hAnsi="Times New Roman" w:cs="Times New Roman"/>
          <w:sz w:val="24"/>
          <w:szCs w:val="24"/>
        </w:rPr>
        <w:t>ere</w:t>
      </w:r>
      <w:r w:rsidR="00BA6839">
        <w:rPr>
          <w:rFonts w:ascii="Times New Roman" w:hAnsi="Times New Roman" w:cs="Times New Roman"/>
          <w:sz w:val="24"/>
          <w:szCs w:val="24"/>
        </w:rPr>
        <w:t xml:space="preserve"> identified</w:t>
      </w:r>
      <w:r w:rsidR="00F73F58">
        <w:rPr>
          <w:rFonts w:ascii="Times New Roman" w:hAnsi="Times New Roman" w:cs="Times New Roman"/>
          <w:sz w:val="24"/>
          <w:szCs w:val="24"/>
        </w:rPr>
        <w:t xml:space="preserve">. Increasing </w:t>
      </w:r>
      <w:r w:rsidR="008E4F7B">
        <w:rPr>
          <w:rFonts w:ascii="Times New Roman" w:hAnsi="Times New Roman" w:cs="Times New Roman"/>
          <w:sz w:val="24"/>
          <w:szCs w:val="24"/>
        </w:rPr>
        <w:t>SDD</w:t>
      </w:r>
      <w:r w:rsidR="00BE7EDC">
        <w:rPr>
          <w:rFonts w:ascii="Times New Roman" w:hAnsi="Times New Roman" w:cs="Times New Roman"/>
          <w:sz w:val="24"/>
          <w:szCs w:val="24"/>
        </w:rPr>
        <w:t xml:space="preserve">, unlike </w:t>
      </w:r>
      <w:r w:rsidR="001B224D">
        <w:rPr>
          <w:rFonts w:ascii="Times New Roman" w:hAnsi="Times New Roman" w:cs="Times New Roman"/>
          <w:sz w:val="24"/>
          <w:szCs w:val="24"/>
        </w:rPr>
        <w:t xml:space="preserve">the </w:t>
      </w:r>
      <w:r w:rsidR="00BE7EDC">
        <w:rPr>
          <w:rFonts w:ascii="Times New Roman" w:hAnsi="Times New Roman" w:cs="Times New Roman"/>
          <w:sz w:val="24"/>
          <w:szCs w:val="24"/>
        </w:rPr>
        <w:t>other exposure factors,</w:t>
      </w:r>
      <w:r w:rsidR="00F73F58">
        <w:rPr>
          <w:rFonts w:ascii="Times New Roman" w:hAnsi="Times New Roman" w:cs="Times New Roman"/>
          <w:sz w:val="24"/>
          <w:szCs w:val="24"/>
        </w:rPr>
        <w:t xml:space="preserve"> showed no trends for producing non-diagnostic </w:t>
      </w:r>
      <w:r w:rsidR="00BA6839">
        <w:rPr>
          <w:rFonts w:ascii="Times New Roman" w:hAnsi="Times New Roman" w:cs="Times New Roman"/>
          <w:sz w:val="24"/>
          <w:szCs w:val="24"/>
        </w:rPr>
        <w:t>images</w:t>
      </w:r>
      <w:r w:rsidR="00F73F58">
        <w:rPr>
          <w:rFonts w:ascii="Times New Roman" w:hAnsi="Times New Roman" w:cs="Times New Roman"/>
          <w:sz w:val="24"/>
          <w:szCs w:val="24"/>
        </w:rPr>
        <w:t>.</w:t>
      </w:r>
    </w:p>
    <w:p w14:paraId="30388411" w14:textId="32008157" w:rsidR="00D9028B" w:rsidRPr="00E47AA7" w:rsidRDefault="00D9028B" w:rsidP="001B224D">
      <w:pPr>
        <w:jc w:val="both"/>
        <w:rPr>
          <w:rFonts w:ascii="Times New Roman" w:hAnsi="Times New Roman" w:cs="Times New Roman"/>
          <w:sz w:val="24"/>
          <w:szCs w:val="24"/>
          <w:lang w:eastAsia="zh-CN"/>
        </w:rPr>
      </w:pPr>
      <w:r w:rsidRPr="00F35520">
        <w:rPr>
          <w:rFonts w:ascii="Times New Roman" w:hAnsi="Times New Roman" w:cs="Times New Roman"/>
          <w:b/>
          <w:bCs/>
          <w:sz w:val="24"/>
          <w:szCs w:val="24"/>
        </w:rPr>
        <w:t>Conclusion:</w:t>
      </w:r>
      <w:r>
        <w:rPr>
          <w:rFonts w:ascii="Times New Roman" w:hAnsi="Times New Roman" w:cs="Times New Roman"/>
          <w:sz w:val="24"/>
          <w:szCs w:val="24"/>
        </w:rPr>
        <w:t xml:space="preserve"> </w:t>
      </w:r>
      <w:r w:rsidRPr="00960B06">
        <w:rPr>
          <w:rFonts w:ascii="Times New Roman" w:hAnsi="Times New Roman" w:cs="Times New Roman"/>
          <w:sz w:val="24"/>
          <w:szCs w:val="24"/>
        </w:rPr>
        <w:t>The factorial design</w:t>
      </w:r>
      <w:r>
        <w:rPr>
          <w:rFonts w:ascii="Times New Roman" w:hAnsi="Times New Roman" w:cs="Times New Roman"/>
          <w:sz w:val="24"/>
          <w:szCs w:val="24"/>
        </w:rPr>
        <w:t xml:space="preserve"> </w:t>
      </w:r>
      <w:r w:rsidR="00BA6839">
        <w:rPr>
          <w:rFonts w:ascii="Times New Roman" w:hAnsi="Times New Roman" w:cs="Times New Roman"/>
          <w:sz w:val="24"/>
          <w:szCs w:val="24"/>
        </w:rPr>
        <w:t>provided an opportunity to</w:t>
      </w:r>
      <w:r w:rsidRPr="00960B06">
        <w:rPr>
          <w:rFonts w:ascii="Times New Roman" w:hAnsi="Times New Roman" w:cs="Times New Roman"/>
          <w:sz w:val="24"/>
          <w:szCs w:val="24"/>
        </w:rPr>
        <w:t xml:space="preserve"> </w:t>
      </w:r>
      <w:r w:rsidR="00BA6839">
        <w:rPr>
          <w:rFonts w:ascii="Times New Roman" w:hAnsi="Times New Roman" w:cs="Times New Roman"/>
          <w:sz w:val="24"/>
          <w:szCs w:val="24"/>
        </w:rPr>
        <w:t xml:space="preserve">identify </w:t>
      </w:r>
      <w:r w:rsidR="00DF6CB9">
        <w:rPr>
          <w:rFonts w:ascii="Times New Roman" w:hAnsi="Times New Roman" w:cs="Times New Roman"/>
          <w:sz w:val="24"/>
          <w:szCs w:val="24"/>
        </w:rPr>
        <w:t>suitable</w:t>
      </w:r>
      <w:r w:rsidRPr="00960B06">
        <w:rPr>
          <w:rFonts w:ascii="Times New Roman" w:hAnsi="Times New Roman" w:cs="Times New Roman"/>
          <w:sz w:val="24"/>
          <w:szCs w:val="24"/>
        </w:rPr>
        <w:t xml:space="preserve"> </w:t>
      </w:r>
      <w:r>
        <w:rPr>
          <w:rFonts w:ascii="Times New Roman" w:hAnsi="Times New Roman" w:cs="Times New Roman"/>
          <w:sz w:val="24"/>
          <w:szCs w:val="24"/>
        </w:rPr>
        <w:t xml:space="preserve">acquisition factors. </w:t>
      </w:r>
      <w:r w:rsidR="001B224D" w:rsidRPr="004B453E">
        <w:rPr>
          <w:rFonts w:ascii="Times New Roman" w:hAnsi="Times New Roman" w:cs="Times New Roman"/>
          <w:sz w:val="24"/>
          <w:szCs w:val="24"/>
        </w:rPr>
        <w:t>T</w:t>
      </w:r>
      <w:r w:rsidR="001B224D" w:rsidRPr="33FF5F18">
        <w:rPr>
          <w:rFonts w:ascii="Times New Roman" w:hAnsi="Times New Roman" w:cs="Times New Roman"/>
          <w:sz w:val="24"/>
          <w:szCs w:val="24"/>
        </w:rPr>
        <w:t xml:space="preserve">his </w:t>
      </w:r>
      <w:r w:rsidRPr="33FF5F18">
        <w:rPr>
          <w:rFonts w:ascii="Times New Roman" w:hAnsi="Times New Roman" w:cs="Times New Roman"/>
          <w:sz w:val="24"/>
          <w:szCs w:val="24"/>
        </w:rPr>
        <w:t>s</w:t>
      </w:r>
      <w:r>
        <w:rPr>
          <w:rFonts w:ascii="Times New Roman" w:hAnsi="Times New Roman" w:cs="Times New Roman"/>
          <w:sz w:val="24"/>
          <w:szCs w:val="24"/>
        </w:rPr>
        <w:t xml:space="preserve">tudy provided a method for investigating the </w:t>
      </w:r>
      <w:r w:rsidR="00BA6839">
        <w:rPr>
          <w:rFonts w:ascii="Times New Roman" w:hAnsi="Times New Roman" w:cs="Times New Roman"/>
          <w:sz w:val="24"/>
          <w:szCs w:val="24"/>
        </w:rPr>
        <w:t xml:space="preserve">combined </w:t>
      </w:r>
      <w:r>
        <w:rPr>
          <w:rFonts w:ascii="Times New Roman" w:hAnsi="Times New Roman" w:cs="Times New Roman"/>
          <w:sz w:val="24"/>
          <w:szCs w:val="24"/>
        </w:rPr>
        <w:t xml:space="preserve">effect of multiple acquisition parameters on image quality and radiation dose for </w:t>
      </w:r>
      <w:r w:rsidR="00BA6839">
        <w:rPr>
          <w:rFonts w:ascii="Times New Roman" w:hAnsi="Times New Roman" w:cs="Times New Roman"/>
          <w:sz w:val="24"/>
          <w:szCs w:val="24"/>
        </w:rPr>
        <w:t>children</w:t>
      </w:r>
      <w:r>
        <w:rPr>
          <w:rFonts w:ascii="Times New Roman" w:hAnsi="Times New Roman" w:cs="Times New Roman"/>
          <w:sz w:val="24"/>
          <w:szCs w:val="24"/>
        </w:rPr>
        <w:t>.</w:t>
      </w:r>
    </w:p>
    <w:p w14:paraId="22526DEA" w14:textId="4886A602" w:rsidR="000415EA" w:rsidRDefault="000415EA" w:rsidP="003649B1">
      <w:pPr>
        <w:spacing w:line="276" w:lineRule="auto"/>
        <w:rPr>
          <w:rFonts w:ascii="Times New Roman" w:hAnsi="Times New Roman" w:cs="Times New Roman"/>
          <w:sz w:val="24"/>
          <w:szCs w:val="24"/>
        </w:rPr>
      </w:pPr>
    </w:p>
    <w:p w14:paraId="709B6C52" w14:textId="77777777" w:rsidR="00D54A07" w:rsidRDefault="00D54A07" w:rsidP="003649B1">
      <w:pPr>
        <w:spacing w:line="276" w:lineRule="auto"/>
        <w:rPr>
          <w:rFonts w:ascii="Times New Roman" w:hAnsi="Times New Roman" w:cs="Times New Roman"/>
          <w:sz w:val="24"/>
          <w:szCs w:val="24"/>
        </w:rPr>
      </w:pPr>
    </w:p>
    <w:p w14:paraId="5F3E465C" w14:textId="61AB8823" w:rsidR="00884A5A" w:rsidRPr="00006E65" w:rsidRDefault="00884A5A" w:rsidP="00514BE9">
      <w:pPr>
        <w:spacing w:after="0" w:line="276" w:lineRule="auto"/>
        <w:rPr>
          <w:rFonts w:ascii="Times New Roman" w:eastAsia="Times New Roman" w:hAnsi="Times New Roman" w:cs="Times New Roman"/>
          <w:sz w:val="24"/>
          <w:szCs w:val="24"/>
          <w:lang w:eastAsia="en-GB"/>
        </w:rPr>
      </w:pPr>
      <w:r w:rsidRPr="00006E65">
        <w:rPr>
          <w:rFonts w:ascii="Times New Roman" w:eastAsia="Times New Roman" w:hAnsi="Times New Roman" w:cs="Times New Roman"/>
          <w:sz w:val="24"/>
          <w:szCs w:val="24"/>
          <w:lang w:eastAsia="en-GB"/>
        </w:rPr>
        <w:t xml:space="preserve">Keywords: Pelvis radiography, paediatric dose reduction, </w:t>
      </w:r>
      <w:r w:rsidRPr="00006E65">
        <w:rPr>
          <w:rFonts w:ascii="Times New Roman" w:hAnsi="Times New Roman" w:cs="Times New Roman"/>
          <w:sz w:val="24"/>
          <w:szCs w:val="24"/>
        </w:rPr>
        <w:t>digital radiography.</w:t>
      </w:r>
    </w:p>
    <w:p w14:paraId="05DF7DD9" w14:textId="77777777" w:rsidR="00FE6FB4" w:rsidRDefault="00FE6FB4" w:rsidP="003649B1">
      <w:pPr>
        <w:spacing w:line="276" w:lineRule="auto"/>
        <w:rPr>
          <w:rFonts w:ascii="Times New Roman" w:hAnsi="Times New Roman" w:cs="Times New Roman"/>
          <w:sz w:val="24"/>
          <w:szCs w:val="24"/>
        </w:rPr>
      </w:pPr>
    </w:p>
    <w:p w14:paraId="647B0352" w14:textId="77777777" w:rsidR="00C638DE" w:rsidRDefault="00C638DE" w:rsidP="003649B1">
      <w:pPr>
        <w:spacing w:line="276" w:lineRule="auto"/>
        <w:rPr>
          <w:rFonts w:ascii="Times New Roman" w:hAnsi="Times New Roman" w:cs="Times New Roman"/>
          <w:sz w:val="24"/>
          <w:szCs w:val="24"/>
        </w:rPr>
      </w:pPr>
    </w:p>
    <w:p w14:paraId="7C14ABDB" w14:textId="77777777" w:rsidR="002556B1" w:rsidRDefault="002556B1" w:rsidP="003649B1">
      <w:pPr>
        <w:spacing w:line="276" w:lineRule="auto"/>
        <w:rPr>
          <w:rFonts w:ascii="Times New Roman" w:hAnsi="Times New Roman" w:cs="Times New Roman"/>
          <w:sz w:val="24"/>
          <w:szCs w:val="24"/>
        </w:rPr>
      </w:pPr>
    </w:p>
    <w:p w14:paraId="032F4EA1" w14:textId="77777777" w:rsidR="00D9028B" w:rsidRDefault="00D9028B" w:rsidP="003649B1">
      <w:pPr>
        <w:spacing w:line="276" w:lineRule="auto"/>
        <w:rPr>
          <w:rFonts w:ascii="Times New Roman" w:hAnsi="Times New Roman" w:cs="Times New Roman"/>
          <w:sz w:val="24"/>
          <w:szCs w:val="24"/>
        </w:rPr>
      </w:pPr>
    </w:p>
    <w:p w14:paraId="18286EAC" w14:textId="77777777" w:rsidR="005E0768" w:rsidRDefault="005E0768" w:rsidP="003649B1">
      <w:pPr>
        <w:spacing w:line="276" w:lineRule="auto"/>
        <w:rPr>
          <w:rFonts w:ascii="Times New Roman" w:hAnsi="Times New Roman" w:cs="Times New Roman"/>
          <w:sz w:val="24"/>
          <w:szCs w:val="24"/>
        </w:rPr>
      </w:pPr>
    </w:p>
    <w:p w14:paraId="622A8C22" w14:textId="77777777" w:rsidR="005E0768" w:rsidRDefault="005E0768" w:rsidP="003649B1">
      <w:pPr>
        <w:spacing w:line="276" w:lineRule="auto"/>
        <w:rPr>
          <w:rFonts w:ascii="Times New Roman" w:hAnsi="Times New Roman" w:cs="Times New Roman"/>
          <w:sz w:val="24"/>
          <w:szCs w:val="24"/>
        </w:rPr>
      </w:pPr>
    </w:p>
    <w:p w14:paraId="0EA44EA4" w14:textId="77777777" w:rsidR="00D9028B" w:rsidRDefault="00D9028B" w:rsidP="003649B1">
      <w:pPr>
        <w:spacing w:line="276" w:lineRule="auto"/>
        <w:rPr>
          <w:rFonts w:ascii="Times New Roman" w:hAnsi="Times New Roman" w:cs="Times New Roman"/>
          <w:sz w:val="24"/>
          <w:szCs w:val="24"/>
        </w:rPr>
      </w:pPr>
    </w:p>
    <w:p w14:paraId="1F58E901" w14:textId="39932A6C" w:rsidR="5DD73599" w:rsidRPr="00981BD0" w:rsidRDefault="5DD73599" w:rsidP="00981BD0">
      <w:pPr>
        <w:spacing w:line="276" w:lineRule="auto"/>
        <w:rPr>
          <w:rFonts w:ascii="Times New Roman" w:hAnsi="Times New Roman" w:cs="Times New Roman"/>
          <w:sz w:val="24"/>
          <w:szCs w:val="24"/>
        </w:rPr>
      </w:pPr>
    </w:p>
    <w:p w14:paraId="12891364" w14:textId="77777777" w:rsidR="003E29A4" w:rsidRPr="00280BA5" w:rsidRDefault="002B13D5" w:rsidP="003649B1">
      <w:pPr>
        <w:pStyle w:val="Heading1"/>
        <w:spacing w:line="276" w:lineRule="auto"/>
      </w:pPr>
      <w:r>
        <w:lastRenderedPageBreak/>
        <w:t xml:space="preserve">1 </w:t>
      </w:r>
      <w:r w:rsidR="00326B10" w:rsidRPr="00280BA5">
        <w:t>Introduction</w:t>
      </w:r>
    </w:p>
    <w:p w14:paraId="2FB99023" w14:textId="1F57EDEE" w:rsidR="00374198" w:rsidRPr="00280BA5" w:rsidRDefault="0036042E" w:rsidP="00C701C0">
      <w:pPr>
        <w:spacing w:line="276" w:lineRule="auto"/>
        <w:jc w:val="both"/>
        <w:rPr>
          <w:rFonts w:ascii="Times New Roman" w:hAnsi="Times New Roman" w:cs="Times New Roman"/>
          <w:sz w:val="24"/>
          <w:szCs w:val="24"/>
        </w:rPr>
      </w:pPr>
      <w:r w:rsidRPr="00280BA5">
        <w:rPr>
          <w:rFonts w:ascii="Times New Roman" w:hAnsi="Times New Roman" w:cs="Times New Roman"/>
          <w:color w:val="000000"/>
          <w:sz w:val="24"/>
          <w:szCs w:val="24"/>
        </w:rPr>
        <w:t xml:space="preserve">The widespread move to digital </w:t>
      </w:r>
      <w:r w:rsidR="00BA6839">
        <w:rPr>
          <w:rFonts w:ascii="Times New Roman" w:hAnsi="Times New Roman" w:cs="Times New Roman"/>
          <w:color w:val="000000"/>
          <w:sz w:val="24"/>
          <w:szCs w:val="24"/>
        </w:rPr>
        <w:t>radiography (DR)</w:t>
      </w:r>
      <w:r w:rsidRPr="00280BA5">
        <w:rPr>
          <w:rFonts w:ascii="Times New Roman" w:hAnsi="Times New Roman" w:cs="Times New Roman"/>
          <w:color w:val="000000"/>
          <w:sz w:val="24"/>
          <w:szCs w:val="24"/>
        </w:rPr>
        <w:t xml:space="preserve"> has brought additional challenges in balancing image quality with radiation dose. Energy responses of digital detectors are significantly different from film</w:t>
      </w:r>
      <w:r w:rsidR="00BA6839">
        <w:rPr>
          <w:rFonts w:ascii="Times New Roman" w:hAnsi="Times New Roman" w:cs="Times New Roman"/>
          <w:color w:val="000000"/>
          <w:sz w:val="24"/>
          <w:szCs w:val="24"/>
        </w:rPr>
        <w:t>-</w:t>
      </w:r>
      <w:r w:rsidRPr="00280BA5">
        <w:rPr>
          <w:rFonts w:ascii="Times New Roman" w:hAnsi="Times New Roman" w:cs="Times New Roman"/>
          <w:color w:val="000000"/>
          <w:sz w:val="24"/>
          <w:szCs w:val="24"/>
        </w:rPr>
        <w:t xml:space="preserve">screen and </w:t>
      </w:r>
      <w:r w:rsidR="00BA6839">
        <w:rPr>
          <w:rFonts w:ascii="Times New Roman" w:hAnsi="Times New Roman" w:cs="Times New Roman"/>
          <w:color w:val="000000"/>
          <w:sz w:val="24"/>
          <w:szCs w:val="24"/>
        </w:rPr>
        <w:t>DR</w:t>
      </w:r>
      <w:r w:rsidRPr="00280BA5">
        <w:rPr>
          <w:rFonts w:ascii="Times New Roman" w:hAnsi="Times New Roman" w:cs="Times New Roman"/>
          <w:color w:val="000000"/>
          <w:sz w:val="24"/>
          <w:szCs w:val="24"/>
        </w:rPr>
        <w:t xml:space="preserve"> offers greater flexibility in utilising low levels of radiation and </w:t>
      </w:r>
      <w:r w:rsidR="00BA6839">
        <w:rPr>
          <w:rFonts w:ascii="Times New Roman" w:hAnsi="Times New Roman" w:cs="Times New Roman"/>
          <w:color w:val="000000"/>
          <w:sz w:val="24"/>
          <w:szCs w:val="24"/>
        </w:rPr>
        <w:t xml:space="preserve">when </w:t>
      </w:r>
      <w:r w:rsidRPr="00280BA5">
        <w:rPr>
          <w:rFonts w:ascii="Times New Roman" w:hAnsi="Times New Roman" w:cs="Times New Roman"/>
          <w:color w:val="000000"/>
          <w:sz w:val="24"/>
          <w:szCs w:val="24"/>
        </w:rPr>
        <w:t xml:space="preserve">processing the image </w:t>
      </w:r>
      <w:r w:rsidR="00806812" w:rsidRPr="00280BA5">
        <w:rPr>
          <w:rFonts w:ascii="Times New Roman" w:hAnsi="Times New Roman" w:cs="Times New Roman"/>
          <w:color w:val="000000"/>
          <w:sz w:val="24"/>
          <w:szCs w:val="24"/>
        </w:rPr>
        <w:fldChar w:fldCharType="begin" w:fldLock="1"/>
      </w:r>
      <w:r w:rsidR="003649B1">
        <w:rPr>
          <w:rFonts w:ascii="Times New Roman" w:hAnsi="Times New Roman" w:cs="Times New Roman"/>
          <w:color w:val="000000"/>
          <w:sz w:val="24"/>
          <w:szCs w:val="24"/>
        </w:rPr>
        <w:instrText>ADDIN CSL_CITATION {"citationItems":[{"id":"ITEM-1","itemData":{"DOI":"10.1148/radiol.2432050930","ISBN":"0033-8419 (Print)\\n0033-8419 (Linking)","ISSN":"0033-8419","PMID":"17356174","abstract":"PURPOSE: To retrospectively evaluate patient radiation doses in projection radiography after the transition to computed radiography (CR) in the authors' hospital. MATERIALS AND METHODS: The hospital's ethical committee approved the study and waived informed consent. In 2001, a dose reduction initiative was implemented, which involved collecting radiographic parameters, calculating patient entrance doses, and monitoring changes with an online computer, and a training program for radiographers was conducted. A database with 204 660 patient dose values was used to compute changes in patient doses over time. Sample sizes ranged from 1800 to 23 000 examinations. Doses were compared with European and American reference values. Kruskal-Wallis and Mann-Whitney tests were used for statistical analysis. RESULTS: Median values for patient entrance doses increased 40%-103% after implementation of CR. Initial increases were corrected during the 1st year, and additional dose decreases were achieved after the dose reduction initiative was launched. At present, doses range between 15% and 38% of the European diagnostic reference levels established for screen-film radiography and between 28% and 41% of the reference values recommended by the American Association of Physicists in Medicine, representing an effective 20%-50% reduction in the initial values for CR. CONCLUSION: Though patient doses can increase considerably during the transition from conventional screen-film radiography to CR, dose management programs, including specific training of radiographers and patient dose audits, allow for reductions of the previous values.","author":[{"dropping-particle":"","family":"Vaño","given":"Eliseo","non-dropping-particle":"","parse-names":false,"suffix":""},{"dropping-particle":"","family":"Fernández","given":"José Miguel","non-dropping-particle":"","parse-names":false,"suffix":""},{"dropping-particle":"","family":"Ten","given":"José Ignacio","non-dropping-particle":"","parse-names":false,"suffix":""},{"dropping-particle":"","family":"Prieto","given":"Carlos","non-dropping-particle":"","parse-names":false,"suffix":""},{"dropping-particle":"","family":"González","given":"Luciano","non-dropping-particle":"","parse-names":false,"suffix":""},{"dropping-particle":"","family":"Rodríguez","given":"Ricardo","non-dropping-particle":"","parse-names":false,"suffix":""},{"dropping-particle":"","family":"Las Heras","given":"Hugo","non-dropping-particle":"de","parse-names":false,"suffix":""}],"container-title":"Radiology","id":"ITEM-1","issue":"2","issued":{"date-parts":[["2007"]]},"page":"461-466","title":"Transition from Screen-Film to Digital Radiography: Evolution of Patient Radiation Doses at Projection Radiography","type":"article-journal","volume":"243"},"uris":["http://www.mendeley.com/documents/?uuid=9d0278b0-b638-4a74-b45f-5ed909e98284"]}],"mendeley":{"formattedCitation":"[1]","plainTextFormattedCitation":"[1]","previouslyFormattedCitation":"[1]"},"properties":{"noteIndex":0},"schema":"https://github.com/citation-style-language/schema/raw/master/csl-citation.json"}</w:instrText>
      </w:r>
      <w:r w:rsidR="00806812" w:rsidRPr="00280BA5">
        <w:rPr>
          <w:rFonts w:ascii="Times New Roman" w:hAnsi="Times New Roman" w:cs="Times New Roman"/>
          <w:color w:val="000000"/>
          <w:sz w:val="24"/>
          <w:szCs w:val="24"/>
        </w:rPr>
        <w:fldChar w:fldCharType="separate"/>
      </w:r>
      <w:r w:rsidR="003649B1" w:rsidRPr="003649B1">
        <w:rPr>
          <w:rFonts w:ascii="Times New Roman" w:hAnsi="Times New Roman" w:cs="Times New Roman"/>
          <w:noProof/>
          <w:color w:val="000000"/>
          <w:sz w:val="24"/>
          <w:szCs w:val="24"/>
        </w:rPr>
        <w:t>[1]</w:t>
      </w:r>
      <w:r w:rsidR="00806812" w:rsidRPr="00280BA5">
        <w:rPr>
          <w:rFonts w:ascii="Times New Roman" w:hAnsi="Times New Roman" w:cs="Times New Roman"/>
          <w:color w:val="000000"/>
          <w:sz w:val="24"/>
          <w:szCs w:val="24"/>
        </w:rPr>
        <w:fldChar w:fldCharType="end"/>
      </w:r>
      <w:r w:rsidRPr="00280BA5">
        <w:rPr>
          <w:rFonts w:ascii="Times New Roman" w:hAnsi="Times New Roman" w:cs="Times New Roman"/>
          <w:color w:val="000000"/>
          <w:sz w:val="24"/>
          <w:szCs w:val="24"/>
        </w:rPr>
        <w:t>.</w:t>
      </w:r>
      <w:r w:rsidRPr="00280BA5">
        <w:rPr>
          <w:rFonts w:ascii="Times New Roman" w:hAnsi="Times New Roman" w:cs="Times New Roman"/>
          <w:color w:val="000066"/>
          <w:sz w:val="24"/>
          <w:szCs w:val="24"/>
        </w:rPr>
        <w:t xml:space="preserve"> </w:t>
      </w:r>
      <w:r w:rsidRPr="00280BA5">
        <w:rPr>
          <w:rFonts w:ascii="Times New Roman" w:hAnsi="Times New Roman" w:cs="Times New Roman"/>
          <w:color w:val="000000"/>
          <w:sz w:val="24"/>
          <w:szCs w:val="24"/>
        </w:rPr>
        <w:t xml:space="preserve">While the flexibility from the </w:t>
      </w:r>
      <w:r w:rsidR="00BA6839" w:rsidRPr="00280BA5">
        <w:rPr>
          <w:rFonts w:ascii="Times New Roman" w:hAnsi="Times New Roman" w:cs="Times New Roman"/>
          <w:color w:val="000000"/>
          <w:sz w:val="24"/>
          <w:szCs w:val="24"/>
        </w:rPr>
        <w:t>post</w:t>
      </w:r>
      <w:r w:rsidR="00BA6839">
        <w:rPr>
          <w:rFonts w:ascii="Times New Roman" w:hAnsi="Times New Roman" w:cs="Times New Roman"/>
          <w:color w:val="000000"/>
          <w:sz w:val="24"/>
          <w:szCs w:val="24"/>
        </w:rPr>
        <w:t>-</w:t>
      </w:r>
      <w:r w:rsidRPr="00280BA5">
        <w:rPr>
          <w:rFonts w:ascii="Times New Roman" w:hAnsi="Times New Roman" w:cs="Times New Roman"/>
          <w:color w:val="000000"/>
          <w:sz w:val="24"/>
          <w:szCs w:val="24"/>
        </w:rPr>
        <w:t xml:space="preserve">processing of </w:t>
      </w:r>
      <w:r w:rsidR="00BA6839">
        <w:rPr>
          <w:rFonts w:ascii="Times New Roman" w:hAnsi="Times New Roman" w:cs="Times New Roman"/>
          <w:color w:val="000000"/>
          <w:sz w:val="24"/>
          <w:szCs w:val="24"/>
        </w:rPr>
        <w:t>DR</w:t>
      </w:r>
      <w:r w:rsidR="00BA6839" w:rsidRPr="00280BA5">
        <w:rPr>
          <w:rFonts w:ascii="Times New Roman" w:hAnsi="Times New Roman" w:cs="Times New Roman"/>
          <w:color w:val="000000"/>
          <w:sz w:val="24"/>
          <w:szCs w:val="24"/>
        </w:rPr>
        <w:t xml:space="preserve"> </w:t>
      </w:r>
      <w:r w:rsidRPr="00280BA5">
        <w:rPr>
          <w:rFonts w:ascii="Times New Roman" w:hAnsi="Times New Roman" w:cs="Times New Roman"/>
          <w:color w:val="000000"/>
          <w:sz w:val="24"/>
          <w:szCs w:val="24"/>
        </w:rPr>
        <w:t xml:space="preserve">images provides </w:t>
      </w:r>
      <w:r w:rsidR="00BA6839">
        <w:rPr>
          <w:rFonts w:ascii="Times New Roman" w:hAnsi="Times New Roman" w:cs="Times New Roman"/>
          <w:color w:val="000000"/>
          <w:sz w:val="24"/>
          <w:szCs w:val="24"/>
        </w:rPr>
        <w:t xml:space="preserve">the </w:t>
      </w:r>
      <w:r w:rsidRPr="00280BA5">
        <w:rPr>
          <w:rFonts w:ascii="Times New Roman" w:hAnsi="Times New Roman" w:cs="Times New Roman"/>
          <w:color w:val="000000"/>
          <w:sz w:val="24"/>
          <w:szCs w:val="24"/>
        </w:rPr>
        <w:t xml:space="preserve">possibility </w:t>
      </w:r>
      <w:r w:rsidR="00BA6839">
        <w:rPr>
          <w:rFonts w:ascii="Times New Roman" w:hAnsi="Times New Roman" w:cs="Times New Roman"/>
          <w:color w:val="000000"/>
          <w:sz w:val="24"/>
          <w:szCs w:val="24"/>
        </w:rPr>
        <w:t>of</w:t>
      </w:r>
      <w:r w:rsidR="00BA6839" w:rsidRPr="00280BA5">
        <w:rPr>
          <w:rFonts w:ascii="Times New Roman" w:hAnsi="Times New Roman" w:cs="Times New Roman"/>
          <w:color w:val="000000"/>
          <w:sz w:val="24"/>
          <w:szCs w:val="24"/>
        </w:rPr>
        <w:t xml:space="preserve"> </w:t>
      </w:r>
      <w:r w:rsidRPr="00280BA5">
        <w:rPr>
          <w:rFonts w:ascii="Times New Roman" w:hAnsi="Times New Roman" w:cs="Times New Roman"/>
          <w:color w:val="000000"/>
          <w:sz w:val="24"/>
          <w:szCs w:val="24"/>
        </w:rPr>
        <w:t xml:space="preserve">dose reduction, there </w:t>
      </w:r>
      <w:r w:rsidR="00BA6839">
        <w:rPr>
          <w:rFonts w:ascii="Times New Roman" w:hAnsi="Times New Roman" w:cs="Times New Roman"/>
          <w:color w:val="000000"/>
          <w:sz w:val="24"/>
          <w:szCs w:val="24"/>
        </w:rPr>
        <w:t>have been reports of</w:t>
      </w:r>
      <w:r w:rsidRPr="00280BA5">
        <w:rPr>
          <w:rFonts w:ascii="Times New Roman" w:hAnsi="Times New Roman" w:cs="Times New Roman"/>
          <w:color w:val="000000"/>
          <w:sz w:val="24"/>
          <w:szCs w:val="24"/>
        </w:rPr>
        <w:t xml:space="preserve"> higher doses through ‘dose creep’</w:t>
      </w:r>
      <w:r w:rsidR="00BA6839">
        <w:rPr>
          <w:rFonts w:ascii="Times New Roman" w:hAnsi="Times New Roman" w:cs="Times New Roman"/>
          <w:color w:val="000000"/>
          <w:sz w:val="24"/>
          <w:szCs w:val="24"/>
        </w:rPr>
        <w:t xml:space="preserve"> </w:t>
      </w:r>
      <w:r w:rsidR="00C701C0" w:rsidRPr="00280BA5">
        <w:rPr>
          <w:rFonts w:ascii="Times New Roman" w:hAnsi="Times New Roman" w:cs="Times New Roman"/>
          <w:sz w:val="24"/>
          <w:szCs w:val="24"/>
        </w:rPr>
        <w:fldChar w:fldCharType="begin" w:fldLock="1"/>
      </w:r>
      <w:r w:rsidR="00F343E3">
        <w:rPr>
          <w:rFonts w:ascii="Times New Roman" w:hAnsi="Times New Roman" w:cs="Times New Roman"/>
          <w:sz w:val="24"/>
          <w:szCs w:val="24"/>
        </w:rPr>
        <w:instrText>ADDIN CSL_CITATION {"citationItems":[{"id":"ITEM-1","itemData":{"DOI":"84/1/83 [pii]","ISBN":"0033-8397","ISSN":"1943-5657","PMID":"22988267","author":[{"dropping-particle":"","family":"Herrmann","given":"T.","non-dropping-particle":"","parse-names":false,"suffix":""},{"dropping-particle":"","family":"Fauber","given":"Terri L","non-dropping-particle":"","parse-names":false,"suffix":""},{"dropping-particle":"","family":"Gill","given":"Julie","non-dropping-particle":"","parse-names":false,"suffix":""},{"dropping-particle":"","family":"Hoffman","given":"Colleen","non-dropping-particle":"","parse-names":false,"suffix":""},{"dropping-particle":"","family":"Orth","given":"Denise K","non-dropping-particle":"","parse-names":false,"suffix":""},{"dropping-particle":"","family":"Peterson","given":"Paulette a","non-dropping-particle":"","parse-names":false,"suffix":""},{"dropping-particle":"","family":"Prouty","given":"Randy R","non-dropping-particle":"","parse-names":false,"suffix":""},{"dropping-particle":"","family":"Woodward","given":"Andrew P","non-dropping-particle":"","parse-names":false,"suffix":""},{"dropping-particle":"","family":"Odle","given":"Teresa G","non-dropping-particle":"","parse-names":false,"suffix":""}],"container-title":"Radiologic technology","id":"ITEM-1","issue":"1","issued":{"date-parts":[["2012"]]},"page":"83-9","title":"Best practices in digital radiography.","type":"article-journal","volume":"84"},"uris":["http://www.mendeley.com/documents/?uuid=4fd44c23-06cb-4c4f-b9dc-fcc2fe4422a1"]}],"mendeley":{"formattedCitation":"[2]","plainTextFormattedCitation":"[2]","previouslyFormattedCitation":"[2]"},"properties":{"noteIndex":0},"schema":"https://github.com/citation-style-language/schema/raw/master/csl-citation.json"}</w:instrText>
      </w:r>
      <w:r w:rsidR="00C701C0" w:rsidRPr="00280BA5">
        <w:rPr>
          <w:rFonts w:ascii="Times New Roman" w:hAnsi="Times New Roman" w:cs="Times New Roman"/>
          <w:sz w:val="24"/>
          <w:szCs w:val="24"/>
        </w:rPr>
        <w:fldChar w:fldCharType="separate"/>
      </w:r>
      <w:r w:rsidR="00C701C0" w:rsidRPr="00C701C0">
        <w:rPr>
          <w:rFonts w:ascii="Times New Roman" w:hAnsi="Times New Roman" w:cs="Times New Roman"/>
          <w:noProof/>
          <w:sz w:val="24"/>
          <w:szCs w:val="24"/>
        </w:rPr>
        <w:t>[2]</w:t>
      </w:r>
      <w:r w:rsidR="00C701C0" w:rsidRPr="00280BA5">
        <w:rPr>
          <w:rFonts w:ascii="Times New Roman" w:hAnsi="Times New Roman" w:cs="Times New Roman"/>
          <w:sz w:val="24"/>
          <w:szCs w:val="24"/>
        </w:rPr>
        <w:fldChar w:fldCharType="end"/>
      </w:r>
      <w:r w:rsidRPr="00280BA5">
        <w:rPr>
          <w:rFonts w:ascii="Times New Roman" w:hAnsi="Times New Roman" w:cs="Times New Roman"/>
          <w:color w:val="000000"/>
          <w:sz w:val="24"/>
          <w:szCs w:val="24"/>
        </w:rPr>
        <w:t xml:space="preserve">. Unlike </w:t>
      </w:r>
      <w:r w:rsidR="00BA6839" w:rsidRPr="00280BA5">
        <w:rPr>
          <w:rFonts w:ascii="Times New Roman" w:hAnsi="Times New Roman" w:cs="Times New Roman"/>
          <w:color w:val="000000"/>
          <w:sz w:val="24"/>
          <w:szCs w:val="24"/>
        </w:rPr>
        <w:t>film</w:t>
      </w:r>
      <w:r w:rsidR="00BA6839">
        <w:rPr>
          <w:rFonts w:ascii="Times New Roman" w:hAnsi="Times New Roman" w:cs="Times New Roman"/>
          <w:color w:val="000000"/>
          <w:sz w:val="24"/>
          <w:szCs w:val="24"/>
        </w:rPr>
        <w:t>-</w:t>
      </w:r>
      <w:r w:rsidRPr="00280BA5">
        <w:rPr>
          <w:rFonts w:ascii="Times New Roman" w:hAnsi="Times New Roman" w:cs="Times New Roman"/>
          <w:color w:val="000000"/>
          <w:sz w:val="24"/>
          <w:szCs w:val="24"/>
        </w:rPr>
        <w:t xml:space="preserve">screen, if the radiation dose to the image detector is increased the image quality can stay acceptable or even improve </w:t>
      </w:r>
      <w:r w:rsidR="00806812" w:rsidRPr="00280BA5">
        <w:rPr>
          <w:rFonts w:ascii="Times New Roman" w:hAnsi="Times New Roman" w:cs="Times New Roman"/>
          <w:color w:val="000000"/>
          <w:sz w:val="24"/>
          <w:szCs w:val="24"/>
        </w:rPr>
        <w:fldChar w:fldCharType="begin" w:fldLock="1"/>
      </w:r>
      <w:r w:rsidR="00F343E3">
        <w:rPr>
          <w:rFonts w:ascii="Times New Roman" w:hAnsi="Times New Roman" w:cs="Times New Roman"/>
          <w:color w:val="000000"/>
          <w:sz w:val="24"/>
          <w:szCs w:val="24"/>
        </w:rPr>
        <w:instrText>ADDIN CSL_CITATION {"citationItems":[{"id":"ITEM-1","itemData":{"DOI":"10.1016/j.radi.2004.02.006","ISBN":"0168-9002","ISSN":"10788174","PMID":"16461499","abstract":"Introduction: A study was carried out to investigate the differences in the quality of images obtained using film/screen radiography and computed radiography at various kVp and mAs settings within the range of values used for diagnostic imaging. Method: Images of a pelvic phantom obtained at specific kVp/mAs combinations using Kodak film/screen combination were compared with images obtained using an AGFA computed radiography image plate. Images were assessed using a 5-point subjective scoring system and statistical significances were tested using un-paired t-test. Results and conclusion: There were not any significant changes (P &lt; 0.05) in the quality of computed radiography images for kVp changes in the range -15% to +30%. Lower limits for mAs at any specific kVp setting can be established for an individual computed radiography system to produce diagnostic quality images. These lower limits were 25% lower than the standard values used for film/screen systems. © 2004 The College of Radiographers. Published by Elsevier Ltd. All rights reserved.","author":[{"dropping-particle":"","family":"Khalifah","given":"K.","non-dropping-particle":"Al","parse-names":false,"suffix":""},{"dropping-particle":"","family":"Brindhaban","given":"A.","non-dropping-particle":"","parse-names":false,"suffix":""}],"container-title":"Radiography","id":"ITEM-1","issue":"2","issued":{"date-parts":[["2004","5"]]},"page":"119-125","title":"Comparison between conventional radiography and digital radiography for various kVp and mAs settings using a pelvic phantom","type":"article-journal","volume":"10"},"uris":["http://www.mendeley.com/documents/?uuid=ce23d3ba-1d2d-428a-bbd8-80128a2da323"]}],"mendeley":{"formattedCitation":"[3]","plainTextFormattedCitation":"[3]","previouslyFormattedCitation":"[3]"},"properties":{"noteIndex":0},"schema":"https://github.com/citation-style-language/schema/raw/master/csl-citation.json"}</w:instrText>
      </w:r>
      <w:r w:rsidR="00806812" w:rsidRPr="00280BA5">
        <w:rPr>
          <w:rFonts w:ascii="Times New Roman" w:hAnsi="Times New Roman" w:cs="Times New Roman"/>
          <w:color w:val="000000"/>
          <w:sz w:val="24"/>
          <w:szCs w:val="24"/>
        </w:rPr>
        <w:fldChar w:fldCharType="separate"/>
      </w:r>
      <w:r w:rsidR="00C701C0" w:rsidRPr="00C701C0">
        <w:rPr>
          <w:rFonts w:ascii="Times New Roman" w:hAnsi="Times New Roman" w:cs="Times New Roman"/>
          <w:noProof/>
          <w:color w:val="000000"/>
          <w:sz w:val="24"/>
          <w:szCs w:val="24"/>
        </w:rPr>
        <w:t>[3]</w:t>
      </w:r>
      <w:r w:rsidR="00806812" w:rsidRPr="00280BA5">
        <w:rPr>
          <w:rFonts w:ascii="Times New Roman" w:hAnsi="Times New Roman" w:cs="Times New Roman"/>
          <w:color w:val="000000"/>
          <w:sz w:val="24"/>
          <w:szCs w:val="24"/>
        </w:rPr>
        <w:fldChar w:fldCharType="end"/>
      </w:r>
      <w:r w:rsidRPr="00280BA5">
        <w:rPr>
          <w:rFonts w:ascii="Times New Roman" w:hAnsi="Times New Roman" w:cs="Times New Roman"/>
          <w:color w:val="000000"/>
          <w:sz w:val="24"/>
          <w:szCs w:val="24"/>
        </w:rPr>
        <w:t xml:space="preserve">. On the other hand, if </w:t>
      </w:r>
      <w:r w:rsidR="00BA6839">
        <w:rPr>
          <w:rFonts w:ascii="Times New Roman" w:hAnsi="Times New Roman" w:cs="Times New Roman"/>
          <w:color w:val="000000"/>
          <w:sz w:val="24"/>
          <w:szCs w:val="24"/>
        </w:rPr>
        <w:t xml:space="preserve">the </w:t>
      </w:r>
      <w:r w:rsidRPr="00280BA5">
        <w:rPr>
          <w:rFonts w:ascii="Times New Roman" w:hAnsi="Times New Roman" w:cs="Times New Roman"/>
          <w:color w:val="000000"/>
          <w:sz w:val="24"/>
          <w:szCs w:val="24"/>
        </w:rPr>
        <w:t xml:space="preserve">dose to </w:t>
      </w:r>
      <w:r w:rsidR="004F404A">
        <w:rPr>
          <w:rFonts w:ascii="Times New Roman" w:hAnsi="Times New Roman" w:cs="Times New Roman"/>
          <w:color w:val="000000"/>
          <w:sz w:val="24"/>
          <w:szCs w:val="24"/>
        </w:rPr>
        <w:t xml:space="preserve">the </w:t>
      </w:r>
      <w:r w:rsidRPr="00280BA5">
        <w:rPr>
          <w:rFonts w:ascii="Times New Roman" w:hAnsi="Times New Roman" w:cs="Times New Roman"/>
          <w:color w:val="000000"/>
          <w:sz w:val="24"/>
          <w:szCs w:val="24"/>
        </w:rPr>
        <w:t>detector decrease</w:t>
      </w:r>
      <w:r w:rsidR="004F404A">
        <w:rPr>
          <w:rFonts w:ascii="Times New Roman" w:hAnsi="Times New Roman" w:cs="Times New Roman"/>
          <w:color w:val="000000"/>
          <w:sz w:val="24"/>
          <w:szCs w:val="24"/>
        </w:rPr>
        <w:t>s</w:t>
      </w:r>
      <w:r w:rsidRPr="00280BA5">
        <w:rPr>
          <w:rFonts w:ascii="Times New Roman" w:hAnsi="Times New Roman" w:cs="Times New Roman"/>
          <w:color w:val="000000"/>
          <w:sz w:val="24"/>
          <w:szCs w:val="24"/>
        </w:rPr>
        <w:t xml:space="preserve"> the images will start to appear noisy, and </w:t>
      </w:r>
      <w:r w:rsidR="00EF3EA0">
        <w:rPr>
          <w:rFonts w:ascii="Times New Roman" w:hAnsi="Times New Roman" w:cs="Times New Roman"/>
          <w:color w:val="000000"/>
          <w:sz w:val="24"/>
          <w:szCs w:val="24"/>
        </w:rPr>
        <w:t>observers</w:t>
      </w:r>
      <w:r w:rsidR="00EF3EA0" w:rsidRPr="00280BA5">
        <w:rPr>
          <w:rFonts w:ascii="Times New Roman" w:hAnsi="Times New Roman" w:cs="Times New Roman"/>
          <w:color w:val="000000"/>
          <w:sz w:val="24"/>
          <w:szCs w:val="24"/>
        </w:rPr>
        <w:t xml:space="preserve"> </w:t>
      </w:r>
      <w:r w:rsidRPr="00280BA5">
        <w:rPr>
          <w:rFonts w:ascii="Times New Roman" w:hAnsi="Times New Roman" w:cs="Times New Roman"/>
          <w:color w:val="000000"/>
          <w:sz w:val="24"/>
          <w:szCs w:val="24"/>
        </w:rPr>
        <w:t xml:space="preserve">would observe that image quality has decreased </w:t>
      </w:r>
      <w:r w:rsidR="00806812" w:rsidRPr="00280BA5">
        <w:rPr>
          <w:rFonts w:ascii="Times New Roman" w:hAnsi="Times New Roman" w:cs="Times New Roman"/>
          <w:color w:val="000000"/>
          <w:sz w:val="24"/>
          <w:szCs w:val="24"/>
        </w:rPr>
        <w:fldChar w:fldCharType="begin" w:fldLock="1"/>
      </w:r>
      <w:r w:rsidR="00F343E3">
        <w:rPr>
          <w:rFonts w:ascii="Times New Roman" w:hAnsi="Times New Roman" w:cs="Times New Roman"/>
          <w:color w:val="000000"/>
          <w:sz w:val="24"/>
          <w:szCs w:val="24"/>
        </w:rPr>
        <w:instrText>ADDIN CSL_CITATION {"citationItems":[{"id":"ITEM-1","itemData":{"DOI":"10.1016/j.radi.2004.02.006","ISBN":"0168-9002","ISSN":"10788174","PMID":"16461499","abstract":"Introduction: A study was carried out to investigate the differences in the quality of images obtained using film/screen radiography and computed radiography at various kVp and mAs settings within the range of values used for diagnostic imaging. Method: Images of a pelvic phantom obtained at specific kVp/mAs combinations using Kodak film/screen combination were compared with images obtained using an AGFA computed radiography image plate. Images were assessed using a 5-point subjective scoring system and statistical significances were tested using un-paired t-test. Results and conclusion: There were not any significant changes (P &lt; 0.05) in the quality of computed radiography images for kVp changes in the range -15% to +30%. Lower limits for mAs at any specific kVp setting can be established for an individual computed radiography system to produce diagnostic quality images. These lower limits were 25% lower than the standard values used for film/screen systems. © 2004 The College of Radiographers. Published by Elsevier Ltd. All rights reserved.","author":[{"dropping-particle":"","family":"Khalifah","given":"K.","non-dropping-particle":"Al","parse-names":false,"suffix":""},{"dropping-particle":"","family":"Brindhaban","given":"A.","non-dropping-particle":"","parse-names":false,"suffix":""}],"container-title":"Radiography","id":"ITEM-1","issue":"2","issued":{"date-parts":[["2004","5"]]},"page":"119-125","title":"Comparison between conventional radiography and digital radiography for various kVp and mAs settings using a pelvic phantom","type":"article-journal","volume":"10"},"uris":["http://www.mendeley.com/documents/?uuid=ce23d3ba-1d2d-428a-bbd8-80128a2da323"]}],"mendeley":{"formattedCitation":"[3]","plainTextFormattedCitation":"[3]","previouslyFormattedCitation":"[3]"},"properties":{"noteIndex":0},"schema":"https://github.com/citation-style-language/schema/raw/master/csl-citation.json"}</w:instrText>
      </w:r>
      <w:r w:rsidR="00806812" w:rsidRPr="00280BA5">
        <w:rPr>
          <w:rFonts w:ascii="Times New Roman" w:hAnsi="Times New Roman" w:cs="Times New Roman"/>
          <w:color w:val="000000"/>
          <w:sz w:val="24"/>
          <w:szCs w:val="24"/>
        </w:rPr>
        <w:fldChar w:fldCharType="separate"/>
      </w:r>
      <w:r w:rsidR="00C701C0" w:rsidRPr="00C701C0">
        <w:rPr>
          <w:rFonts w:ascii="Times New Roman" w:hAnsi="Times New Roman" w:cs="Times New Roman"/>
          <w:noProof/>
          <w:color w:val="000000"/>
          <w:sz w:val="24"/>
          <w:szCs w:val="24"/>
        </w:rPr>
        <w:t>[3]</w:t>
      </w:r>
      <w:r w:rsidR="00806812" w:rsidRPr="00280BA5">
        <w:rPr>
          <w:rFonts w:ascii="Times New Roman" w:hAnsi="Times New Roman" w:cs="Times New Roman"/>
          <w:color w:val="000000"/>
          <w:sz w:val="24"/>
          <w:szCs w:val="24"/>
        </w:rPr>
        <w:fldChar w:fldCharType="end"/>
      </w:r>
      <w:r w:rsidRPr="00280BA5">
        <w:rPr>
          <w:rFonts w:ascii="Times New Roman" w:hAnsi="Times New Roman" w:cs="Times New Roman"/>
          <w:color w:val="000000"/>
          <w:sz w:val="24"/>
          <w:szCs w:val="24"/>
        </w:rPr>
        <w:t xml:space="preserve">. Thus, there is a need for standardising </w:t>
      </w:r>
      <w:r w:rsidRPr="00280BA5">
        <w:rPr>
          <w:rFonts w:ascii="Times New Roman" w:hAnsi="Times New Roman" w:cs="Times New Roman"/>
          <w:sz w:val="24"/>
          <w:szCs w:val="24"/>
        </w:rPr>
        <w:t xml:space="preserve">protocols and exposure parameters in order to </w:t>
      </w:r>
      <w:r w:rsidR="00EF3EA0">
        <w:rPr>
          <w:rFonts w:ascii="Times New Roman" w:hAnsi="Times New Roman" w:cs="Times New Roman"/>
          <w:sz w:val="24"/>
          <w:szCs w:val="24"/>
        </w:rPr>
        <w:t>remain</w:t>
      </w:r>
      <w:r w:rsidRPr="00280BA5">
        <w:rPr>
          <w:rFonts w:ascii="Times New Roman" w:hAnsi="Times New Roman" w:cs="Times New Roman"/>
          <w:sz w:val="24"/>
          <w:szCs w:val="24"/>
        </w:rPr>
        <w:t xml:space="preserve"> commit</w:t>
      </w:r>
      <w:r w:rsidR="00EF3EA0">
        <w:rPr>
          <w:rFonts w:ascii="Times New Roman" w:hAnsi="Times New Roman" w:cs="Times New Roman"/>
          <w:sz w:val="24"/>
          <w:szCs w:val="24"/>
        </w:rPr>
        <w:t>ted</w:t>
      </w:r>
      <w:r w:rsidRPr="00280BA5">
        <w:rPr>
          <w:rFonts w:ascii="Times New Roman" w:hAnsi="Times New Roman" w:cs="Times New Roman"/>
          <w:sz w:val="24"/>
          <w:szCs w:val="24"/>
        </w:rPr>
        <w:t xml:space="preserve"> toward </w:t>
      </w:r>
      <w:r w:rsidR="00EF3EA0">
        <w:rPr>
          <w:rFonts w:ascii="Times New Roman" w:hAnsi="Times New Roman" w:cs="Times New Roman"/>
          <w:sz w:val="24"/>
          <w:szCs w:val="24"/>
        </w:rPr>
        <w:t xml:space="preserve">the </w:t>
      </w:r>
      <w:r w:rsidRPr="00280BA5">
        <w:rPr>
          <w:rFonts w:ascii="Times New Roman" w:hAnsi="Times New Roman" w:cs="Times New Roman"/>
          <w:sz w:val="24"/>
          <w:szCs w:val="24"/>
        </w:rPr>
        <w:t>ALAR</w:t>
      </w:r>
      <w:r w:rsidR="00EF3EA0">
        <w:rPr>
          <w:rFonts w:ascii="Times New Roman" w:hAnsi="Times New Roman" w:cs="Times New Roman"/>
          <w:sz w:val="24"/>
          <w:szCs w:val="24"/>
        </w:rPr>
        <w:t>P</w:t>
      </w:r>
      <w:r w:rsidRPr="00280BA5">
        <w:rPr>
          <w:rFonts w:ascii="Times New Roman" w:hAnsi="Times New Roman" w:cs="Times New Roman"/>
          <w:sz w:val="24"/>
          <w:szCs w:val="24"/>
        </w:rPr>
        <w:t xml:space="preserve"> principle </w:t>
      </w:r>
      <w:r w:rsidR="00806812" w:rsidRPr="00280BA5">
        <w:rPr>
          <w:rFonts w:ascii="Times New Roman" w:hAnsi="Times New Roman" w:cs="Times New Roman"/>
          <w:sz w:val="24"/>
          <w:szCs w:val="24"/>
        </w:rPr>
        <w:fldChar w:fldCharType="begin" w:fldLock="1"/>
      </w:r>
      <w:r w:rsidR="00F343E3">
        <w:rPr>
          <w:rFonts w:ascii="Times New Roman" w:hAnsi="Times New Roman" w:cs="Times New Roman"/>
          <w:sz w:val="24"/>
          <w:szCs w:val="24"/>
        </w:rPr>
        <w:instrText>ADDIN CSL_CITATION {"citationItems":[{"id":"ITEM-1","itemData":{"DOI":"10.1016/j.radi.2017.11.004","ISSN":"10788174","abstract":"&lt;h2&gt;Abstract&lt;/h2&gt;&lt;h3&gt;Introduction&lt;/h3&gt;&lt;p&gt;Recent research has identified the issue of ‘dose creep' in diagnostic radiography and claims it is due to the introduction of CR and DR technology. More recently radiographers have reported that they do not regularly manipulate exposure factors for different sized patients and rely on pre-set exposures. The aim of the study was to identify any variation in knowledge and radiographic practice across Europe when imaging the chest, abdomen and pelvis using digital imaging.&lt;/p&gt;&lt;h3&gt;Methods&lt;/h3&gt;&lt;p&gt;A random selection of 50% of educational institutes (n = 17) which were affiliated members of the European Federation of Radiographer Societies (EFRS) were contacted via their contact details supplied on the EFRS website. Each of these institutes identified appropriate radiographic staff in their clinical network to complete an online survey via SurveyMonkey. Data was collected on exposures used for 3 common x-ray examinations using CR/DR, range of equipment in use, staff educational training and awareness of DRL. Descriptive statistics were performed with the aid of Excel and SPSS version 21.&lt;/p&gt;&lt;h3&gt;Results&lt;/h3&gt;&lt;p&gt;A response rate of 70% was achieved from the affiliated educational members of EFRS and a rate of 55% from the individual hospitals in 12 countries across Europe. Variation was identified in practice when imaging the chest, abdomen and pelvis using both CR and DR digital systems. There is wide variation in radiographer training/education across countries.&lt;/p&gt;&lt;h3&gt;Conclusion&lt;/h3&gt;&lt;p&gt;There is a need for standardisation of education and training including protocols and exposure parameters to ensure that there is continued adherence to the ALARA principle.&lt;/p&gt;","author":[{"dropping-particle":"","family":"Mc Fadden","given":"S.","non-dropping-particle":"","parse-names":false,"suffix":""},{"dropping-particle":"","family":"Roding","given":"T.","non-dropping-particle":"","parse-names":false,"suffix":""},{"dropping-particle":"","family":"Vries","given":"G.","non-dropping-particle":"de","parse-names":false,"suffix":""},{"dropping-particle":"","family":"Benwell","given":"M.","non-dropping-particle":"","parse-names":false,"suffix":""},{"dropping-particle":"","family":"Bijwaard","given":"H.","non-dropping-particle":"","parse-names":false,"suffix":""},{"dropping-particle":"","family":"Scheurleer","given":"J.","non-dropping-particle":"","parse-names":false,"suffix":""}],"container-title":"Radiography","id":"ITEM-1","issued":{"date-parts":[["2017"]]},"page":"8-12","publisher":"Elsevier Ltd","title":"Digital imaging and radiographic practise in diagnostic radiography: An overview of current knowledge and practice in Europe","type":"article-journal"},"uris":["http://www.mendeley.com/documents/?uuid=f6330fdd-5652-486a-9521-a0de6f1c8284"]}],"mendeley":{"formattedCitation":"[4]","plainTextFormattedCitation":"[4]","previouslyFormattedCitation":"[4]"},"properties":{"noteIndex":0},"schema":"https://github.com/citation-style-language/schema/raw/master/csl-citation.json"}</w:instrText>
      </w:r>
      <w:r w:rsidR="00806812" w:rsidRPr="00280BA5">
        <w:rPr>
          <w:rFonts w:ascii="Times New Roman" w:hAnsi="Times New Roman" w:cs="Times New Roman"/>
          <w:sz w:val="24"/>
          <w:szCs w:val="24"/>
        </w:rPr>
        <w:fldChar w:fldCharType="separate"/>
      </w:r>
      <w:r w:rsidR="00C701C0" w:rsidRPr="00C701C0">
        <w:rPr>
          <w:rFonts w:ascii="Times New Roman" w:hAnsi="Times New Roman" w:cs="Times New Roman"/>
          <w:noProof/>
          <w:sz w:val="24"/>
          <w:szCs w:val="24"/>
        </w:rPr>
        <w:t>[4]</w:t>
      </w:r>
      <w:r w:rsidR="00806812" w:rsidRPr="00280BA5">
        <w:rPr>
          <w:rFonts w:ascii="Times New Roman" w:hAnsi="Times New Roman" w:cs="Times New Roman"/>
          <w:sz w:val="24"/>
          <w:szCs w:val="24"/>
        </w:rPr>
        <w:fldChar w:fldCharType="end"/>
      </w:r>
      <w:r w:rsidRPr="00280BA5">
        <w:rPr>
          <w:rFonts w:ascii="Times New Roman" w:hAnsi="Times New Roman" w:cs="Times New Roman"/>
          <w:sz w:val="24"/>
          <w:szCs w:val="24"/>
        </w:rPr>
        <w:t xml:space="preserve">. Previously, </w:t>
      </w:r>
      <w:r w:rsidR="004F404A">
        <w:rPr>
          <w:rFonts w:ascii="Times New Roman" w:hAnsi="Times New Roman" w:cs="Times New Roman"/>
          <w:sz w:val="24"/>
          <w:szCs w:val="24"/>
        </w:rPr>
        <w:t>a range of</w:t>
      </w:r>
      <w:r w:rsidRPr="00280BA5">
        <w:rPr>
          <w:rFonts w:ascii="Times New Roman" w:hAnsi="Times New Roman" w:cs="Times New Roman"/>
          <w:sz w:val="24"/>
          <w:szCs w:val="24"/>
        </w:rPr>
        <w:t xml:space="preserve"> studies have highlighted </w:t>
      </w:r>
      <w:r w:rsidR="00EF3EA0">
        <w:rPr>
          <w:rFonts w:ascii="Times New Roman" w:hAnsi="Times New Roman" w:cs="Times New Roman"/>
          <w:sz w:val="24"/>
          <w:szCs w:val="24"/>
        </w:rPr>
        <w:t xml:space="preserve">a </w:t>
      </w:r>
      <w:r w:rsidRPr="00280BA5">
        <w:rPr>
          <w:rFonts w:ascii="Times New Roman" w:hAnsi="Times New Roman" w:cs="Times New Roman"/>
          <w:sz w:val="24"/>
          <w:szCs w:val="24"/>
        </w:rPr>
        <w:t xml:space="preserve">tendency for </w:t>
      </w:r>
      <w:r w:rsidR="004F404A">
        <w:rPr>
          <w:rFonts w:ascii="Times New Roman" w:hAnsi="Times New Roman" w:cs="Times New Roman"/>
          <w:sz w:val="24"/>
          <w:szCs w:val="24"/>
        </w:rPr>
        <w:t>operators</w:t>
      </w:r>
      <w:r w:rsidRPr="00280BA5">
        <w:rPr>
          <w:rFonts w:ascii="Times New Roman" w:hAnsi="Times New Roman" w:cs="Times New Roman"/>
          <w:sz w:val="24"/>
          <w:szCs w:val="24"/>
        </w:rPr>
        <w:t xml:space="preserve"> to overexpos</w:t>
      </w:r>
      <w:r w:rsidR="00EF3EA0">
        <w:rPr>
          <w:rFonts w:ascii="Times New Roman" w:hAnsi="Times New Roman" w:cs="Times New Roman"/>
          <w:sz w:val="24"/>
          <w:szCs w:val="24"/>
        </w:rPr>
        <w:t>e</w:t>
      </w:r>
      <w:r w:rsidRPr="00280BA5">
        <w:rPr>
          <w:rFonts w:ascii="Times New Roman" w:hAnsi="Times New Roman" w:cs="Times New Roman"/>
          <w:sz w:val="24"/>
          <w:szCs w:val="24"/>
        </w:rPr>
        <w:t xml:space="preserve"> patients instead of </w:t>
      </w:r>
      <w:r w:rsidR="00EF3EA0" w:rsidRPr="00280BA5">
        <w:rPr>
          <w:rFonts w:ascii="Times New Roman" w:hAnsi="Times New Roman" w:cs="Times New Roman"/>
          <w:sz w:val="24"/>
          <w:szCs w:val="24"/>
        </w:rPr>
        <w:t>underexpos</w:t>
      </w:r>
      <w:r w:rsidR="00EF3EA0">
        <w:rPr>
          <w:rFonts w:ascii="Times New Roman" w:hAnsi="Times New Roman" w:cs="Times New Roman"/>
          <w:sz w:val="24"/>
          <w:szCs w:val="24"/>
        </w:rPr>
        <w:t>ing</w:t>
      </w:r>
      <w:r w:rsidR="00EF3EA0" w:rsidRPr="00280BA5">
        <w:rPr>
          <w:rFonts w:ascii="Times New Roman" w:hAnsi="Times New Roman" w:cs="Times New Roman"/>
          <w:sz w:val="24"/>
          <w:szCs w:val="24"/>
        </w:rPr>
        <w:t xml:space="preserve"> </w:t>
      </w:r>
      <w:r w:rsidRPr="00280BA5">
        <w:rPr>
          <w:rFonts w:ascii="Times New Roman" w:hAnsi="Times New Roman" w:cs="Times New Roman"/>
          <w:sz w:val="24"/>
          <w:szCs w:val="24"/>
        </w:rPr>
        <w:t xml:space="preserve">them </w:t>
      </w:r>
      <w:r w:rsidR="00806812" w:rsidRPr="00280BA5">
        <w:rPr>
          <w:rFonts w:ascii="Times New Roman" w:hAnsi="Times New Roman" w:cs="Times New Roman"/>
          <w:sz w:val="24"/>
          <w:szCs w:val="24"/>
        </w:rPr>
        <w:fldChar w:fldCharType="begin" w:fldLock="1"/>
      </w:r>
      <w:r w:rsidR="00F343E3">
        <w:rPr>
          <w:rFonts w:ascii="Times New Roman" w:hAnsi="Times New Roman" w:cs="Times New Roman"/>
          <w:sz w:val="24"/>
          <w:szCs w:val="24"/>
        </w:rPr>
        <w:instrText>ADDIN CSL_CITATION {"citationItems":[{"id":"ITEM-1","itemData":{"DOI":"10.1016/j.acra.2011.12.003","ISBN":"1878-4046","ISSN":"10766332","PMID":"22225727","abstract":"Purpose: Exposure creep is the gradual increase in x-ray exposures over time that results in increased radiation dose to the patient. It has been theorized as being a phenomenon that results from the wide-exposure latitude of computed radiography (CR) and direct/indirect digital radiography (DR). This project evaluates radiographic exposures over 43 months to determine if exposure creep exists and if measures can be applied to halt or reverse exposure creep trends. Methods: Exposure indices were initially recorded over 29 months between August 2007 and December 2009 from the intensive and critical care unit (ICCU) and the emergency department (ED) departments where manual CR exposures were used. The data from this period were then assessed and the exposure indexes (EI) values from the radiographic images were compared to the radiology department criteria of EI values between 1400 to 1800 as being in the optimal exposure range. EI values below this were considered underexposed and over this as overexposed. An intervention was required to be used in ICCU and implemented in January 2010 to halt a noted trend of overexposure. The EI value for each chest x-ray (CXR) was recorded in the patients' ICCU records and was to be used by radiologic technologists/radiographers in determine exposure factors in subsequent CXR. After the intervention, EI values were recorded and evaluated for an additional 15 months between February 2010 and March 2011. Results: Between August 2007 and December 2009, 17,678 ICCU CXR images and 69,327 ED x-ray examinations were evaluated for over- and underexposure. A trend was noted in ICCU that showed a significant increase (P = .023) in EI values from the beginning to the end of the evaluation. No such trend was seen in the ED EI values (P = .120). After the intervention in ICCU, the overexposure trend was halted. Conclusions: Exposure creep has been show to exist. It is surmised that this occurs where judgment to determine the correct radiographic exposure factors is needed when taking into account a large range of patient sizes. It has also been shown that providing radiologic technologists/radiographers with previous EI values for the same x-ray examination can halt a trend of exposure creep. © 2012 .","author":[{"dropping-particle":"","family":"Gibson","given":"D.","non-dropping-particle":"","parse-names":false,"suffix":""},{"dropping-particle":"","family":"Davidson","given":"R.","non-dropping-particle":"","parse-names":false,"suffix":""}],"container-title":"Academic Radiology","id":"ITEM-1","issue":"4","issued":{"date-parts":[["2012","4"]]},"page":"458-462","publisher":"Elsevier Ltd","title":"Exposure Creep in Computed Radiography","type":"article-journal","volume":"19"},"uris":["http://www.mendeley.com/documents/?uuid=1d318a2a-7282-4d16-b3c3-59d60087e15d"]},{"id":"ITEM-2","itemData":{"DOI":"84/1/83 [pii]","ISBN":"0033-8397","ISSN":"1943-5657","PMID":"22988267","author":[{"dropping-particle":"","family":"Herrmann","given":"T.","non-dropping-particle":"","parse-names":false,"suffix":""},{"dropping-particle":"","family":"Fauber","given":"Terri L","non-dropping-particle":"","parse-names":false,"suffix":""},{"dropping-particle":"","family":"Gill","given":"Julie","non-dropping-particle":"","parse-names":false,"suffix":""},{"dropping-particle":"","family":"Hoffman","given":"Colleen","non-dropping-particle":"","parse-names":false,"suffix":""},{"dropping-particle":"","family":"Orth","given":"Denise K","non-dropping-particle":"","parse-names":false,"suffix":""},{"dropping-particle":"","family":"Peterson","given":"Paulette a","non-dropping-particle":"","parse-names":false,"suffix":""},{"dropping-particle":"","family":"Prouty","given":"Randy R","non-dropping-particle":"","parse-names":false,"suffix":""},{"dropping-particle":"","family":"Woodward","given":"Andrew P","non-dropping-particle":"","parse-names":false,"suffix":""},{"dropping-particle":"","family":"Odle","given":"Teresa G","non-dropping-particle":"","parse-names":false,"suffix":""}],"container-title":"Radiologic technology","id":"ITEM-2","issue":"1","issued":{"date-parts":[["2012"]]},"page":"83-9","title":"Best practices in digital radiography.","type":"article-journal","volume":"84"},"uris":["http://www.mendeley.com/documents/?uuid=4fd44c23-06cb-4c4f-b9dc-fcc2fe4422a1"]}],"mendeley":{"formattedCitation":"[2,5]","plainTextFormattedCitation":"[2,5]","previouslyFormattedCitation":"[2,5]"},"properties":{"noteIndex":0},"schema":"https://github.com/citation-style-language/schema/raw/master/csl-citation.json"}</w:instrText>
      </w:r>
      <w:r w:rsidR="00806812" w:rsidRPr="00280BA5">
        <w:rPr>
          <w:rFonts w:ascii="Times New Roman" w:hAnsi="Times New Roman" w:cs="Times New Roman"/>
          <w:sz w:val="24"/>
          <w:szCs w:val="24"/>
        </w:rPr>
        <w:fldChar w:fldCharType="separate"/>
      </w:r>
      <w:r w:rsidR="00C701C0" w:rsidRPr="00C701C0">
        <w:rPr>
          <w:rFonts w:ascii="Times New Roman" w:hAnsi="Times New Roman" w:cs="Times New Roman"/>
          <w:noProof/>
          <w:sz w:val="24"/>
          <w:szCs w:val="24"/>
        </w:rPr>
        <w:t>[2,5]</w:t>
      </w:r>
      <w:r w:rsidR="00806812" w:rsidRPr="00280BA5">
        <w:rPr>
          <w:rFonts w:ascii="Times New Roman" w:hAnsi="Times New Roman" w:cs="Times New Roman"/>
          <w:sz w:val="24"/>
          <w:szCs w:val="24"/>
        </w:rPr>
        <w:fldChar w:fldCharType="end"/>
      </w:r>
      <w:r w:rsidRPr="00280BA5">
        <w:rPr>
          <w:rFonts w:ascii="Times New Roman" w:hAnsi="Times New Roman" w:cs="Times New Roman"/>
          <w:sz w:val="24"/>
          <w:szCs w:val="24"/>
        </w:rPr>
        <w:t xml:space="preserve">. As a result, several studies have </w:t>
      </w:r>
      <w:r w:rsidR="004F404A">
        <w:rPr>
          <w:rFonts w:ascii="Times New Roman" w:hAnsi="Times New Roman" w:cs="Times New Roman"/>
          <w:sz w:val="24"/>
          <w:szCs w:val="24"/>
        </w:rPr>
        <w:t>highlighted</w:t>
      </w:r>
      <w:r w:rsidRPr="00280BA5">
        <w:rPr>
          <w:rFonts w:ascii="Times New Roman" w:hAnsi="Times New Roman" w:cs="Times New Roman"/>
          <w:sz w:val="24"/>
          <w:szCs w:val="24"/>
        </w:rPr>
        <w:t xml:space="preserve"> the need for dose optimisation in </w:t>
      </w:r>
      <w:r w:rsidR="00EF3EA0">
        <w:rPr>
          <w:rFonts w:ascii="Times New Roman" w:hAnsi="Times New Roman" w:cs="Times New Roman"/>
          <w:sz w:val="24"/>
          <w:szCs w:val="24"/>
        </w:rPr>
        <w:t>DR</w:t>
      </w:r>
      <w:r w:rsidRPr="00280BA5">
        <w:rPr>
          <w:rFonts w:ascii="Times New Roman" w:hAnsi="Times New Roman" w:cs="Times New Roman"/>
          <w:sz w:val="24"/>
          <w:szCs w:val="24"/>
        </w:rPr>
        <w:t xml:space="preserve"> through determining </w:t>
      </w:r>
      <w:r w:rsidRPr="00280BA5">
        <w:rPr>
          <w:rFonts w:ascii="Times New Roman" w:hAnsi="Times New Roman" w:cs="Times New Roman"/>
          <w:color w:val="000000"/>
          <w:sz w:val="24"/>
          <w:szCs w:val="24"/>
        </w:rPr>
        <w:t xml:space="preserve">the appropriate selection </w:t>
      </w:r>
      <w:r w:rsidR="004F404A">
        <w:rPr>
          <w:rFonts w:ascii="Times New Roman" w:hAnsi="Times New Roman" w:cs="Times New Roman"/>
          <w:color w:val="000000"/>
          <w:sz w:val="24"/>
          <w:szCs w:val="24"/>
        </w:rPr>
        <w:t>of</w:t>
      </w:r>
      <w:r w:rsidRPr="00280BA5">
        <w:rPr>
          <w:rFonts w:ascii="Times New Roman" w:hAnsi="Times New Roman" w:cs="Times New Roman"/>
          <w:color w:val="000000"/>
          <w:sz w:val="24"/>
          <w:szCs w:val="24"/>
        </w:rPr>
        <w:t xml:space="preserve"> technical parameters </w:t>
      </w:r>
      <w:r w:rsidR="00806812" w:rsidRPr="00280BA5">
        <w:rPr>
          <w:rFonts w:ascii="Times New Roman" w:hAnsi="Times New Roman" w:cs="Times New Roman"/>
          <w:color w:val="000000"/>
          <w:sz w:val="24"/>
          <w:szCs w:val="24"/>
        </w:rPr>
        <w:fldChar w:fldCharType="begin" w:fldLock="1"/>
      </w:r>
      <w:r w:rsidR="00F343E3">
        <w:rPr>
          <w:rFonts w:ascii="Times New Roman" w:hAnsi="Times New Roman" w:cs="Times New Roman"/>
          <w:color w:val="000000"/>
          <w:sz w:val="24"/>
          <w:szCs w:val="24"/>
        </w:rPr>
        <w:instrText>ADDIN CSL_CITATION {"citationItems":[{"id":"ITEM-1","itemData":{"DOI":"10.1016/j.measurement.2015.08.015","ISSN":"02632241","abstract":"Digital radiographic imaging systems cover a wide range of clinical applications and can produce adequate image quality using a broad span of exposure levels. Over exposure may generate higher dose levels without an affective increasing of the images quality; thus experimental data analysis is an ongoing process useful to provide information about adequacy of radiation exposure. The main purpose of this work is the assessment of quality performance of digital radiographic systems by using objective image quality tests. To this aim, the influence of radiographic parameters has been investigated in order to reduce radiation dose to patients by assuring a good quality of the images.","author":[{"dropping-particle":"","family":"Andria","given":"G.","non-dropping-particle":"","parse-names":false,"suffix":""},{"dropping-particle":"","family":"Attivissimo","given":"F.","non-dropping-particle":"","parse-names":false,"suffix":""},{"dropping-particle":"","family":"Guglielmi","given":"G.","non-dropping-particle":"","parse-names":false,"suffix":""},{"dropping-particle":"","family":"Lanzolla","given":"A.M.L.","non-dropping-particle":"","parse-names":false,"suffix":""},{"dropping-particle":"","family":"Maiorana","given":"A.","non-dropping-particle":"","parse-names":false,"suffix":""},{"dropping-particle":"","family":"Mangiantini","given":"M.","non-dropping-particle":"","parse-names":false,"suffix":""}],"container-title":"Measurement","id":"ITEM-1","issued":{"date-parts":[["2016","2"]]},"page":"331-338","publisher":"Elsevier Ltd","title":"Towards patient dose optimization in digital radiography","type":"article-journal","volume":"79"},"uris":["http://www.mendeley.com/documents/?uuid=0078d124-46ac-45e4-868d-7a3f58c910b8"]},{"id":"ITEM-2","itemData":{"DOI":"10.1016/j.ejrad.2009.05.060","ISBN":"0720-048X","ISSN":"0720048X","PMID":"19628349","abstract":"Although the transition from conventional screen-film imaging to digital image acquisition has been almost completed during the last couple of years, examination parameters, such as tube voltage, tube current, and filtration have been adopted from screen-film technology without further adjustments. Digital systems, however, are characterised by their flexibility: the acquisition dose can be reduced at the expense of image quality and vice versa. The imaging parameters must be optimised according to the best performance of a particular system. The traditional means of dose containment, such as positioning and collimation, are as valid for digital techniques as they were for conventional techniques. Digital techniques increasingly offer options for dose reduction. At the same time, there is a risk of substantially increasing the patient dose, possibly unawares, due to the lack of visual control. Therefore, implementation of dose indicators and dose monitoring is mandatory for digital radiography. The use of image quality classes according to the dose requirements of given clinical indications are a further step toward modern radiation protection. ?? 2009.","author":[{"dropping-particle":"","family":"Uffmann","given":"M.","non-dropping-particle":"","parse-names":false,"suffix":""},{"dropping-particle":"","family":"Schaefer-Prokop","given":"C.","non-dropping-particle":"","parse-names":false,"suffix":""}],"container-title":"European Journal of Radiology","id":"ITEM-2","issue":"2","issued":{"date-parts":[["2009"]]},"page":"202-208","title":"Digital radiography: The balance between image quality and required radiation dose","type":"article-journal","volume":"72"},"uris":["http://www.mendeley.com/documents/?uuid=5b6b5b15-ea82-4c59-88be-e8d926d7c664"]},{"id":"ITEM-3","itemData":{"DOI":"10.1016/j.radi.2017.11.004","ISSN":"10788174","abstract":"&lt;h2&gt;Abstract&lt;/h2&gt;&lt;h3&gt;Introduction&lt;/h3&gt;&lt;p&gt;Recent research has identified the issue of ‘dose creep' in diagnostic radiography and claims it is due to the introduction of CR and DR technology. More recently radiographers have reported that they do not regularly manipulate exposure factors for different sized patients and rely on pre-set exposures. The aim of the study was to identify any variation in knowledge and radiographic practice across Europe when imaging the chest, abdomen and pelvis using digital imaging.&lt;/p&gt;&lt;h3&gt;Methods&lt;/h3&gt;&lt;p&gt;A random selection of 50% of educational institutes (n = 17) which were affiliated members of the European Federation of Radiographer Societies (EFRS) were contacted via their contact details supplied on the EFRS website. Each of these institutes identified appropriate radiographic staff in their clinical network to complete an online survey via SurveyMonkey. Data was collected on exposures used for 3 common x-ray examinations using CR/DR, range of equipment in use, staff educational training and awareness of DRL. Descriptive statistics were performed with the aid of Excel and SPSS version 21.&lt;/p&gt;&lt;h3&gt;Results&lt;/h3&gt;&lt;p&gt;A response rate of 70% was achieved from the affiliated educational members of EFRS and a rate of 55% from the individual hospitals in 12 countries across Europe. Variation was identified in practice when imaging the chest, abdomen and pelvis using both CR and DR digital systems. There is wide variation in radiographer training/education across countries.&lt;/p&gt;&lt;h3&gt;Conclusion&lt;/h3&gt;&lt;p&gt;There is a need for standardisation of education and training including protocols and exposure parameters to ensure that there is continued adherence to the ALARA principle.&lt;/p&gt;","author":[{"dropping-particle":"","family":"Mc Fadden","given":"S.","non-dropping-particle":"","parse-names":false,"suffix":""},{"dropping-particle":"","family":"Roding","given":"T.","non-dropping-particle":"","parse-names":false,"suffix":""},{"dropping-particle":"","family":"Vries","given":"G.","non-dropping-particle":"de","parse-names":false,"suffix":""},{"dropping-particle":"","family":"Benwell","given":"M.","non-dropping-particle":"","parse-names":false,"suffix":""},{"dropping-particle":"","family":"Bijwaard","given":"H.","non-dropping-particle":"","parse-names":false,"suffix":""},{"dropping-particle":"","family":"Scheurleer","given":"J.","non-dropping-particle":"","parse-names":false,"suffix":""}],"container-title":"Radiography","id":"ITEM-3","issued":{"date-parts":[["2017"]]},"page":"8-12","publisher":"Elsevier Ltd","title":"Digital imaging and radiographic practise in diagnostic radiography: An overview of current knowledge and practice in Europe","type":"article-journal"},"uris":["http://www.mendeley.com/documents/?uuid=f6330fdd-5652-486a-9521-a0de6f1c8284"]}],"mendeley":{"formattedCitation":"[4,6,7]","plainTextFormattedCitation":"[4,6,7]","previouslyFormattedCitation":"[4,6,7]"},"properties":{"noteIndex":0},"schema":"https://github.com/citation-style-language/schema/raw/master/csl-citation.json"}</w:instrText>
      </w:r>
      <w:r w:rsidR="00806812" w:rsidRPr="00280BA5">
        <w:rPr>
          <w:rFonts w:ascii="Times New Roman" w:hAnsi="Times New Roman" w:cs="Times New Roman"/>
          <w:color w:val="000000"/>
          <w:sz w:val="24"/>
          <w:szCs w:val="24"/>
        </w:rPr>
        <w:fldChar w:fldCharType="separate"/>
      </w:r>
      <w:r w:rsidR="00C701C0" w:rsidRPr="00C701C0">
        <w:rPr>
          <w:rFonts w:ascii="Times New Roman" w:hAnsi="Times New Roman" w:cs="Times New Roman"/>
          <w:noProof/>
          <w:color w:val="000000"/>
          <w:sz w:val="24"/>
          <w:szCs w:val="24"/>
        </w:rPr>
        <w:t>[4,6,7]</w:t>
      </w:r>
      <w:r w:rsidR="00806812" w:rsidRPr="00280BA5">
        <w:rPr>
          <w:rFonts w:ascii="Times New Roman" w:hAnsi="Times New Roman" w:cs="Times New Roman"/>
          <w:color w:val="000000"/>
          <w:sz w:val="24"/>
          <w:szCs w:val="24"/>
        </w:rPr>
        <w:fldChar w:fldCharType="end"/>
      </w:r>
      <w:r w:rsidR="003327AA" w:rsidRPr="00280BA5">
        <w:rPr>
          <w:rFonts w:ascii="Times New Roman" w:hAnsi="Times New Roman" w:cs="Times New Roman"/>
          <w:color w:val="000000"/>
          <w:sz w:val="24"/>
          <w:szCs w:val="24"/>
        </w:rPr>
        <w:t>.</w:t>
      </w:r>
    </w:p>
    <w:p w14:paraId="6FB3E5AA" w14:textId="0E0759D9" w:rsidR="0035394C" w:rsidRPr="005521CA" w:rsidRDefault="004F404A" w:rsidP="00954AC4">
      <w:pPr>
        <w:spacing w:line="276" w:lineRule="auto"/>
        <w:jc w:val="both"/>
        <w:rPr>
          <w:rFonts w:ascii="Times New Roman" w:hAnsi="Times New Roman" w:cs="Times New Roman"/>
          <w:sz w:val="24"/>
          <w:szCs w:val="24"/>
        </w:rPr>
      </w:pPr>
      <w:r>
        <w:rPr>
          <w:rFonts w:ascii="Times New Roman" w:hAnsi="Times New Roman" w:cs="Times New Roman"/>
          <w:sz w:val="24"/>
          <w:szCs w:val="24"/>
        </w:rPr>
        <w:t>R</w:t>
      </w:r>
      <w:r w:rsidR="000A0303" w:rsidRPr="00280BA5">
        <w:rPr>
          <w:rFonts w:ascii="Times New Roman" w:hAnsi="Times New Roman" w:cs="Times New Roman"/>
          <w:sz w:val="24"/>
          <w:szCs w:val="24"/>
        </w:rPr>
        <w:t xml:space="preserve">esearchers </w:t>
      </w:r>
      <w:r w:rsidR="00806812" w:rsidRPr="00981BD0">
        <w:fldChar w:fldCharType="begin" w:fldLock="1"/>
      </w:r>
      <w:r w:rsidR="00AA4673">
        <w:rPr>
          <w:rFonts w:ascii="Times New Roman" w:hAnsi="Times New Roman" w:cs="Times New Roman"/>
          <w:sz w:val="24"/>
          <w:szCs w:val="24"/>
        </w:rPr>
        <w:instrText>ADDIN CSL_CITATION {"citationItems":[{"id":"ITEM-1","itemData":{"DOI":"10.1088/0952-4746/33/3/621","ISSN":"0952-4746","PMID":"23803575","abstract":"Collaboration of multiple staff groups has resulted in significant reduction in the risk of radiation-induced cancer from radiographic x-ray exposure during childhood. In this study at an acute NHS hospital trust, a preliminary audit identified initial exposure factors. These were compared with European and UK guidance, leading to the introduction of new factors that were in compliance with European guidance on x-ray tube potentials. Image quality was assessed using standard anatomical criteria scoring, and visual grading characteristics analysis assessed the impact on image quality of changes in exposure factors. This analysis determined the acceptability of gradual radiation dose reduction below the European and UK guidance levels. Chest and pelvis exposures were optimised, achieving dose reduction for each age group, with 7%-55% decrease in critical organ dose. Clinicians confirmed diagnostic image quality throughout the iterative process. Analysis of images acquired with preliminary and final exposure factors indicated an average visual grading analysis result of 0.5, demonstrating equivalent image quality. The optimisation process and final radiation doses are reported for Carestream computed radiography to aid other hospitals in minimising radiation risks to children.","author":[{"dropping-particle":"","family":"Martin","given":"L.","non-dropping-particle":"","parse-names":false,"suffix":""},{"dropping-particle":"","family":"Ruddlesden","given":"R.","non-dropping-particle":"","parse-names":false,"suffix":""},{"dropping-particle":"","family":"Makepeace","given":"C.","non-dropping-particle":"","parse-names":false,"suffix":""},{"dropping-particle":"","family":"Robinson","given":"L.","non-dropping-particle":"","parse-names":false,"suffix":""},{"dropping-particle":"","family":"Mistry","given":"T.","non-dropping-particle":"","parse-names":false,"suffix":""},{"dropping-particle":"","family":"Starritt","given":"H.","non-dropping-particle":"","parse-names":false,"suffix":""}],"container-title":"Journal of Radiological Protection","id":"ITEM-1","issue":"3","issued":{"date-parts":[["2013","9"]]},"page":"621-633","title":"Paediatric x-ray radiation dose reduction and image quality analysis","type":"article-journal","volume":"33"},"uris":["http://www.mendeley.com/documents/?uuid=f78dfdd2-e3fa-428d-a5cd-b33a3a788ed8"]},{"id":"ITEM-2","itemData":{"DOI":"10.1093/rpd/ncr355","ISBN":"0144-8420","ISSN":"0144-8420","PMID":"21816730","abstract":"In paediatrics, the risks associated with ionising radiation should be a major concern, due to children's higher susceptibility to radiation effects. Measure entrance skin dose (ESD) in chest and pelvis X-ray projections and compare the results with the 'European guidelines on quality criteria for diagnostic radiographer images in paediatrics' in order to optimise radiological practice. ESD values were obtained using an ionisation chamber Diamentor M4 KDK (PTW) in 429 children, who underwent chest X-ray or pelvis X-ray in a Computed Radiography system. In the first phase of the study, data were collected according to protocols used in the department; in a second phase different tube voltage values were used according to patient weight. A third phase was carried out, only for chest X-ray, using the exposure parameters of phase 2, plus activating lateral ionisation chamber. Three paediatric radiologists blindly assessed image quality of chest X-ray, using a validated assessment available in the 'European guidelines on quality criteria for diagnostic radiographer images in paediatrics'. Considering all the patients submitted to chest X-ray, the average ESD was 0.22, 0.16 and 0.08 mGy, for phases 1, 2 and 3, respectively. For pelvis X-ray, the average ESD decreased from 1.18 mGy in phase 1 to 0.78 mGy in phase 2. Dose optimisation was achieved. ESD was reduced 63.6 and 33.9 % in chest and pelvis X-ray, respectively.","author":[{"dropping-particle":"","family":"Paulo","given":"Graciano","non-dropping-particle":"","parse-names":false,"suffix":""},{"dropping-particle":"","family":"Santos","given":"Joana","non-dropping-particle":"","parse-names":false,"suffix":""},{"dropping-particle":"","family":"Moreira","given":"Ana","non-dropping-particle":"","parse-names":false,"suffix":""},{"dropping-particle":"","family":"Figueiredo","given":"Filipa","non-dropping-particle":"","parse-names":false,"suffix":""}],"container-title":"Radiation Protection Dosimetry","id":"ITEM-2","issue":"1-2","issued":{"date-parts":[["2011","9","1"]]},"page":"164-167","title":"Transition from screen-film to computed radiography in a paediatric hospital: the missing link towards optimisation","type":"article-journal","volume":"147"},"uris":["http://www.mendeley.com/documents/?uuid=16495ea6-865b-4822-9ee6-0fbcac892e34"]}],"mendeley":{"formattedCitation":"[8,9]","plainTextFormattedCitation":"[8,9]","previouslyFormattedCitation":"[8,9]"},"properties":{"noteIndex":0},"schema":"https://github.com/citation-style-language/schema/raw/master/csl-citation.json"}</w:instrText>
      </w:r>
      <w:r w:rsidR="00806812" w:rsidRPr="00981BD0">
        <w:rPr>
          <w:rFonts w:ascii="Times New Roman" w:hAnsi="Times New Roman" w:cs="Times New Roman"/>
          <w:sz w:val="24"/>
          <w:szCs w:val="24"/>
        </w:rPr>
        <w:fldChar w:fldCharType="separate"/>
      </w:r>
      <w:r w:rsidR="00722AC2" w:rsidRPr="00722AC2">
        <w:rPr>
          <w:rFonts w:ascii="Times New Roman" w:hAnsi="Times New Roman" w:cs="Times New Roman"/>
          <w:noProof/>
          <w:sz w:val="24"/>
          <w:szCs w:val="24"/>
        </w:rPr>
        <w:t>[8,9]</w:t>
      </w:r>
      <w:r w:rsidR="00806812" w:rsidRPr="00981BD0">
        <w:fldChar w:fldCharType="end"/>
      </w:r>
      <w:r w:rsidR="000A0303" w:rsidRPr="00280BA5">
        <w:rPr>
          <w:rFonts w:ascii="Times New Roman" w:hAnsi="Times New Roman" w:cs="Times New Roman"/>
          <w:sz w:val="24"/>
          <w:szCs w:val="24"/>
        </w:rPr>
        <w:t xml:space="preserve"> </w:t>
      </w:r>
      <w:r w:rsidR="00EF3EA0">
        <w:rPr>
          <w:rFonts w:ascii="Times New Roman" w:hAnsi="Times New Roman" w:cs="Times New Roman"/>
          <w:sz w:val="24"/>
          <w:szCs w:val="24"/>
        </w:rPr>
        <w:t xml:space="preserve">have </w:t>
      </w:r>
      <w:r w:rsidR="000A0303" w:rsidRPr="00280BA5">
        <w:rPr>
          <w:rFonts w:ascii="Times New Roman" w:hAnsi="Times New Roman" w:cs="Times New Roman"/>
          <w:sz w:val="24"/>
          <w:szCs w:val="24"/>
        </w:rPr>
        <w:t>used data from hospitals</w:t>
      </w:r>
      <w:r w:rsidR="007B06F3">
        <w:rPr>
          <w:rFonts w:ascii="Times New Roman" w:hAnsi="Times New Roman" w:cs="Times New Roman"/>
          <w:sz w:val="24"/>
          <w:szCs w:val="24"/>
        </w:rPr>
        <w:t xml:space="preserve"> </w:t>
      </w:r>
      <w:r w:rsidR="000A0303" w:rsidRPr="00280BA5">
        <w:rPr>
          <w:rFonts w:ascii="Times New Roman" w:hAnsi="Times New Roman" w:cs="Times New Roman"/>
          <w:sz w:val="24"/>
          <w:szCs w:val="24"/>
        </w:rPr>
        <w:t xml:space="preserve">to perform dose optimisation </w:t>
      </w:r>
      <w:r w:rsidR="00CD2646" w:rsidRPr="00280BA5">
        <w:rPr>
          <w:rFonts w:ascii="Times New Roman" w:hAnsi="Times New Roman" w:cs="Times New Roman"/>
          <w:sz w:val="24"/>
          <w:szCs w:val="24"/>
        </w:rPr>
        <w:t xml:space="preserve">for paediatric pelvis radiography. </w:t>
      </w:r>
      <w:r>
        <w:rPr>
          <w:rFonts w:ascii="Times New Roman" w:hAnsi="Times New Roman" w:cs="Times New Roman"/>
          <w:sz w:val="24"/>
          <w:szCs w:val="24"/>
        </w:rPr>
        <w:t>Some</w:t>
      </w:r>
      <w:r w:rsidR="00B11818" w:rsidRPr="00280BA5">
        <w:rPr>
          <w:rFonts w:ascii="Times New Roman" w:hAnsi="Times New Roman" w:cs="Times New Roman"/>
          <w:sz w:val="24"/>
          <w:szCs w:val="24"/>
        </w:rPr>
        <w:t xml:space="preserve"> </w:t>
      </w:r>
      <w:r w:rsidR="00EF3EA0">
        <w:rPr>
          <w:rFonts w:ascii="Times New Roman" w:hAnsi="Times New Roman" w:cs="Times New Roman"/>
          <w:sz w:val="24"/>
          <w:szCs w:val="24"/>
        </w:rPr>
        <w:t>authors have used</w:t>
      </w:r>
      <w:r w:rsidR="00EF3EA0" w:rsidRPr="00280BA5">
        <w:rPr>
          <w:rFonts w:ascii="Times New Roman" w:hAnsi="Times New Roman" w:cs="Times New Roman"/>
          <w:sz w:val="24"/>
          <w:szCs w:val="24"/>
        </w:rPr>
        <w:t xml:space="preserve"> </w:t>
      </w:r>
      <w:r w:rsidR="00A5545D" w:rsidRPr="00280BA5">
        <w:rPr>
          <w:rFonts w:ascii="Times New Roman" w:hAnsi="Times New Roman" w:cs="Times New Roman"/>
          <w:sz w:val="24"/>
          <w:szCs w:val="24"/>
        </w:rPr>
        <w:t>animal phantom</w:t>
      </w:r>
      <w:r w:rsidR="00EF3EA0">
        <w:rPr>
          <w:rFonts w:ascii="Times New Roman" w:hAnsi="Times New Roman" w:cs="Times New Roman"/>
          <w:sz w:val="24"/>
          <w:szCs w:val="24"/>
        </w:rPr>
        <w:t>s</w:t>
      </w:r>
      <w:r w:rsidR="00A5545D" w:rsidRPr="00280BA5">
        <w:rPr>
          <w:rFonts w:ascii="Times New Roman" w:hAnsi="Times New Roman" w:cs="Times New Roman"/>
          <w:sz w:val="24"/>
          <w:szCs w:val="24"/>
        </w:rPr>
        <w:t>, such as</w:t>
      </w:r>
      <w:r w:rsidR="00A5545D" w:rsidRPr="7050B58E">
        <w:rPr>
          <w:rFonts w:ascii="Times New Roman" w:eastAsiaTheme="minorEastAsia" w:hAnsi="Times New Roman" w:cs="Times New Roman"/>
          <w:sz w:val="24"/>
          <w:szCs w:val="24"/>
          <w:lang w:eastAsia="zh-CN"/>
        </w:rPr>
        <w:t xml:space="preserve"> a lamb</w:t>
      </w:r>
      <w:r w:rsidR="00EF3EA0" w:rsidRPr="7050B58E">
        <w:rPr>
          <w:rFonts w:ascii="Times New Roman" w:eastAsiaTheme="minorEastAsia" w:hAnsi="Times New Roman" w:cs="Times New Roman"/>
          <w:sz w:val="24"/>
          <w:szCs w:val="24"/>
          <w:lang w:eastAsia="zh-CN"/>
        </w:rPr>
        <w:t>’s</w:t>
      </w:r>
      <w:r w:rsidR="00A5545D" w:rsidRPr="7050B58E">
        <w:rPr>
          <w:rFonts w:ascii="Times New Roman" w:eastAsiaTheme="minorEastAsia" w:hAnsi="Times New Roman" w:cs="Times New Roman"/>
          <w:sz w:val="24"/>
          <w:szCs w:val="24"/>
          <w:lang w:eastAsia="zh-CN"/>
        </w:rPr>
        <w:t xml:space="preserve"> femur </w:t>
      </w:r>
      <w:r w:rsidR="00EF3EA0" w:rsidRPr="7050B58E">
        <w:rPr>
          <w:rFonts w:ascii="Times New Roman" w:eastAsiaTheme="minorEastAsia" w:hAnsi="Times New Roman" w:cs="Times New Roman"/>
          <w:sz w:val="24"/>
          <w:szCs w:val="24"/>
          <w:lang w:eastAsia="zh-CN"/>
        </w:rPr>
        <w:t xml:space="preserve">to be representative of </w:t>
      </w:r>
      <w:r w:rsidR="00A5545D" w:rsidRPr="7050B58E">
        <w:rPr>
          <w:rFonts w:ascii="Times New Roman" w:eastAsiaTheme="minorEastAsia" w:hAnsi="Times New Roman" w:cs="Times New Roman"/>
          <w:sz w:val="24"/>
          <w:szCs w:val="24"/>
          <w:lang w:eastAsia="zh-CN"/>
        </w:rPr>
        <w:t>a 5</w:t>
      </w:r>
      <w:r w:rsidR="57007692" w:rsidRPr="7050B58E">
        <w:rPr>
          <w:rFonts w:ascii="Times New Roman" w:eastAsiaTheme="minorEastAsia" w:hAnsi="Times New Roman" w:cs="Times New Roman"/>
          <w:sz w:val="24"/>
          <w:szCs w:val="24"/>
          <w:lang w:eastAsia="zh-CN"/>
        </w:rPr>
        <w:t>-</w:t>
      </w:r>
      <w:r w:rsidR="00A5545D" w:rsidRPr="7050B58E">
        <w:rPr>
          <w:rFonts w:ascii="Times New Roman" w:eastAsiaTheme="minorEastAsia" w:hAnsi="Times New Roman" w:cs="Times New Roman"/>
          <w:sz w:val="24"/>
          <w:szCs w:val="24"/>
          <w:lang w:eastAsia="zh-CN"/>
        </w:rPr>
        <w:t>year</w:t>
      </w:r>
      <w:r w:rsidR="57007692" w:rsidRPr="7050B58E">
        <w:rPr>
          <w:rFonts w:ascii="Times New Roman" w:eastAsiaTheme="minorEastAsia" w:hAnsi="Times New Roman" w:cs="Times New Roman"/>
          <w:sz w:val="24"/>
          <w:szCs w:val="24"/>
          <w:lang w:eastAsia="zh-CN"/>
        </w:rPr>
        <w:t>-</w:t>
      </w:r>
      <w:r w:rsidR="00A5545D" w:rsidRPr="7050B58E">
        <w:rPr>
          <w:rFonts w:ascii="Times New Roman" w:eastAsiaTheme="minorEastAsia" w:hAnsi="Times New Roman" w:cs="Times New Roman"/>
          <w:sz w:val="24"/>
          <w:szCs w:val="24"/>
          <w:lang w:eastAsia="zh-CN"/>
        </w:rPr>
        <w:t>old child</w:t>
      </w:r>
      <w:r w:rsidR="00EF3EA0" w:rsidRPr="7050B58E">
        <w:rPr>
          <w:rFonts w:ascii="Times New Roman" w:eastAsiaTheme="minorEastAsia" w:hAnsi="Times New Roman" w:cs="Times New Roman"/>
          <w:sz w:val="24"/>
          <w:szCs w:val="24"/>
          <w:lang w:eastAsia="zh-CN"/>
        </w:rPr>
        <w:t>’s</w:t>
      </w:r>
      <w:r w:rsidR="00A5545D" w:rsidRPr="7050B58E">
        <w:rPr>
          <w:rFonts w:ascii="Times New Roman" w:eastAsiaTheme="minorEastAsia" w:hAnsi="Times New Roman" w:cs="Times New Roman"/>
          <w:sz w:val="24"/>
          <w:szCs w:val="24"/>
          <w:lang w:eastAsia="zh-CN"/>
        </w:rPr>
        <w:t xml:space="preserve"> hip </w:t>
      </w:r>
      <w:r w:rsidR="00806812" w:rsidRPr="00981BD0">
        <w:fldChar w:fldCharType="begin" w:fldLock="1"/>
      </w:r>
      <w:r w:rsidR="001D373D">
        <w:rPr>
          <w:rFonts w:ascii="Times New Roman" w:eastAsiaTheme="minorEastAsia" w:hAnsi="Times New Roman" w:cs="Times New Roman"/>
          <w:bCs/>
          <w:sz w:val="24"/>
          <w:szCs w:val="24"/>
          <w:lang w:eastAsia="zh-CN"/>
        </w:rPr>
        <w:instrText>ADDIN CSL_CITATION {"citationItems":[{"id":"ITEM-1","itemData":{"DOI":"10.1007/s00247-013-2854-3","ISSN":"03010449","PMID":"24366605","author":[{"dropping-particle":"","family":"Precht","given":"H.","non-dropping-particle":"","parse-names":false,"suffix":""},{"dropping-particle":"","family":"Gerke","given":"O.","non-dropping-particle":"","parse-names":false,"suffix":""},{"dropping-particle":"","family":"Rosendahl","given":"K.","non-dropping-particle":"","parse-names":false,"suffix":""},{"dropping-particle":"","family":"Tingberg","given":"A.","non-dropping-particle":"","parse-names":false,"suffix":""},{"dropping-particle":"","family":"Waaler","given":"D.","non-dropping-particle":"","parse-names":false,"suffix":""}],"container-title":"Pediatric Radiology","id":"ITEM-1","issue":"2","issued":{"date-parts":[["2014"]]},"page":"239-240","title":"Large dose reduction by optimization of multifrequency processing software in digital radiography at follow-up examinations of the pediatric femur","type":"article-journal","volume":"44"},"uris":["http://www.mendeley.com/documents/?uuid=a10db3e6-9805-440a-ac62-8a129350eeb3"]}],"mendeley":{"formattedCitation":"[10]","plainTextFormattedCitation":"[10]","previouslyFormattedCitation":"[10]"},"properties":{"noteIndex":0},"schema":"https://github.com/citation-style-language/schema/raw/master/csl-citation.json"}</w:instrText>
      </w:r>
      <w:r w:rsidR="00806812" w:rsidRPr="00981BD0">
        <w:rPr>
          <w:rFonts w:ascii="Times New Roman" w:eastAsiaTheme="minorEastAsia" w:hAnsi="Times New Roman" w:cs="Times New Roman"/>
          <w:bCs/>
          <w:sz w:val="24"/>
          <w:szCs w:val="24"/>
          <w:lang w:eastAsia="zh-CN"/>
        </w:rPr>
        <w:fldChar w:fldCharType="separate"/>
      </w:r>
      <w:r w:rsidR="0050328C" w:rsidRPr="7050B58E">
        <w:rPr>
          <w:rFonts w:ascii="Times New Roman" w:eastAsiaTheme="minorEastAsia" w:hAnsi="Times New Roman" w:cs="Times New Roman"/>
          <w:noProof/>
          <w:sz w:val="24"/>
          <w:szCs w:val="24"/>
          <w:lang w:eastAsia="zh-CN"/>
        </w:rPr>
        <w:t>[10]</w:t>
      </w:r>
      <w:r w:rsidR="00806812" w:rsidRPr="00981BD0">
        <w:fldChar w:fldCharType="end"/>
      </w:r>
      <w:r w:rsidR="007D0ED6" w:rsidRPr="7050B58E">
        <w:rPr>
          <w:rFonts w:ascii="Times New Roman" w:eastAsiaTheme="minorEastAsia" w:hAnsi="Times New Roman" w:cs="Times New Roman"/>
          <w:sz w:val="24"/>
          <w:szCs w:val="24"/>
          <w:lang w:eastAsia="zh-CN"/>
        </w:rPr>
        <w:t xml:space="preserve">. </w:t>
      </w:r>
      <w:r w:rsidR="00EF3EA0" w:rsidRPr="7050B58E">
        <w:rPr>
          <w:rFonts w:ascii="Times New Roman" w:eastAsiaTheme="minorEastAsia" w:hAnsi="Times New Roman" w:cs="Times New Roman"/>
          <w:sz w:val="24"/>
          <w:szCs w:val="24"/>
          <w:lang w:eastAsia="zh-CN"/>
        </w:rPr>
        <w:t xml:space="preserve"> </w:t>
      </w:r>
      <w:r w:rsidR="00D95F8A" w:rsidRPr="7050B58E">
        <w:rPr>
          <w:rFonts w:ascii="Times New Roman" w:eastAsiaTheme="minorEastAsia" w:hAnsi="Times New Roman" w:cs="Times New Roman"/>
          <w:sz w:val="24"/>
          <w:szCs w:val="24"/>
          <w:lang w:eastAsia="zh-CN"/>
        </w:rPr>
        <w:t>Others</w:t>
      </w:r>
      <w:r w:rsidR="000A1A7F" w:rsidRPr="7050B58E">
        <w:rPr>
          <w:rFonts w:ascii="Times New Roman" w:eastAsiaTheme="minorEastAsia" w:hAnsi="Times New Roman" w:cs="Times New Roman"/>
          <w:sz w:val="24"/>
          <w:szCs w:val="24"/>
          <w:lang w:eastAsia="zh-CN"/>
        </w:rPr>
        <w:t xml:space="preserve"> </w:t>
      </w:r>
      <w:r w:rsidR="00EF3EA0" w:rsidRPr="7050B58E">
        <w:rPr>
          <w:rFonts w:ascii="Times New Roman" w:eastAsiaTheme="minorEastAsia" w:hAnsi="Times New Roman" w:cs="Times New Roman"/>
          <w:sz w:val="24"/>
          <w:szCs w:val="24"/>
          <w:lang w:eastAsia="zh-CN"/>
        </w:rPr>
        <w:t xml:space="preserve">have </w:t>
      </w:r>
      <w:r w:rsidR="000A1A7F" w:rsidRPr="7050B58E">
        <w:rPr>
          <w:rFonts w:ascii="Times New Roman" w:eastAsiaTheme="minorEastAsia" w:hAnsi="Times New Roman" w:cs="Times New Roman"/>
          <w:sz w:val="24"/>
          <w:szCs w:val="24"/>
          <w:lang w:eastAsia="zh-CN"/>
        </w:rPr>
        <w:t xml:space="preserve">used </w:t>
      </w:r>
      <w:r w:rsidR="00782FC6" w:rsidRPr="7050B58E">
        <w:rPr>
          <w:rFonts w:ascii="Times New Roman" w:eastAsiaTheme="minorEastAsia" w:hAnsi="Times New Roman" w:cs="Times New Roman"/>
          <w:sz w:val="24"/>
          <w:szCs w:val="24"/>
          <w:lang w:eastAsia="zh-CN"/>
        </w:rPr>
        <w:t>test object</w:t>
      </w:r>
      <w:r w:rsidR="00EF3EA0" w:rsidRPr="7050B58E">
        <w:rPr>
          <w:rFonts w:ascii="Times New Roman" w:eastAsiaTheme="minorEastAsia" w:hAnsi="Times New Roman" w:cs="Times New Roman"/>
          <w:sz w:val="24"/>
          <w:szCs w:val="24"/>
          <w:lang w:eastAsia="zh-CN"/>
        </w:rPr>
        <w:t>s for example the</w:t>
      </w:r>
      <w:r w:rsidR="00782FC6" w:rsidRPr="7050B58E">
        <w:rPr>
          <w:rFonts w:ascii="Times New Roman" w:eastAsiaTheme="minorEastAsia" w:hAnsi="Times New Roman" w:cs="Times New Roman"/>
          <w:sz w:val="24"/>
          <w:szCs w:val="24"/>
          <w:lang w:eastAsia="zh-CN"/>
        </w:rPr>
        <w:t xml:space="preserve"> </w:t>
      </w:r>
      <w:r w:rsidR="000A1A7F" w:rsidRPr="7050B58E">
        <w:rPr>
          <w:rFonts w:ascii="Times New Roman" w:eastAsiaTheme="minorEastAsia" w:hAnsi="Times New Roman" w:cs="Times New Roman"/>
          <w:sz w:val="24"/>
          <w:szCs w:val="24"/>
          <w:lang w:eastAsia="zh-CN"/>
        </w:rPr>
        <w:t xml:space="preserve">CDRAD phantom </w:t>
      </w:r>
      <w:r w:rsidR="00B256D1" w:rsidRPr="00981BD0">
        <w:fldChar w:fldCharType="begin" w:fldLock="1"/>
      </w:r>
      <w:r w:rsidR="001D373D">
        <w:rPr>
          <w:rFonts w:ascii="Times New Roman" w:hAnsi="Times New Roman" w:cs="Times New Roman"/>
          <w:sz w:val="24"/>
          <w:szCs w:val="24"/>
        </w:rPr>
        <w:instrText>ADDIN CSL_CITATION {"citationItems":[{"id":"ITEM-1","itemData":{"DOI":"10.1007/s12194-011-0115-4","ISSN":"18650333","PMID":"21431385","abstract":"The effect of copper (Cu) filtration on image quality and dose in different digital X-ray systems was investigated. Two computed radiography systems and one digital radiography detector were used. Three different polymethylmethacrylate blocks simulated the pediatric body. The effect of Cu filters of 0.1, 0.2, and 0.3 mm thickness on the entrance surface dose (ESD) and the corresponding effective doses (EDs) were measured at tube voltages of 60, 66, and 73 kV. Image quality was evaluated in a contrast-detail phantom with an automated analyzer software. Cu filters of 0.1, 0.2, and 0.3 mm thickness decreased the ESD by 25-32%, 32-39%, and 40-44%, respectively, the ranges depending on the respective tube voltages. There was no consistent decline in image quality due to increasing Cu filtration. The estimated ED of anterior-posterior (AP) chest projections was reduced by up to 23%. No relevant reduction in the ED was noted in AP radiographs of the abdomen and pelvis or in posterior-anterior radiographs of the chest. Cu filtration reduces the ESD, but generally does not reduce the effective dose. Cu filters can help protect radiosensitive superficial organs, such as the mammary glands in AP chest projections.","author":[{"dropping-particle":"","family":"Brosi","given":"P.","non-dropping-particle":"","parse-names":false,"suffix":""},{"dropping-particle":"","family":"Stuessi","given":"A.","non-dropping-particle":"","parse-names":false,"suffix":""},{"dropping-particle":"","family":"Verdun","given":"F.","non-dropping-particle":"","parse-names":false,"suffix":""},{"dropping-particle":"","family":"Vock","given":"P.","non-dropping-particle":"","parse-names":false,"suffix":""},{"dropping-particle":"","family":"Wolf","given":"R.","non-dropping-particle":"","parse-names":false,"suffix":""}],"container-title":"Radiological Physics and Technology","id":"ITEM-1","issue":"2","issued":{"date-parts":[["2011"]]},"page":"148-155","title":"Copper filtration in pediatric digital X-ray imaging: Its impact on image quality and dose","type":"article-journal","volume":"4"},"uris":["http://www.mendeley.com/documents/?uuid=bfe7f614-0a51-4ec2-a0eb-093ea1a189ff"]},{"id":"ITEM-2","itemData":{"DOI":"10.1177/02841851960371P171","ISSN":"1600-0455","author":[{"dropping-particle":"","family":"Almen","given":"A.","non-dropping-particle":"","parse-names":false,"suffix":""},{"dropping-particle":"","family":"Lööf","given":"M.","non-dropping-particle":"","parse-names":false,"suffix":""},{"dropping-particle":"","family":"Mattsson","given":"S.","non-dropping-particle":"","parse-names":false,"suffix":""}],"container-title":"Acta Radiologica","id":"ITEM-2","issue":"1P1","issued":{"date-parts":[["1996"]]},"page":"337-342","title":"Examination Technique, Image Quality, and Patient Dose in Paediatric Radiology","type":"article-journal","volume":"37"},"uris":["http://www.mendeley.com/documents/?uuid=eb6049e2-994b-43c4-aa6f-61d2afe0bb18"]}],"mendeley":{"formattedCitation":"[11,12]","plainTextFormattedCitation":"[11,12]","previouslyFormattedCitation":"[11,12]"},"properties":{"noteIndex":0},"schema":"https://github.com/citation-style-language/schema/raw/master/csl-citation.json"}</w:instrText>
      </w:r>
      <w:r w:rsidR="00B256D1" w:rsidRPr="00981BD0">
        <w:rPr>
          <w:rFonts w:ascii="Times New Roman" w:hAnsi="Times New Roman" w:cs="Times New Roman"/>
          <w:sz w:val="24"/>
          <w:szCs w:val="24"/>
        </w:rPr>
        <w:fldChar w:fldCharType="separate"/>
      </w:r>
      <w:r w:rsidR="0050328C" w:rsidRPr="0050328C">
        <w:rPr>
          <w:rFonts w:ascii="Times New Roman" w:hAnsi="Times New Roman" w:cs="Times New Roman"/>
          <w:noProof/>
          <w:sz w:val="24"/>
          <w:szCs w:val="24"/>
        </w:rPr>
        <w:t>[11,12]</w:t>
      </w:r>
      <w:r w:rsidR="00B256D1" w:rsidRPr="00981BD0">
        <w:fldChar w:fldCharType="end"/>
      </w:r>
      <w:r w:rsidR="00953978" w:rsidRPr="00280BA5">
        <w:rPr>
          <w:rFonts w:ascii="Times New Roman" w:hAnsi="Times New Roman" w:cs="Times New Roman"/>
          <w:sz w:val="24"/>
          <w:szCs w:val="24"/>
        </w:rPr>
        <w:t xml:space="preserve"> for optimisation studies</w:t>
      </w:r>
      <w:r w:rsidR="00954AC4">
        <w:rPr>
          <w:rFonts w:ascii="Times New Roman" w:hAnsi="Times New Roman" w:cs="Times New Roman"/>
          <w:sz w:val="24"/>
          <w:szCs w:val="24"/>
        </w:rPr>
        <w:t>.</w:t>
      </w:r>
      <w:r w:rsidR="000A1A7F" w:rsidRPr="7050B58E">
        <w:rPr>
          <w:rFonts w:ascii="Times New Roman" w:eastAsiaTheme="minorEastAsia" w:hAnsi="Times New Roman" w:cs="Times New Roman"/>
          <w:sz w:val="24"/>
          <w:szCs w:val="24"/>
          <w:lang w:eastAsia="zh-CN"/>
        </w:rPr>
        <w:t xml:space="preserve"> </w:t>
      </w:r>
      <w:r w:rsidR="00EF3EA0" w:rsidRPr="7050B58E">
        <w:rPr>
          <w:rFonts w:ascii="Times New Roman" w:eastAsiaTheme="minorEastAsia" w:hAnsi="Times New Roman" w:cs="Times New Roman"/>
          <w:sz w:val="24"/>
          <w:szCs w:val="24"/>
          <w:lang w:eastAsia="zh-CN"/>
        </w:rPr>
        <w:t>Other</w:t>
      </w:r>
      <w:r w:rsidR="006769C7" w:rsidRPr="7050B58E">
        <w:rPr>
          <w:rFonts w:ascii="Times New Roman" w:eastAsiaTheme="minorEastAsia" w:hAnsi="Times New Roman" w:cs="Times New Roman"/>
          <w:sz w:val="24"/>
          <w:szCs w:val="24"/>
          <w:lang w:eastAsia="zh-CN"/>
        </w:rPr>
        <w:t xml:space="preserve"> </w:t>
      </w:r>
      <w:r w:rsidR="000F2B01" w:rsidRPr="7050B58E">
        <w:rPr>
          <w:rFonts w:ascii="Times New Roman" w:eastAsiaTheme="minorEastAsia" w:hAnsi="Times New Roman" w:cs="Times New Roman"/>
          <w:sz w:val="24"/>
          <w:szCs w:val="24"/>
          <w:lang w:eastAsia="zh-CN"/>
        </w:rPr>
        <w:t>researchers</w:t>
      </w:r>
      <w:r w:rsidR="006769C7" w:rsidRPr="7050B58E">
        <w:rPr>
          <w:rFonts w:ascii="Times New Roman" w:eastAsiaTheme="minorEastAsia" w:hAnsi="Times New Roman" w:cs="Times New Roman"/>
          <w:sz w:val="24"/>
          <w:szCs w:val="24"/>
          <w:lang w:eastAsia="zh-CN"/>
        </w:rPr>
        <w:t xml:space="preserve"> </w:t>
      </w:r>
      <w:r w:rsidR="00EF3EA0" w:rsidRPr="7050B58E">
        <w:rPr>
          <w:rFonts w:ascii="Times New Roman" w:eastAsiaTheme="minorEastAsia" w:hAnsi="Times New Roman" w:cs="Times New Roman"/>
          <w:sz w:val="24"/>
          <w:szCs w:val="24"/>
          <w:lang w:eastAsia="zh-CN"/>
        </w:rPr>
        <w:t xml:space="preserve">have </w:t>
      </w:r>
      <w:r w:rsidR="006769C7" w:rsidRPr="7050B58E">
        <w:rPr>
          <w:rFonts w:ascii="Times New Roman" w:eastAsiaTheme="minorEastAsia" w:hAnsi="Times New Roman" w:cs="Times New Roman"/>
          <w:sz w:val="24"/>
          <w:szCs w:val="24"/>
          <w:lang w:eastAsia="zh-CN"/>
        </w:rPr>
        <w:t>used dosimetry phantoms (</w:t>
      </w:r>
      <w:r w:rsidR="544EACFB" w:rsidRPr="7050B58E">
        <w:rPr>
          <w:rFonts w:ascii="Times New Roman" w:eastAsiaTheme="minorEastAsia" w:hAnsi="Times New Roman" w:cs="Times New Roman"/>
          <w:sz w:val="24"/>
          <w:szCs w:val="24"/>
          <w:lang w:eastAsia="zh-CN"/>
        </w:rPr>
        <w:t xml:space="preserve">e.g. </w:t>
      </w:r>
      <w:r w:rsidR="006769C7" w:rsidRPr="7050B58E">
        <w:rPr>
          <w:rFonts w:ascii="Times New Roman" w:eastAsiaTheme="minorEastAsia" w:hAnsi="Times New Roman" w:cs="Times New Roman"/>
          <w:sz w:val="24"/>
          <w:szCs w:val="24"/>
          <w:lang w:eastAsia="zh-CN"/>
        </w:rPr>
        <w:t>ATOM phantoms) to repr</w:t>
      </w:r>
      <w:r w:rsidR="00AE563F" w:rsidRPr="7050B58E">
        <w:rPr>
          <w:rFonts w:ascii="Times New Roman" w:eastAsiaTheme="minorEastAsia" w:hAnsi="Times New Roman" w:cs="Times New Roman"/>
          <w:sz w:val="24"/>
          <w:szCs w:val="24"/>
          <w:lang w:eastAsia="zh-CN"/>
        </w:rPr>
        <w:t xml:space="preserve">esent the pelvis </w:t>
      </w:r>
      <w:r w:rsidR="00EF3EA0" w:rsidRPr="7050B58E">
        <w:rPr>
          <w:rFonts w:ascii="Times New Roman" w:eastAsiaTheme="minorEastAsia" w:hAnsi="Times New Roman" w:cs="Times New Roman"/>
          <w:sz w:val="24"/>
          <w:szCs w:val="24"/>
          <w:lang w:eastAsia="zh-CN"/>
        </w:rPr>
        <w:t xml:space="preserve">of children </w:t>
      </w:r>
      <w:r w:rsidR="002B27BE" w:rsidRPr="00981BD0">
        <w:fldChar w:fldCharType="begin" w:fldLock="1"/>
      </w:r>
      <w:r w:rsidR="001D373D">
        <w:rPr>
          <w:rFonts w:ascii="Times New Roman" w:eastAsiaTheme="minorEastAsia" w:hAnsi="Times New Roman" w:cs="Times New Roman"/>
          <w:bCs/>
          <w:sz w:val="24"/>
          <w:szCs w:val="24"/>
          <w:lang w:eastAsia="zh-CN"/>
        </w:rPr>
        <w:instrText>ADDIN CSL_CITATION {"citationItems":[{"id":"ITEM-1","itemData":{"author":[{"dropping-particle":"","family":"Bloomfield","given":"C.","non-dropping-particle":"","parse-names":false,"suffix":""},{"dropping-particle":"","family":"Boavida","given":"F.","non-dropping-particle":"","parse-names":false,"suffix":""},{"dropping-particle":"","family":"Chabloz","given":"D.","non-dropping-particle":"","parse-names":false,"suffix":""},{"dropping-particle":"","family":"Crausaz","given":"E.","non-dropping-particle":"","parse-names":false,"suffix":""},{"dropping-particle":"","family":"Huizinga","given":"E.","non-dropping-particle":"","parse-names":false,"suffix":""},{"dropping-particle":"","family":"Hustveite","given":"H.","non-dropping-particle":"","parse-names":false,"suffix":""},{"dropping-particle":"","family":"Knighta","given":"H.","non-dropping-particle":"","parse-names":false,"suffix":""},{"dropping-particle":"","family":"Pereirab","given":"A.","non-dropping-particle":"","parse-names":false,"suffix":""},{"dropping-particle":"","family":"Harsakere","given":"V.","non-dropping-particle":"","parse-names":false,"suffix":""},{"dropping-particle":"","family":"Schaaked","given":"W.","non-dropping-particle":"","parse-names":false,"suffix":""},{"dropping-particle":"","family":"Visser","given":"R.","non-dropping-particle":"","parse-names":false,"suffix":""}],"container-title":"OPTIMAX 2014 – radiation dose and image quality optimisation in medical imaging","id":"ITEM-1","issued":{"date-parts":[["2015"]]},"number-of-pages":"85-91","publisher":"OPTIMAX 2014 – radiation dose and image quality optimisation in medical imaging","publisher-place":"Lisbon, Portugal","title":"Experimental article – Reducing effective dose to a paediatric phantom by using different combinations of kVp, mAs and additional filtration whilst maintaining image quality","type":"book"},"uris":["http://www.mendeley.com/documents/?uuid=d155f0a9-b633-4266-b459-a1ff9a815151"]},{"id":"ITEM-2","itemData":{"DOI":"10.1594/ecr2011/C-0265","author":[{"dropping-particle":"","family":"McEntee","given":"M.","non-dropping-particle":"","parse-names":false,"suffix":""},{"dropping-particle":"","family":"Doherty","given":"P.","non-dropping-particle":"","parse-names":false,"suffix":""}],"container-title":"ECR 2011 (poster no: C-0265)","id":"ITEM-2","issued":{"date-parts":[["2011"]]},"page":"1-7","title":"Optimisation of the pediatric pelvis radiographic examination","type":"article-journal"},"uris":["http://www.mendeley.com/documents/?uuid=91d713f8-d764-42cf-893b-91148dc48447"]},{"id":"ITEM-3","itemData":{"DOI":"10.1016/j.jmir.2008.11.002","ISBN":"3531716654","ISSN":"19398654","abstract":"Rationale and Objectives: Children are more vulnerable to the harmful effects of radiation than adults; therefore, every effort should be made to keep radiation doses as low as reasonably achievable. One effective dose-reducing tool for pediatrics is additional filtration. This anthropomorphic phantom-based study explores use of additional filters for the radiographic anteroposterior pelvis examination. Materials and Methods: Image quality, entrance surface, and effective doses were monitored with the existing inherent level of filtration for 0-, 5-, and 15-year-old pediatric phantoms. A range of filter types and thicknesses were added, including aluminium, copper, and compound (aluminium and copper), and changes were noted. Results: Compared with the current level of filtration, results showed a decrease in entrance surface dose by up to 62.9%, 56.4%, and 55.0%, and effective dose by up to 46.4%, 36.1%, and 28.7% for the 0-, 5-, and 15-year-olds, respectively. No significant degradation in image quality was noted. Conclusion: Despite compound filters offering marginal benefits over copper, 0.3 mm copper filtration is recommended for clinical trials because of reduced physical thickness. Results demonstrated that additional filtration in excess of current recommendations may offer important benefits for children undergoing this radiographic examination. \\n\\nRÉSUMÉ\\nJustification et objectifs: Les enfants sont plus vulnérables aux effets dommageables des radiations que les adultes de sorte que tous les efforts devraient être faits pour garder les doses de radiation aussi faibles qu'il est raisonnablement possible de le faire. L'un des outils efficaces favorisant la réduction des doses en pédiatrie est le filtrage additionnel. Cette étude anthropomorphique basée sur des fantômes examine l'utilisation de filtres additionnels pour l'examen radiographique antéropostérieur du bassin. Matériaux et méthodes: La qualité de l'image, la surface d'entrée et la dose efficace ont été contrôlées avec le degré inhérent de filtrage pour des fantômes pédiatriques de 0, 5 et 15 ans. Une gamme de filtres de type et d'épaisseur variables ont été ajoutés, notamment des filtres d'aluminium, de cuivre et des filtres composés (aluminium et cuivre), et les changements ont été notés. Résultats: Les résultats montrent une diminution pouvant aller respectivement jusqu'à 62,9%, 56,4% et 55,0% de la DES et jusqu'à 46,4%, 36,1% et 28,7% de la DE à l'âge de 0, 5 et 15 ans, en comparais…","author":[{"dropping-particle":"","family":"Butler","given":"M-L.","non-dropping-particle":"","parse-names":false,"suffix":""},{"dropping-particle":"","family":"Brennan","given":"P.","non-dropping-particle":"","parse-names":false,"suffix":""}],"container-title":"Journal of Medical Imaging and Radiation Sciences","id":"ITEM-3","issue":"1","issued":{"date-parts":[["2009","3"]]},"page":"15-23","publisher":"Elsevier Inc.","title":"Nonselective Filters Offer Important Dose-Reducing Potential in Radiological Examination of the Paediatric Pelvis","type":"article-journal","volume":"40"},"uris":["http://www.mendeley.com/documents/?uuid=6aae6f62-8c24-4046-81e2-8b6bd6a965c5"]}],"mendeley":{"formattedCitation":"[13–15]","plainTextFormattedCitation":"[13–15]","previouslyFormattedCitation":"[13–15]"},"properties":{"noteIndex":0},"schema":"https://github.com/citation-style-language/schema/raw/master/csl-citation.json"}</w:instrText>
      </w:r>
      <w:r w:rsidR="002B27BE" w:rsidRPr="00981BD0">
        <w:rPr>
          <w:rFonts w:ascii="Times New Roman" w:eastAsiaTheme="minorEastAsia" w:hAnsi="Times New Roman" w:cs="Times New Roman"/>
          <w:bCs/>
          <w:sz w:val="24"/>
          <w:szCs w:val="24"/>
          <w:lang w:eastAsia="zh-CN"/>
        </w:rPr>
        <w:fldChar w:fldCharType="separate"/>
      </w:r>
      <w:r w:rsidR="0050328C" w:rsidRPr="7050B58E">
        <w:rPr>
          <w:rFonts w:ascii="Times New Roman" w:eastAsiaTheme="minorEastAsia" w:hAnsi="Times New Roman" w:cs="Times New Roman"/>
          <w:noProof/>
          <w:sz w:val="24"/>
          <w:szCs w:val="24"/>
          <w:lang w:eastAsia="zh-CN"/>
        </w:rPr>
        <w:t>[13–15]</w:t>
      </w:r>
      <w:r w:rsidR="002B27BE" w:rsidRPr="00981BD0">
        <w:fldChar w:fldCharType="end"/>
      </w:r>
      <w:r w:rsidR="00AE563F" w:rsidRPr="7050B58E">
        <w:rPr>
          <w:rFonts w:ascii="Times New Roman" w:eastAsiaTheme="minorEastAsia" w:hAnsi="Times New Roman" w:cs="Times New Roman"/>
          <w:sz w:val="24"/>
          <w:szCs w:val="24"/>
          <w:lang w:eastAsia="zh-CN"/>
        </w:rPr>
        <w:t xml:space="preserve">. </w:t>
      </w:r>
      <w:r w:rsidR="00C24CED">
        <w:rPr>
          <w:rFonts w:ascii="Times New Roman" w:hAnsi="Times New Roman" w:cs="Times New Roman"/>
          <w:sz w:val="24"/>
          <w:szCs w:val="24"/>
        </w:rPr>
        <w:t>S</w:t>
      </w:r>
      <w:r w:rsidR="00407F84" w:rsidRPr="00280BA5">
        <w:rPr>
          <w:rFonts w:ascii="Times New Roman" w:hAnsi="Times New Roman" w:cs="Times New Roman"/>
          <w:sz w:val="24"/>
          <w:szCs w:val="24"/>
        </w:rPr>
        <w:t>tudies</w:t>
      </w:r>
      <w:r w:rsidR="0099694B" w:rsidRPr="00280BA5">
        <w:rPr>
          <w:rFonts w:ascii="Times New Roman" w:hAnsi="Times New Roman" w:cs="Times New Roman"/>
          <w:sz w:val="24"/>
          <w:szCs w:val="24"/>
        </w:rPr>
        <w:t xml:space="preserve"> </w:t>
      </w:r>
      <w:r w:rsidR="00C24CED">
        <w:rPr>
          <w:rFonts w:ascii="Times New Roman" w:hAnsi="Times New Roman" w:cs="Times New Roman"/>
          <w:sz w:val="24"/>
          <w:szCs w:val="24"/>
        </w:rPr>
        <w:t xml:space="preserve">so far </w:t>
      </w:r>
      <w:r w:rsidR="00EF3EA0">
        <w:rPr>
          <w:rFonts w:ascii="Times New Roman" w:hAnsi="Times New Roman" w:cs="Times New Roman"/>
          <w:sz w:val="24"/>
          <w:szCs w:val="24"/>
        </w:rPr>
        <w:t xml:space="preserve">have </w:t>
      </w:r>
      <w:r w:rsidR="00C24CED">
        <w:rPr>
          <w:rFonts w:ascii="Times New Roman" w:hAnsi="Times New Roman" w:cs="Times New Roman"/>
          <w:sz w:val="24"/>
          <w:szCs w:val="24"/>
        </w:rPr>
        <w:t xml:space="preserve">tended to </w:t>
      </w:r>
      <w:r w:rsidR="00407F84" w:rsidRPr="00280BA5">
        <w:rPr>
          <w:rFonts w:ascii="Times New Roman" w:hAnsi="Times New Roman" w:cs="Times New Roman"/>
          <w:sz w:val="24"/>
          <w:szCs w:val="24"/>
        </w:rPr>
        <w:t xml:space="preserve">consider </w:t>
      </w:r>
      <w:r w:rsidR="00EF3EA0">
        <w:rPr>
          <w:rFonts w:ascii="Times New Roman" w:hAnsi="Times New Roman" w:cs="Times New Roman"/>
          <w:sz w:val="24"/>
          <w:szCs w:val="24"/>
        </w:rPr>
        <w:t xml:space="preserve">only </w:t>
      </w:r>
      <w:r w:rsidR="00407F84" w:rsidRPr="00280BA5">
        <w:rPr>
          <w:rFonts w:ascii="Times New Roman" w:hAnsi="Times New Roman" w:cs="Times New Roman"/>
          <w:sz w:val="24"/>
          <w:szCs w:val="24"/>
        </w:rPr>
        <w:t xml:space="preserve">one or two exposure factors and </w:t>
      </w:r>
      <w:r w:rsidR="00C24CED">
        <w:rPr>
          <w:rFonts w:ascii="Times New Roman" w:hAnsi="Times New Roman" w:cs="Times New Roman"/>
          <w:sz w:val="24"/>
          <w:szCs w:val="24"/>
        </w:rPr>
        <w:t>not addressed the combined</w:t>
      </w:r>
      <w:r w:rsidR="0099694B" w:rsidRPr="00280BA5">
        <w:rPr>
          <w:rFonts w:ascii="Times New Roman" w:hAnsi="Times New Roman" w:cs="Times New Roman"/>
          <w:sz w:val="24"/>
          <w:szCs w:val="24"/>
        </w:rPr>
        <w:t xml:space="preserve"> effects </w:t>
      </w:r>
      <w:r w:rsidR="00C24CED">
        <w:rPr>
          <w:rFonts w:ascii="Times New Roman" w:hAnsi="Times New Roman" w:cs="Times New Roman"/>
          <w:sz w:val="24"/>
          <w:szCs w:val="24"/>
        </w:rPr>
        <w:t>from a wider range o</w:t>
      </w:r>
      <w:r w:rsidR="00AA55AC">
        <w:rPr>
          <w:rFonts w:ascii="Times New Roman" w:hAnsi="Times New Roman" w:cs="Times New Roman"/>
          <w:sz w:val="24"/>
          <w:szCs w:val="24"/>
        </w:rPr>
        <w:t>f acquisition parameters</w:t>
      </w:r>
      <w:r w:rsidR="0099694B" w:rsidRPr="00280BA5">
        <w:rPr>
          <w:rFonts w:ascii="Times New Roman" w:hAnsi="Times New Roman" w:cs="Times New Roman"/>
          <w:sz w:val="24"/>
          <w:szCs w:val="24"/>
        </w:rPr>
        <w:t xml:space="preserve">. Also, </w:t>
      </w:r>
      <w:r w:rsidR="7050B58E" w:rsidRPr="00280BA5">
        <w:rPr>
          <w:rFonts w:ascii="Times New Roman" w:hAnsi="Times New Roman" w:cs="Times New Roman"/>
          <w:sz w:val="24"/>
          <w:szCs w:val="24"/>
        </w:rPr>
        <w:t>previous studies</w:t>
      </w:r>
      <w:r w:rsidR="0099694B" w:rsidRPr="00280BA5">
        <w:rPr>
          <w:rFonts w:ascii="Times New Roman" w:hAnsi="Times New Roman" w:cs="Times New Roman"/>
          <w:sz w:val="24"/>
          <w:szCs w:val="24"/>
        </w:rPr>
        <w:t xml:space="preserve"> did not consider </w:t>
      </w:r>
      <w:r w:rsidR="00AA55AC">
        <w:rPr>
          <w:rFonts w:ascii="Times New Roman" w:hAnsi="Times New Roman" w:cs="Times New Roman"/>
          <w:sz w:val="24"/>
          <w:szCs w:val="24"/>
        </w:rPr>
        <w:t>a</w:t>
      </w:r>
      <w:r w:rsidR="0099694B" w:rsidRPr="00280BA5">
        <w:rPr>
          <w:rFonts w:ascii="Times New Roman" w:hAnsi="Times New Roman" w:cs="Times New Roman"/>
          <w:sz w:val="24"/>
          <w:szCs w:val="24"/>
        </w:rPr>
        <w:t xml:space="preserve"> factorial </w:t>
      </w:r>
      <w:r w:rsidR="00AA55AC">
        <w:rPr>
          <w:rFonts w:ascii="Times New Roman" w:hAnsi="Times New Roman" w:cs="Times New Roman"/>
          <w:sz w:val="24"/>
          <w:szCs w:val="24"/>
        </w:rPr>
        <w:t>approach in order to</w:t>
      </w:r>
      <w:r w:rsidR="0099694B" w:rsidRPr="00280BA5">
        <w:rPr>
          <w:rFonts w:ascii="Times New Roman" w:hAnsi="Times New Roman" w:cs="Times New Roman"/>
          <w:sz w:val="24"/>
          <w:szCs w:val="24"/>
        </w:rPr>
        <w:t xml:space="preserve"> include </w:t>
      </w:r>
      <w:r w:rsidR="00BF1E31" w:rsidRPr="00280BA5">
        <w:rPr>
          <w:rFonts w:ascii="Times New Roman" w:hAnsi="Times New Roman" w:cs="Times New Roman"/>
          <w:sz w:val="24"/>
          <w:szCs w:val="24"/>
        </w:rPr>
        <w:t>the</w:t>
      </w:r>
      <w:r w:rsidR="0099694B" w:rsidRPr="00280BA5">
        <w:rPr>
          <w:rFonts w:ascii="Times New Roman" w:hAnsi="Times New Roman" w:cs="Times New Roman"/>
          <w:sz w:val="24"/>
          <w:szCs w:val="24"/>
        </w:rPr>
        <w:t xml:space="preserve"> possible effect</w:t>
      </w:r>
      <w:r w:rsidR="00AA55AC">
        <w:rPr>
          <w:rFonts w:ascii="Times New Roman" w:hAnsi="Times New Roman" w:cs="Times New Roman"/>
          <w:sz w:val="24"/>
          <w:szCs w:val="24"/>
        </w:rPr>
        <w:t>s</w:t>
      </w:r>
      <w:r w:rsidR="0099694B" w:rsidRPr="00280BA5">
        <w:rPr>
          <w:rFonts w:ascii="Times New Roman" w:hAnsi="Times New Roman" w:cs="Times New Roman"/>
          <w:sz w:val="24"/>
          <w:szCs w:val="24"/>
        </w:rPr>
        <w:t xml:space="preserve"> </w:t>
      </w:r>
      <w:r w:rsidR="0099694B" w:rsidRPr="004516CA">
        <w:rPr>
          <w:rFonts w:ascii="Times New Roman" w:hAnsi="Times New Roman" w:cs="Times New Roman"/>
          <w:sz w:val="24"/>
          <w:szCs w:val="24"/>
        </w:rPr>
        <w:t xml:space="preserve">from </w:t>
      </w:r>
      <w:r w:rsidR="02557A67" w:rsidRPr="004516CA">
        <w:rPr>
          <w:rFonts w:ascii="Times New Roman" w:hAnsi="Times New Roman" w:cs="Times New Roman"/>
          <w:sz w:val="24"/>
          <w:szCs w:val="24"/>
        </w:rPr>
        <w:t>a</w:t>
      </w:r>
      <w:r w:rsidR="00AA55AC" w:rsidRPr="004516CA">
        <w:rPr>
          <w:rFonts w:ascii="Times New Roman" w:hAnsi="Times New Roman" w:cs="Times New Roman"/>
          <w:sz w:val="24"/>
          <w:szCs w:val="24"/>
        </w:rPr>
        <w:t xml:space="preserve"> </w:t>
      </w:r>
      <w:r w:rsidR="00C854FB" w:rsidRPr="004B453E">
        <w:rPr>
          <w:rFonts w:ascii="Times New Roman" w:hAnsi="Times New Roman" w:cs="Times New Roman"/>
          <w:sz w:val="24"/>
          <w:szCs w:val="24"/>
        </w:rPr>
        <w:t>full</w:t>
      </w:r>
      <w:r w:rsidR="00C854FB" w:rsidRPr="004516CA">
        <w:rPr>
          <w:rFonts w:ascii="Times New Roman" w:hAnsi="Times New Roman" w:cs="Times New Roman"/>
          <w:sz w:val="24"/>
          <w:szCs w:val="24"/>
        </w:rPr>
        <w:t xml:space="preserve"> </w:t>
      </w:r>
      <w:r w:rsidR="00AA55AC" w:rsidRPr="004516CA">
        <w:rPr>
          <w:rFonts w:ascii="Times New Roman" w:hAnsi="Times New Roman" w:cs="Times New Roman"/>
          <w:sz w:val="24"/>
          <w:szCs w:val="24"/>
        </w:rPr>
        <w:t>range of</w:t>
      </w:r>
      <w:r w:rsidR="0099694B" w:rsidRPr="004516CA">
        <w:rPr>
          <w:rFonts w:ascii="Times New Roman" w:hAnsi="Times New Roman" w:cs="Times New Roman"/>
          <w:sz w:val="24"/>
          <w:szCs w:val="24"/>
        </w:rPr>
        <w:t xml:space="preserve"> factors</w:t>
      </w:r>
      <w:r w:rsidR="00AA55AC" w:rsidRPr="004516CA">
        <w:rPr>
          <w:rFonts w:ascii="Times New Roman" w:hAnsi="Times New Roman" w:cs="Times New Roman"/>
          <w:sz w:val="24"/>
          <w:szCs w:val="24"/>
        </w:rPr>
        <w:t xml:space="preserve"> exposure parameters, </w:t>
      </w:r>
      <w:r w:rsidR="00C854FB" w:rsidRPr="004516CA">
        <w:rPr>
          <w:rFonts w:ascii="Times New Roman" w:hAnsi="Times New Roman" w:cs="Times New Roman"/>
          <w:sz w:val="24"/>
          <w:szCs w:val="24"/>
        </w:rPr>
        <w:t xml:space="preserve">despite this, </w:t>
      </w:r>
      <w:r w:rsidR="003D369C" w:rsidRPr="004B453E">
        <w:rPr>
          <w:rFonts w:ascii="Times New Roman" w:hAnsi="Times New Roman" w:cs="Times New Roman"/>
          <w:sz w:val="24"/>
          <w:szCs w:val="24"/>
        </w:rPr>
        <w:t xml:space="preserve">their </w:t>
      </w:r>
      <w:r w:rsidR="00C854FB" w:rsidRPr="004B453E">
        <w:rPr>
          <w:rFonts w:ascii="Times New Roman" w:hAnsi="Times New Roman" w:cs="Times New Roman"/>
          <w:sz w:val="24"/>
          <w:szCs w:val="24"/>
        </w:rPr>
        <w:t xml:space="preserve">contributions are </w:t>
      </w:r>
      <w:r w:rsidR="02557A67" w:rsidRPr="004B453E">
        <w:rPr>
          <w:rFonts w:ascii="Times New Roman" w:hAnsi="Times New Roman" w:cs="Times New Roman"/>
          <w:sz w:val="24"/>
          <w:szCs w:val="24"/>
        </w:rPr>
        <w:t>valued</w:t>
      </w:r>
      <w:r w:rsidR="002157D4" w:rsidRPr="004B453E">
        <w:rPr>
          <w:rFonts w:ascii="Times New Roman" w:hAnsi="Times New Roman" w:cs="Times New Roman"/>
          <w:sz w:val="24"/>
          <w:szCs w:val="24"/>
        </w:rPr>
        <w:t xml:space="preserve"> </w:t>
      </w:r>
      <w:r w:rsidR="00C854FB" w:rsidRPr="004B453E">
        <w:rPr>
          <w:rFonts w:ascii="Times New Roman" w:hAnsi="Times New Roman" w:cs="Times New Roman"/>
          <w:sz w:val="24"/>
          <w:szCs w:val="24"/>
        </w:rPr>
        <w:t>but</w:t>
      </w:r>
      <w:r w:rsidR="00407F84" w:rsidRPr="00280BA5">
        <w:rPr>
          <w:rFonts w:ascii="Times New Roman" w:hAnsi="Times New Roman" w:cs="Times New Roman"/>
          <w:sz w:val="24"/>
          <w:szCs w:val="24"/>
        </w:rPr>
        <w:t xml:space="preserve"> </w:t>
      </w:r>
      <w:r w:rsidR="00C854FB">
        <w:rPr>
          <w:rFonts w:ascii="Times New Roman" w:hAnsi="Times New Roman" w:cs="Times New Roman"/>
          <w:sz w:val="24"/>
          <w:szCs w:val="24"/>
        </w:rPr>
        <w:t xml:space="preserve">still </w:t>
      </w:r>
      <w:r w:rsidR="02557A67" w:rsidRPr="00280BA5">
        <w:rPr>
          <w:rFonts w:ascii="Times New Roman" w:hAnsi="Times New Roman" w:cs="Times New Roman"/>
          <w:sz w:val="24"/>
          <w:szCs w:val="24"/>
        </w:rPr>
        <w:t>place</w:t>
      </w:r>
      <w:r w:rsidR="00407F84" w:rsidRPr="00280BA5">
        <w:rPr>
          <w:rFonts w:ascii="Times New Roman" w:hAnsi="Times New Roman" w:cs="Times New Roman"/>
          <w:sz w:val="24"/>
          <w:szCs w:val="24"/>
        </w:rPr>
        <w:t xml:space="preserve"> </w:t>
      </w:r>
      <w:r w:rsidR="00C854FB">
        <w:rPr>
          <w:rFonts w:ascii="Times New Roman" w:hAnsi="Times New Roman" w:cs="Times New Roman"/>
          <w:sz w:val="24"/>
          <w:szCs w:val="24"/>
        </w:rPr>
        <w:t>further</w:t>
      </w:r>
      <w:r w:rsidR="00407F84" w:rsidRPr="00280BA5">
        <w:rPr>
          <w:rFonts w:ascii="Times New Roman" w:hAnsi="Times New Roman" w:cs="Times New Roman"/>
          <w:sz w:val="24"/>
          <w:szCs w:val="24"/>
        </w:rPr>
        <w:t xml:space="preserve"> limitation</w:t>
      </w:r>
      <w:r w:rsidR="00C854FB">
        <w:rPr>
          <w:rFonts w:ascii="Times New Roman" w:hAnsi="Times New Roman" w:cs="Times New Roman"/>
          <w:sz w:val="24"/>
          <w:szCs w:val="24"/>
        </w:rPr>
        <w:t>s</w:t>
      </w:r>
      <w:r w:rsidR="00407F84" w:rsidRPr="00280BA5">
        <w:rPr>
          <w:rFonts w:ascii="Times New Roman" w:hAnsi="Times New Roman" w:cs="Times New Roman"/>
          <w:sz w:val="24"/>
          <w:szCs w:val="24"/>
        </w:rPr>
        <w:t xml:space="preserve"> to </w:t>
      </w:r>
      <w:r w:rsidR="00C854FB">
        <w:rPr>
          <w:rFonts w:ascii="Times New Roman" w:hAnsi="Times New Roman" w:cs="Times New Roman"/>
          <w:sz w:val="24"/>
          <w:szCs w:val="24"/>
        </w:rPr>
        <w:t>the current body of knowledge</w:t>
      </w:r>
      <w:r w:rsidR="00407F84" w:rsidRPr="00280BA5">
        <w:rPr>
          <w:rFonts w:ascii="Times New Roman" w:hAnsi="Times New Roman" w:cs="Times New Roman"/>
          <w:sz w:val="24"/>
          <w:szCs w:val="24"/>
        </w:rPr>
        <w:t xml:space="preserve"> </w:t>
      </w:r>
      <w:r w:rsidR="00806812" w:rsidRPr="004B453E">
        <w:fldChar w:fldCharType="begin" w:fldLock="1"/>
      </w:r>
      <w:r w:rsidR="001D373D">
        <w:rPr>
          <w:rFonts w:ascii="Times New Roman" w:hAnsi="Times New Roman" w:cs="Times New Roman"/>
          <w:sz w:val="24"/>
          <w:szCs w:val="24"/>
        </w:rPr>
        <w:instrText>ADDIN CSL_CITATION {"citationItems":[{"id":"ITEM-1","itemData":{"DOI":"10.1093/rpd/nch557","ISSN":"01448420","PMID":"15933116","abstract":"To find if factorial experiments can be used in the optimisation of diagnostic imaging, a factorial experiment was performed to investigate some of the factors that influence image quality, kerma area product (KAP) and effective dose (E). In a factorial experiment the factors are varied together instead of one at a time, making it possible to discover interactions between the factors as well as major effects. The factors studied were tube potential, tube loading, focus size and filtration. Each factor was set to two levels (low and high). The influence of the factors on the response variables (image quality, KAP and E) was studied using a direct digital detector. The major effects of each factor on the response variables were estimated as well as the interaction effects between factors. The image quality, KAP and E were mainly influenced by tube loading, tube potential and filtration. There were some active interactions, for example, between tube potential and filtration and between tube loading and filtration. The study shows that factorial experiments can be used to predict the influence of various parameters on image quality and radiation dose.","author":[{"dropping-particle":"","family":"Norrman","given":"Eva","non-dropping-particle":"","parse-names":false,"suffix":""},{"dropping-particle":"","family":"Persliden","given":"Jan","non-dropping-particle":"","parse-names":false,"suffix":""}],"container-title":"Radiation Protection Dosimetry","id":"ITEM-1","issue":"1-3","issued":{"date-parts":[["2005"]]},"page":"246-252","title":"A factorial experiment on image quality and radiation dose","type":"article-journal","volume":"114"},"uris":["http://www.mendeley.com/documents/?uuid=24f3fc0c-8527-4f64-a18b-4620d971ea88"]},{"id":"ITEM-2","itemData":{"abstract":"This bestselling professional reference has helped over 100,000 engineers and scientists with the success of their experiments. The new edition includes more software examples taken from the four most dominant programs in the field: Design-Expert, Minitab, JMP, and SAS.Additional material has also been added in several chapters, including new developments in robust design and factorial designs. New examples and exercises are also presented to illustrate the use of designed experiments in service and transactional organizations. Engineers will be able to apply this information to improve the quality and efficiency of working systems.","author":[{"dropping-particle":"","family":"Montgomery","given":"D.","non-dropping-particle":"","parse-names":false,"suffix":""}],"edition":"8th","id":"ITEM-2","issued":{"date-parts":[["2013"]]},"number-of-pages":"757","publisher":"John Wiley &amp; Sons, Inc.","title":"Design and Analysis of Experiments Eighth Edition","type":"book"},"uris":["http://www.mendeley.com/documents/?uuid=baea2f2d-0e21-4e85-8d4a-ed86282a55c1"]}],"mendeley":{"formattedCitation":"[16,17]","plainTextFormattedCitation":"[16,17]","previouslyFormattedCitation":"[16,17]"},"properties":{"noteIndex":0},"schema":"https://github.com/citation-style-language/schema/raw/master/csl-citation.json"}</w:instrText>
      </w:r>
      <w:r w:rsidR="00806812" w:rsidRPr="004B453E">
        <w:rPr>
          <w:rFonts w:ascii="Times New Roman" w:hAnsi="Times New Roman" w:cs="Times New Roman"/>
          <w:sz w:val="24"/>
          <w:szCs w:val="24"/>
        </w:rPr>
        <w:fldChar w:fldCharType="separate"/>
      </w:r>
      <w:r w:rsidR="0050328C" w:rsidRPr="0050328C">
        <w:rPr>
          <w:rFonts w:ascii="Times New Roman" w:hAnsi="Times New Roman" w:cs="Times New Roman"/>
          <w:noProof/>
          <w:sz w:val="24"/>
          <w:szCs w:val="24"/>
        </w:rPr>
        <w:t>[16,17]</w:t>
      </w:r>
      <w:r w:rsidR="00806812" w:rsidRPr="004B453E">
        <w:fldChar w:fldCharType="end"/>
      </w:r>
      <w:r w:rsidR="001362F4" w:rsidRPr="00280BA5">
        <w:rPr>
          <w:rFonts w:ascii="Times New Roman" w:hAnsi="Times New Roman" w:cs="Times New Roman"/>
          <w:sz w:val="24"/>
          <w:szCs w:val="24"/>
        </w:rPr>
        <w:t>.</w:t>
      </w:r>
      <w:r w:rsidR="00EF3EA0">
        <w:rPr>
          <w:rFonts w:ascii="Times New Roman" w:hAnsi="Times New Roman" w:cs="Times New Roman"/>
          <w:sz w:val="24"/>
          <w:szCs w:val="24"/>
        </w:rPr>
        <w:t xml:space="preserve">  </w:t>
      </w:r>
      <w:r w:rsidR="00AA55AC">
        <w:rPr>
          <w:rFonts w:ascii="Times New Roman" w:hAnsi="Times New Roman" w:cs="Times New Roman"/>
          <w:sz w:val="24"/>
          <w:szCs w:val="24"/>
        </w:rPr>
        <w:t>Consequently, our current</w:t>
      </w:r>
      <w:r w:rsidR="00860D7E" w:rsidRPr="00280BA5">
        <w:rPr>
          <w:rFonts w:ascii="Times New Roman" w:hAnsi="Times New Roman" w:cs="Times New Roman"/>
          <w:sz w:val="24"/>
          <w:szCs w:val="24"/>
        </w:rPr>
        <w:t xml:space="preserve"> study </w:t>
      </w:r>
      <w:r w:rsidR="00EF3EA0">
        <w:rPr>
          <w:rFonts w:ascii="Times New Roman" w:hAnsi="Times New Roman" w:cs="Times New Roman"/>
          <w:sz w:val="24"/>
          <w:szCs w:val="24"/>
        </w:rPr>
        <w:t>s</w:t>
      </w:r>
      <w:r w:rsidR="00AA55AC">
        <w:rPr>
          <w:rFonts w:ascii="Times New Roman" w:hAnsi="Times New Roman" w:cs="Times New Roman"/>
          <w:sz w:val="24"/>
          <w:szCs w:val="24"/>
        </w:rPr>
        <w:t>eeks</w:t>
      </w:r>
      <w:r w:rsidR="00EF3EA0">
        <w:rPr>
          <w:rFonts w:ascii="Times New Roman" w:hAnsi="Times New Roman" w:cs="Times New Roman"/>
          <w:sz w:val="24"/>
          <w:szCs w:val="24"/>
        </w:rPr>
        <w:t xml:space="preserve"> to </w:t>
      </w:r>
      <w:r w:rsidR="0035394C">
        <w:rPr>
          <w:rFonts w:ascii="Times New Roman" w:hAnsi="Times New Roman" w:cs="Times New Roman"/>
          <w:sz w:val="24"/>
          <w:szCs w:val="24"/>
        </w:rPr>
        <w:t xml:space="preserve">present data from a series of systematic dose optimisation experiments using </w:t>
      </w:r>
      <w:r w:rsidR="57007692">
        <w:rPr>
          <w:rFonts w:ascii="Times New Roman" w:hAnsi="Times New Roman" w:cs="Times New Roman"/>
          <w:sz w:val="24"/>
          <w:szCs w:val="24"/>
        </w:rPr>
        <w:t>DR</w:t>
      </w:r>
      <w:r w:rsidR="0035394C">
        <w:rPr>
          <w:rFonts w:ascii="Times New Roman" w:hAnsi="Times New Roman" w:cs="Times New Roman"/>
          <w:sz w:val="24"/>
          <w:szCs w:val="24"/>
        </w:rPr>
        <w:t xml:space="preserve"> and pelvis phantoms representing 1 and 5-year-old children.</w:t>
      </w:r>
      <w:r w:rsidR="002157D4">
        <w:rPr>
          <w:rFonts w:ascii="Times New Roman" w:hAnsi="Times New Roman" w:cs="Times New Roman"/>
          <w:sz w:val="24"/>
          <w:szCs w:val="24"/>
        </w:rPr>
        <w:t xml:space="preserve"> </w:t>
      </w:r>
    </w:p>
    <w:p w14:paraId="7962970A" w14:textId="77777777" w:rsidR="00843B8D" w:rsidRPr="00280BA5" w:rsidRDefault="002B13D5" w:rsidP="003649B1">
      <w:pPr>
        <w:pStyle w:val="Heading1"/>
        <w:spacing w:line="276" w:lineRule="auto"/>
      </w:pPr>
      <w:r>
        <w:t xml:space="preserve">2 </w:t>
      </w:r>
      <w:r w:rsidR="005453FF" w:rsidRPr="00280BA5">
        <w:t>Materials and methods</w:t>
      </w:r>
    </w:p>
    <w:p w14:paraId="26591D89" w14:textId="1F4E3732" w:rsidR="00DB4362" w:rsidRPr="004D216F" w:rsidRDefault="003B1F03" w:rsidP="00C40469">
      <w:pPr>
        <w:spacing w:line="276" w:lineRule="auto"/>
        <w:jc w:val="both"/>
        <w:rPr>
          <w:rFonts w:ascii="Times New Roman" w:hAnsi="Times New Roman" w:cs="Times New Roman"/>
          <w:sz w:val="24"/>
          <w:szCs w:val="24"/>
        </w:rPr>
      </w:pPr>
      <w:r w:rsidRPr="004D216F">
        <w:rPr>
          <w:rFonts w:ascii="Times New Roman" w:hAnsi="Times New Roman" w:cs="Times New Roman"/>
          <w:sz w:val="24"/>
          <w:szCs w:val="24"/>
        </w:rPr>
        <w:t>The method included a</w:t>
      </w:r>
      <w:r w:rsidR="3570E64A" w:rsidRPr="004D216F">
        <w:rPr>
          <w:rFonts w:ascii="Times New Roman" w:hAnsi="Times New Roman" w:cs="Times New Roman"/>
          <w:sz w:val="24"/>
          <w:szCs w:val="24"/>
        </w:rPr>
        <w:t>n a</w:t>
      </w:r>
      <w:r w:rsidRPr="004D216F">
        <w:rPr>
          <w:rFonts w:ascii="Times New Roman" w:hAnsi="Times New Roman" w:cs="Times New Roman"/>
          <w:sz w:val="24"/>
          <w:szCs w:val="24"/>
        </w:rPr>
        <w:t>ssess</w:t>
      </w:r>
      <w:r w:rsidR="3570E64A" w:rsidRPr="004D216F">
        <w:rPr>
          <w:rFonts w:ascii="Times New Roman" w:hAnsi="Times New Roman" w:cs="Times New Roman"/>
          <w:sz w:val="24"/>
          <w:szCs w:val="24"/>
        </w:rPr>
        <w:t>ment of</w:t>
      </w:r>
      <w:r w:rsidRPr="004D216F">
        <w:rPr>
          <w:rFonts w:ascii="Times New Roman" w:hAnsi="Times New Roman" w:cs="Times New Roman"/>
          <w:sz w:val="24"/>
          <w:szCs w:val="24"/>
        </w:rPr>
        <w:t xml:space="preserve"> visual image quality and radiation dose generated from different combinations of exposure factors. Entrance Surface Air </w:t>
      </w:r>
      <w:proofErr w:type="spellStart"/>
      <w:r w:rsidRPr="004D216F">
        <w:rPr>
          <w:rFonts w:ascii="Times New Roman" w:hAnsi="Times New Roman" w:cs="Times New Roman"/>
          <w:sz w:val="24"/>
          <w:szCs w:val="24"/>
        </w:rPr>
        <w:t>Kerma</w:t>
      </w:r>
      <w:proofErr w:type="spellEnd"/>
      <w:r w:rsidRPr="004D216F">
        <w:rPr>
          <w:rFonts w:ascii="Times New Roman" w:hAnsi="Times New Roman" w:cs="Times New Roman"/>
          <w:sz w:val="24"/>
          <w:szCs w:val="24"/>
        </w:rPr>
        <w:t xml:space="preserve"> (ESAK) was considered for dose measurements. </w:t>
      </w:r>
      <w:r w:rsidR="004D216F">
        <w:rPr>
          <w:rFonts w:ascii="Times New Roman" w:hAnsi="Times New Roman" w:cs="Times New Roman"/>
          <w:sz w:val="24"/>
          <w:szCs w:val="24"/>
        </w:rPr>
        <w:t>Perceptual assessment of pelvic anatom</w:t>
      </w:r>
      <w:r w:rsidR="4E0589B9">
        <w:rPr>
          <w:rFonts w:ascii="Times New Roman" w:hAnsi="Times New Roman" w:cs="Times New Roman"/>
          <w:sz w:val="24"/>
          <w:szCs w:val="24"/>
        </w:rPr>
        <w:t>y</w:t>
      </w:r>
      <w:r w:rsidR="004D216F">
        <w:rPr>
          <w:rFonts w:ascii="Times New Roman" w:hAnsi="Times New Roman" w:cs="Times New Roman"/>
          <w:sz w:val="24"/>
          <w:szCs w:val="24"/>
        </w:rPr>
        <w:t xml:space="preserve"> was conducted as measure for image quality. Main effect analysis </w:t>
      </w:r>
      <w:r w:rsidR="00B23931">
        <w:rPr>
          <w:rFonts w:ascii="Times New Roman" w:hAnsi="Times New Roman" w:cs="Times New Roman"/>
          <w:sz w:val="24"/>
          <w:szCs w:val="24"/>
        </w:rPr>
        <w:t>of</w:t>
      </w:r>
      <w:r w:rsidR="004D216F">
        <w:rPr>
          <w:rFonts w:ascii="Times New Roman" w:hAnsi="Times New Roman" w:cs="Times New Roman"/>
          <w:sz w:val="24"/>
          <w:szCs w:val="24"/>
        </w:rPr>
        <w:t xml:space="preserve"> image quality and radiation dose was </w:t>
      </w:r>
      <w:r w:rsidR="00B23931">
        <w:rPr>
          <w:rFonts w:ascii="Times New Roman" w:hAnsi="Times New Roman" w:cs="Times New Roman"/>
          <w:sz w:val="24"/>
          <w:szCs w:val="24"/>
        </w:rPr>
        <w:t>undertaken for each exposure factor</w:t>
      </w:r>
      <w:r w:rsidR="004D216F">
        <w:rPr>
          <w:rFonts w:ascii="Times New Roman" w:hAnsi="Times New Roman" w:cs="Times New Roman"/>
          <w:sz w:val="24"/>
          <w:szCs w:val="24"/>
        </w:rPr>
        <w:t>.</w:t>
      </w:r>
    </w:p>
    <w:p w14:paraId="5649549D" w14:textId="07DD2C6E" w:rsidR="002B13D5" w:rsidRDefault="002B13D5" w:rsidP="003649B1">
      <w:pPr>
        <w:pStyle w:val="Heading2"/>
        <w:spacing w:line="276" w:lineRule="auto"/>
      </w:pPr>
      <w:r>
        <w:t>2.1 Materials</w:t>
      </w:r>
    </w:p>
    <w:p w14:paraId="56400026" w14:textId="4B0E8404" w:rsidR="001F1DEE" w:rsidRDefault="00EB0505" w:rsidP="00C40469">
      <w:pPr>
        <w:spacing w:line="276" w:lineRule="auto"/>
        <w:jc w:val="both"/>
        <w:rPr>
          <w:rFonts w:ascii="Times New Roman" w:hAnsi="Times New Roman" w:cs="Times New Roman"/>
          <w:sz w:val="24"/>
          <w:szCs w:val="24"/>
        </w:rPr>
      </w:pPr>
      <w:r w:rsidRPr="00B81988">
        <w:rPr>
          <w:rFonts w:ascii="Times New Roman" w:hAnsi="Times New Roman" w:cs="Times New Roman"/>
          <w:sz w:val="24"/>
          <w:szCs w:val="24"/>
        </w:rPr>
        <w:t xml:space="preserve">A series of X-ray exposures were </w:t>
      </w:r>
      <w:r w:rsidR="475781DC" w:rsidRPr="00B81988">
        <w:rPr>
          <w:rFonts w:ascii="Times New Roman" w:hAnsi="Times New Roman" w:cs="Times New Roman"/>
          <w:sz w:val="24"/>
          <w:szCs w:val="24"/>
        </w:rPr>
        <w:t>undertaken</w:t>
      </w:r>
      <w:r w:rsidRPr="00B81988">
        <w:rPr>
          <w:rFonts w:ascii="Times New Roman" w:hAnsi="Times New Roman" w:cs="Times New Roman"/>
          <w:sz w:val="24"/>
          <w:szCs w:val="24"/>
        </w:rPr>
        <w:t xml:space="preserve"> </w:t>
      </w:r>
      <w:r w:rsidRPr="00280BA5">
        <w:rPr>
          <w:rFonts w:ascii="Times New Roman" w:hAnsi="Times New Roman" w:cs="Times New Roman"/>
          <w:sz w:val="24"/>
          <w:szCs w:val="24"/>
        </w:rPr>
        <w:t>us</w:t>
      </w:r>
      <w:r w:rsidR="00AA55AC">
        <w:rPr>
          <w:rFonts w:ascii="Times New Roman" w:hAnsi="Times New Roman" w:cs="Times New Roman"/>
          <w:sz w:val="24"/>
          <w:szCs w:val="24"/>
        </w:rPr>
        <w:t>ing</w:t>
      </w:r>
      <w:r w:rsidRPr="00280BA5">
        <w:rPr>
          <w:rFonts w:ascii="Times New Roman" w:hAnsi="Times New Roman" w:cs="Times New Roman"/>
          <w:sz w:val="24"/>
          <w:szCs w:val="24"/>
        </w:rPr>
        <w:t xml:space="preserve"> a </w:t>
      </w:r>
      <w:proofErr w:type="spellStart"/>
      <w:r w:rsidRPr="00280BA5">
        <w:rPr>
          <w:rFonts w:ascii="Times New Roman" w:hAnsi="Times New Roman" w:cs="Times New Roman"/>
          <w:sz w:val="24"/>
          <w:szCs w:val="24"/>
        </w:rPr>
        <w:t>Wolverson</w:t>
      </w:r>
      <w:proofErr w:type="spellEnd"/>
      <w:r w:rsidRPr="00280BA5">
        <w:rPr>
          <w:rFonts w:ascii="Times New Roman" w:hAnsi="Times New Roman" w:cs="Times New Roman"/>
          <w:sz w:val="24"/>
          <w:szCs w:val="24"/>
        </w:rPr>
        <w:t xml:space="preserve"> </w:t>
      </w:r>
      <w:proofErr w:type="spellStart"/>
      <w:r w:rsidRPr="00280BA5">
        <w:rPr>
          <w:rFonts w:ascii="Times New Roman" w:hAnsi="Times New Roman" w:cs="Times New Roman"/>
          <w:sz w:val="24"/>
          <w:szCs w:val="24"/>
        </w:rPr>
        <w:t>Arcoma</w:t>
      </w:r>
      <w:proofErr w:type="spellEnd"/>
      <w:r w:rsidRPr="00280BA5">
        <w:rPr>
          <w:rFonts w:ascii="Times New Roman" w:hAnsi="Times New Roman" w:cs="Times New Roman"/>
          <w:sz w:val="24"/>
          <w:szCs w:val="24"/>
        </w:rPr>
        <w:t xml:space="preserve"> Arco Ceil general radiography system (</w:t>
      </w:r>
      <w:proofErr w:type="spellStart"/>
      <w:r w:rsidRPr="00280BA5">
        <w:rPr>
          <w:rFonts w:ascii="Times New Roman" w:hAnsi="Times New Roman" w:cs="Times New Roman"/>
          <w:sz w:val="24"/>
          <w:szCs w:val="24"/>
        </w:rPr>
        <w:t>Arcoma</w:t>
      </w:r>
      <w:proofErr w:type="spellEnd"/>
      <w:r w:rsidRPr="00280BA5">
        <w:rPr>
          <w:rFonts w:ascii="Times New Roman" w:hAnsi="Times New Roman" w:cs="Times New Roman"/>
          <w:sz w:val="24"/>
          <w:szCs w:val="24"/>
        </w:rPr>
        <w:t xml:space="preserve">, </w:t>
      </w:r>
      <w:proofErr w:type="spellStart"/>
      <w:r w:rsidRPr="00280BA5">
        <w:rPr>
          <w:rFonts w:ascii="Times New Roman" w:hAnsi="Times New Roman" w:cs="Times New Roman"/>
          <w:sz w:val="24"/>
          <w:szCs w:val="24"/>
        </w:rPr>
        <w:t>Annavägen</w:t>
      </w:r>
      <w:proofErr w:type="spellEnd"/>
      <w:r w:rsidRPr="00280BA5">
        <w:rPr>
          <w:rFonts w:ascii="Times New Roman" w:hAnsi="Times New Roman" w:cs="Times New Roman"/>
          <w:sz w:val="24"/>
          <w:szCs w:val="24"/>
        </w:rPr>
        <w:t>, Sweden), with a high frequency generator and a VARIAN 130 HS X-ray tube. This system has total filtration of 3 mm Al (inherent 0.5 and added 2.5 mm). A Konica Minolta Aero DR imaging system was used (model CS-7; Aero DR System, Konica Minolta Medical Imaging, USA INC, Wayne, NJ</w:t>
      </w:r>
      <w:r w:rsidRPr="0001672C">
        <w:rPr>
          <w:rFonts w:ascii="Times New Roman" w:hAnsi="Times New Roman" w:cs="Times New Roman"/>
          <w:sz w:val="24"/>
          <w:szCs w:val="24"/>
        </w:rPr>
        <w:t xml:space="preserve">). This comprised of a </w:t>
      </w:r>
      <w:proofErr w:type="spellStart"/>
      <w:r w:rsidRPr="0001672C">
        <w:rPr>
          <w:rFonts w:ascii="Times New Roman" w:hAnsi="Times New Roman" w:cs="Times New Roman"/>
          <w:sz w:val="24"/>
          <w:szCs w:val="24"/>
        </w:rPr>
        <w:t>Cesium</w:t>
      </w:r>
      <w:proofErr w:type="spellEnd"/>
      <w:r w:rsidRPr="0001672C">
        <w:rPr>
          <w:rFonts w:ascii="Times New Roman" w:hAnsi="Times New Roman" w:cs="Times New Roman"/>
          <w:sz w:val="24"/>
          <w:szCs w:val="24"/>
        </w:rPr>
        <w:t xml:space="preserve"> Iodide (</w:t>
      </w:r>
      <w:proofErr w:type="spellStart"/>
      <w:r w:rsidRPr="0001672C">
        <w:rPr>
          <w:rFonts w:ascii="Times New Roman" w:hAnsi="Times New Roman" w:cs="Times New Roman"/>
          <w:sz w:val="24"/>
          <w:szCs w:val="24"/>
        </w:rPr>
        <w:t>CsI</w:t>
      </w:r>
      <w:proofErr w:type="spellEnd"/>
      <w:r w:rsidRPr="0001672C">
        <w:rPr>
          <w:rFonts w:ascii="Times New Roman" w:hAnsi="Times New Roman" w:cs="Times New Roman"/>
          <w:sz w:val="24"/>
          <w:szCs w:val="24"/>
        </w:rPr>
        <w:t xml:space="preserve">) </w:t>
      </w:r>
      <w:r w:rsidR="00EF3EA0">
        <w:rPr>
          <w:rFonts w:ascii="Times New Roman" w:hAnsi="Times New Roman" w:cs="Times New Roman"/>
          <w:sz w:val="24"/>
          <w:szCs w:val="24"/>
        </w:rPr>
        <w:t>detector</w:t>
      </w:r>
      <w:r w:rsidR="00EF3EA0" w:rsidRPr="0001672C">
        <w:rPr>
          <w:rFonts w:ascii="Times New Roman" w:hAnsi="Times New Roman" w:cs="Times New Roman"/>
          <w:sz w:val="24"/>
          <w:szCs w:val="24"/>
        </w:rPr>
        <w:t xml:space="preserve"> </w:t>
      </w:r>
      <w:r w:rsidRPr="0001672C">
        <w:rPr>
          <w:rFonts w:ascii="Times New Roman" w:hAnsi="Times New Roman" w:cs="Times New Roman"/>
          <w:sz w:val="24"/>
          <w:szCs w:val="24"/>
        </w:rPr>
        <w:t>with a 1,994 x 2,430 pixel matrix, pixel size was 175µm.</w:t>
      </w:r>
      <w:r w:rsidRPr="00280BA5">
        <w:rPr>
          <w:rFonts w:ascii="Times New Roman" w:hAnsi="Times New Roman" w:cs="Times New Roman"/>
          <w:sz w:val="24"/>
          <w:szCs w:val="24"/>
        </w:rPr>
        <w:t xml:space="preserve"> </w:t>
      </w:r>
      <w:r w:rsidR="00AA55AC">
        <w:rPr>
          <w:rFonts w:ascii="Times New Roman" w:hAnsi="Times New Roman" w:cs="Times New Roman"/>
          <w:sz w:val="24"/>
          <w:szCs w:val="24"/>
        </w:rPr>
        <w:t>R</w:t>
      </w:r>
      <w:r w:rsidR="00EF3EA0">
        <w:rPr>
          <w:rFonts w:ascii="Times New Roman" w:hAnsi="Times New Roman" w:cs="Times New Roman"/>
          <w:sz w:val="24"/>
          <w:szCs w:val="24"/>
        </w:rPr>
        <w:t xml:space="preserve">adiation </w:t>
      </w:r>
      <w:r w:rsidR="00BE540D" w:rsidRPr="00280BA5">
        <w:rPr>
          <w:rFonts w:ascii="Times New Roman" w:hAnsi="Times New Roman" w:cs="Times New Roman"/>
          <w:sz w:val="24"/>
          <w:szCs w:val="24"/>
        </w:rPr>
        <w:t xml:space="preserve">dose </w:t>
      </w:r>
      <w:r w:rsidR="00AA55AC">
        <w:rPr>
          <w:rFonts w:ascii="Times New Roman" w:hAnsi="Times New Roman" w:cs="Times New Roman"/>
          <w:sz w:val="24"/>
          <w:szCs w:val="24"/>
        </w:rPr>
        <w:t xml:space="preserve">measurements </w:t>
      </w:r>
      <w:r w:rsidR="00BE540D" w:rsidRPr="00280BA5">
        <w:rPr>
          <w:rFonts w:ascii="Times New Roman" w:hAnsi="Times New Roman" w:cs="Times New Roman"/>
          <w:sz w:val="24"/>
          <w:szCs w:val="24"/>
        </w:rPr>
        <w:t xml:space="preserve">were carried out using a </w:t>
      </w:r>
      <w:r w:rsidR="00BE540D" w:rsidRPr="001B224D">
        <w:rPr>
          <w:rFonts w:ascii="Times New Roman" w:hAnsi="Times New Roman" w:cs="Times New Roman"/>
          <w:sz w:val="24"/>
          <w:szCs w:val="24"/>
        </w:rPr>
        <w:t>solid</w:t>
      </w:r>
      <w:r w:rsidR="00EF3EA0" w:rsidRPr="001B224D">
        <w:rPr>
          <w:rFonts w:ascii="Times New Roman" w:hAnsi="Times New Roman" w:cs="Times New Roman"/>
          <w:sz w:val="24"/>
          <w:szCs w:val="24"/>
        </w:rPr>
        <w:t>-</w:t>
      </w:r>
      <w:r w:rsidR="00BE540D" w:rsidRPr="001B224D">
        <w:rPr>
          <w:rFonts w:ascii="Times New Roman" w:hAnsi="Times New Roman" w:cs="Times New Roman"/>
          <w:sz w:val="24"/>
          <w:szCs w:val="24"/>
        </w:rPr>
        <w:t>state dosimeter (</w:t>
      </w:r>
      <w:proofErr w:type="spellStart"/>
      <w:r w:rsidR="00BE540D" w:rsidRPr="001B224D">
        <w:rPr>
          <w:rFonts w:ascii="Times New Roman" w:hAnsi="Times New Roman" w:cs="Times New Roman"/>
          <w:sz w:val="24"/>
          <w:szCs w:val="24"/>
        </w:rPr>
        <w:t>Raysafe</w:t>
      </w:r>
      <w:proofErr w:type="spellEnd"/>
      <w:r w:rsidR="00BE540D" w:rsidRPr="001B224D">
        <w:rPr>
          <w:rFonts w:ascii="Times New Roman" w:hAnsi="Times New Roman" w:cs="Times New Roman"/>
          <w:sz w:val="24"/>
          <w:szCs w:val="24"/>
        </w:rPr>
        <w:t xml:space="preserve"> X2, </w:t>
      </w:r>
      <w:proofErr w:type="spellStart"/>
      <w:r w:rsidR="00BE540D" w:rsidRPr="001B224D">
        <w:rPr>
          <w:rFonts w:ascii="Times New Roman" w:hAnsi="Times New Roman" w:cs="Times New Roman"/>
          <w:sz w:val="24"/>
          <w:szCs w:val="24"/>
        </w:rPr>
        <w:t>Unfors</w:t>
      </w:r>
      <w:proofErr w:type="spellEnd"/>
      <w:r w:rsidR="00BE540D" w:rsidRPr="001B224D">
        <w:rPr>
          <w:rFonts w:ascii="Times New Roman" w:hAnsi="Times New Roman" w:cs="Times New Roman"/>
          <w:sz w:val="24"/>
          <w:szCs w:val="24"/>
        </w:rPr>
        <w:t xml:space="preserve"> </w:t>
      </w:r>
      <w:proofErr w:type="spellStart"/>
      <w:r w:rsidR="00BE540D" w:rsidRPr="001B224D">
        <w:rPr>
          <w:rFonts w:ascii="Times New Roman" w:hAnsi="Times New Roman" w:cs="Times New Roman"/>
          <w:sz w:val="24"/>
          <w:szCs w:val="24"/>
        </w:rPr>
        <w:t>Raysafe</w:t>
      </w:r>
      <w:proofErr w:type="spellEnd"/>
      <w:r w:rsidR="00BE540D" w:rsidRPr="001B224D">
        <w:rPr>
          <w:rFonts w:ascii="Times New Roman" w:hAnsi="Times New Roman" w:cs="Times New Roman"/>
          <w:sz w:val="24"/>
          <w:szCs w:val="24"/>
        </w:rPr>
        <w:t xml:space="preserve"> AB, </w:t>
      </w:r>
      <w:proofErr w:type="spellStart"/>
      <w:r w:rsidR="00BE540D" w:rsidRPr="001B224D">
        <w:rPr>
          <w:rFonts w:ascii="Times New Roman" w:hAnsi="Times New Roman" w:cs="Times New Roman"/>
          <w:sz w:val="24"/>
          <w:szCs w:val="24"/>
        </w:rPr>
        <w:lastRenderedPageBreak/>
        <w:t>Billdal</w:t>
      </w:r>
      <w:proofErr w:type="spellEnd"/>
      <w:r w:rsidR="00BE540D" w:rsidRPr="001B224D">
        <w:rPr>
          <w:rFonts w:ascii="Times New Roman" w:hAnsi="Times New Roman" w:cs="Times New Roman"/>
          <w:sz w:val="24"/>
          <w:szCs w:val="24"/>
        </w:rPr>
        <w:t>, Sweden)</w:t>
      </w:r>
      <w:r w:rsidR="00BC22C0" w:rsidRPr="001B224D">
        <w:rPr>
          <w:rFonts w:ascii="Times New Roman" w:hAnsi="Times New Roman" w:cs="Times New Roman"/>
          <w:sz w:val="24"/>
          <w:szCs w:val="24"/>
        </w:rPr>
        <w:t>.</w:t>
      </w:r>
      <w:r w:rsidR="00BC22C0" w:rsidRPr="00280BA5">
        <w:rPr>
          <w:rFonts w:ascii="Times New Roman" w:hAnsi="Times New Roman" w:cs="Times New Roman"/>
          <w:sz w:val="24"/>
          <w:szCs w:val="24"/>
        </w:rPr>
        <w:t xml:space="preserve"> </w:t>
      </w:r>
      <w:r w:rsidR="001F1DEE" w:rsidRPr="00280BA5">
        <w:rPr>
          <w:rFonts w:ascii="Times New Roman" w:hAnsi="Times New Roman" w:cs="Times New Roman"/>
          <w:sz w:val="24"/>
          <w:szCs w:val="24"/>
        </w:rPr>
        <w:t xml:space="preserve">Equipment quality assurance </w:t>
      </w:r>
      <w:r w:rsidR="00DE22DC">
        <w:rPr>
          <w:rFonts w:ascii="Times New Roman" w:hAnsi="Times New Roman" w:cs="Times New Roman"/>
          <w:sz w:val="24"/>
          <w:szCs w:val="24"/>
        </w:rPr>
        <w:t xml:space="preserve">(QA) </w:t>
      </w:r>
      <w:r w:rsidR="001F1DEE" w:rsidRPr="00280BA5">
        <w:rPr>
          <w:rFonts w:ascii="Times New Roman" w:hAnsi="Times New Roman" w:cs="Times New Roman"/>
          <w:sz w:val="24"/>
          <w:szCs w:val="24"/>
        </w:rPr>
        <w:t>testing</w:t>
      </w:r>
      <w:r w:rsidR="00F74CAA">
        <w:rPr>
          <w:rFonts w:ascii="Times New Roman" w:hAnsi="Times New Roman" w:cs="Times New Roman"/>
          <w:sz w:val="24"/>
          <w:szCs w:val="24"/>
        </w:rPr>
        <w:t xml:space="preserve"> according to the </w:t>
      </w:r>
      <w:r w:rsidR="00F74CAA" w:rsidRPr="001B224D">
        <w:rPr>
          <w:rFonts w:ascii="Times New Roman" w:hAnsi="Times New Roman" w:cs="Times New Roman"/>
          <w:sz w:val="24"/>
          <w:szCs w:val="24"/>
        </w:rPr>
        <w:t>Institute of Physics and Engineering in Medicine (IPEM</w:t>
      </w:r>
      <w:r w:rsidR="001B224D">
        <w:rPr>
          <w:rFonts w:ascii="Times New Roman" w:hAnsi="Times New Roman" w:cs="Times New Roman"/>
          <w:sz w:val="24"/>
          <w:szCs w:val="24"/>
        </w:rPr>
        <w:t>, 2005</w:t>
      </w:r>
      <w:r w:rsidR="001B224D" w:rsidRPr="001B224D">
        <w:rPr>
          <w:rFonts w:ascii="Times New Roman" w:hAnsi="Times New Roman" w:cs="Times New Roman"/>
          <w:sz w:val="24"/>
          <w:szCs w:val="24"/>
        </w:rPr>
        <w:t>)</w:t>
      </w:r>
      <w:r w:rsidR="001B224D">
        <w:rPr>
          <w:rFonts w:ascii="Times New Roman" w:hAnsi="Times New Roman" w:cs="Times New Roman"/>
          <w:sz w:val="24"/>
          <w:szCs w:val="24"/>
        </w:rPr>
        <w:t xml:space="preserve"> </w:t>
      </w:r>
      <w:r w:rsidR="001F1DEE" w:rsidRPr="00280BA5">
        <w:rPr>
          <w:rFonts w:ascii="Times New Roman" w:hAnsi="Times New Roman" w:cs="Times New Roman"/>
          <w:sz w:val="24"/>
          <w:szCs w:val="24"/>
        </w:rPr>
        <w:t>an</w:t>
      </w:r>
      <w:r w:rsidR="007B0955">
        <w:rPr>
          <w:rFonts w:ascii="Times New Roman" w:hAnsi="Times New Roman" w:cs="Times New Roman"/>
          <w:sz w:val="24"/>
          <w:szCs w:val="24"/>
        </w:rPr>
        <w:t>d calibration procedure were</w:t>
      </w:r>
      <w:r w:rsidR="001F1DEE" w:rsidRPr="00280BA5">
        <w:rPr>
          <w:rFonts w:ascii="Times New Roman" w:hAnsi="Times New Roman" w:cs="Times New Roman"/>
          <w:sz w:val="24"/>
          <w:szCs w:val="24"/>
        </w:rPr>
        <w:t xml:space="preserve"> performed prior to image acquisition</w:t>
      </w:r>
      <w:r w:rsidR="00811601">
        <w:rPr>
          <w:rFonts w:ascii="Times New Roman" w:hAnsi="Times New Roman" w:cs="Times New Roman"/>
          <w:sz w:val="24"/>
          <w:szCs w:val="24"/>
        </w:rPr>
        <w:t>. Tests</w:t>
      </w:r>
      <w:r w:rsidR="001F1DEE" w:rsidRPr="00280BA5">
        <w:rPr>
          <w:rFonts w:ascii="Times New Roman" w:hAnsi="Times New Roman" w:cs="Times New Roman"/>
          <w:sz w:val="24"/>
          <w:szCs w:val="24"/>
        </w:rPr>
        <w:t xml:space="preserve"> included assessment of voltage accuracy, exposure time, field size collimation and AEC sensitivity.</w:t>
      </w:r>
      <w:r w:rsidR="00EF3EA0">
        <w:rPr>
          <w:rFonts w:ascii="Times New Roman" w:hAnsi="Times New Roman" w:cs="Times New Roman"/>
          <w:sz w:val="24"/>
          <w:szCs w:val="24"/>
        </w:rPr>
        <w:t xml:space="preserve">  All QA parameters fell within expected </w:t>
      </w:r>
      <w:r w:rsidR="00811601">
        <w:rPr>
          <w:rFonts w:ascii="Times New Roman" w:hAnsi="Times New Roman" w:cs="Times New Roman"/>
          <w:sz w:val="24"/>
          <w:szCs w:val="24"/>
        </w:rPr>
        <w:t xml:space="preserve">manufacturer </w:t>
      </w:r>
      <w:r w:rsidR="00EF3EA0">
        <w:rPr>
          <w:rFonts w:ascii="Times New Roman" w:hAnsi="Times New Roman" w:cs="Times New Roman"/>
          <w:sz w:val="24"/>
          <w:szCs w:val="24"/>
        </w:rPr>
        <w:t>tolerances.</w:t>
      </w:r>
    </w:p>
    <w:p w14:paraId="4A83782B" w14:textId="116A8876" w:rsidR="00793E8A" w:rsidRPr="00BA492E" w:rsidRDefault="00793E8A" w:rsidP="00793E8A">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Phantoms used in this study were constructed and validated using the method described by Mohammed Ali et al., those phantoms contain simulations for soft tissue and cortical bone </w:t>
      </w:r>
      <w:r w:rsidRPr="00981BD0">
        <w:fldChar w:fldCharType="begin" w:fldLock="1"/>
      </w:r>
      <w:r w:rsidR="001D373D">
        <w:rPr>
          <w:rFonts w:ascii="Times New Roman" w:hAnsi="Times New Roman" w:cs="Times New Roman"/>
          <w:sz w:val="24"/>
          <w:szCs w:val="24"/>
        </w:rPr>
        <w:instrText>ADDIN CSL_CITATION {"citationItems":[{"id":"ITEM-1","itemData":{"DOI":"10.1016/j.ejrad.2018.09.015","ISSN":"0720048X","author":[{"dropping-particle":"","family":"Mohammed Ali","given":"Ali","non-dropping-particle":"","parse-names":false,"suffix":""},{"dropping-particle":"","family":"Hogg","given":"Peter","non-dropping-particle":"","parse-names":false,"suffix":""},{"dropping-particle":"","family":"Johansen","given":"Safora","non-dropping-particle":"","parse-names":false,"suffix":""},{"dropping-particle":"","family":"England","given":"Andrew","non-dropping-particle":"","parse-names":false,"suffix":""}],"container-title":"European Journal of Radiology","id":"ITEM-1","issue":"May","issued":{"date-parts":[["2018","11"]]},"page":"84-91","publisher":"Elsevier","title":"Construction and validation of a low cost paediatric pelvis phantom","type":"article-journal","volume":"108"},"uris":["http://www.mendeley.com/documents/?uuid=b4e2dda9-ae67-4ee9-b413-59969279abae"]}],"mendeley":{"formattedCitation":"[18]","plainTextFormattedCitation":"[18]","previouslyFormattedCitation":"[18]"},"properties":{"noteIndex":0},"schema":"https://github.com/citation-style-language/schema/raw/master/csl-citation.json"}</w:instrText>
      </w:r>
      <w:r w:rsidRPr="00981BD0">
        <w:rPr>
          <w:rFonts w:ascii="Times New Roman" w:hAnsi="Times New Roman" w:cs="Times New Roman"/>
          <w:sz w:val="24"/>
          <w:szCs w:val="24"/>
        </w:rPr>
        <w:fldChar w:fldCharType="separate"/>
      </w:r>
      <w:r w:rsidR="0050328C" w:rsidRPr="0050328C">
        <w:rPr>
          <w:rFonts w:ascii="Times New Roman" w:hAnsi="Times New Roman" w:cs="Times New Roman"/>
          <w:noProof/>
          <w:sz w:val="24"/>
          <w:szCs w:val="24"/>
        </w:rPr>
        <w:t>[18]</w:t>
      </w:r>
      <w:r w:rsidRPr="00981BD0">
        <w:fldChar w:fldCharType="end"/>
      </w:r>
      <w:r>
        <w:rPr>
          <w:rFonts w:ascii="Times New Roman" w:hAnsi="Times New Roman" w:cs="Times New Roman"/>
          <w:sz w:val="24"/>
          <w:szCs w:val="24"/>
        </w:rPr>
        <w:t>. Thus, the visual contrast within human pelvis can be evaluated within these phantoms, since t</w:t>
      </w:r>
      <w:r w:rsidRPr="004441D3">
        <w:rPr>
          <w:rFonts w:ascii="Times New Roman" w:hAnsi="Times New Roman" w:cs="Times New Roman"/>
          <w:sz w:val="24"/>
          <w:szCs w:val="24"/>
        </w:rPr>
        <w:t xml:space="preserve">he </w:t>
      </w:r>
      <w:r>
        <w:rPr>
          <w:rFonts w:ascii="Times New Roman" w:hAnsi="Times New Roman" w:cs="Times New Roman"/>
          <w:sz w:val="24"/>
          <w:szCs w:val="24"/>
        </w:rPr>
        <w:t>key</w:t>
      </w:r>
      <w:r w:rsidRPr="004441D3">
        <w:rPr>
          <w:rFonts w:ascii="Times New Roman" w:hAnsi="Times New Roman" w:cs="Times New Roman"/>
          <w:sz w:val="24"/>
          <w:szCs w:val="24"/>
        </w:rPr>
        <w:t xml:space="preserve"> imaging priority </w:t>
      </w:r>
      <w:r>
        <w:rPr>
          <w:rFonts w:ascii="Times New Roman" w:hAnsi="Times New Roman" w:cs="Times New Roman"/>
          <w:sz w:val="24"/>
          <w:szCs w:val="24"/>
        </w:rPr>
        <w:t xml:space="preserve">is associated with </w:t>
      </w:r>
      <w:r w:rsidRPr="004441D3">
        <w:rPr>
          <w:rFonts w:ascii="Times New Roman" w:hAnsi="Times New Roman" w:cs="Times New Roman"/>
          <w:sz w:val="24"/>
          <w:szCs w:val="24"/>
        </w:rPr>
        <w:t>the perception of subjective contrast from the bo</w:t>
      </w:r>
      <w:r>
        <w:rPr>
          <w:rFonts w:ascii="Times New Roman" w:hAnsi="Times New Roman" w:cs="Times New Roman"/>
          <w:sz w:val="24"/>
          <w:szCs w:val="24"/>
        </w:rPr>
        <w:t>ny structures and their margins</w:t>
      </w:r>
      <w:r w:rsidRPr="004441D3">
        <w:rPr>
          <w:rFonts w:ascii="Times New Roman" w:hAnsi="Times New Roman" w:cs="Times New Roman"/>
          <w:sz w:val="24"/>
          <w:szCs w:val="24"/>
        </w:rPr>
        <w:t xml:space="preserve"> </w:t>
      </w:r>
      <w:r w:rsidRPr="00981BD0">
        <w:fldChar w:fldCharType="begin" w:fldLock="1"/>
      </w:r>
      <w:r w:rsidR="001D373D">
        <w:rPr>
          <w:rFonts w:ascii="Times New Roman" w:hAnsi="Times New Roman" w:cs="Times New Roman"/>
          <w:sz w:val="24"/>
          <w:szCs w:val="24"/>
        </w:rPr>
        <w:instrText>ADDIN CSL_CITATION {"citationItems":[{"id":"ITEM-1","itemData":{"author":[{"dropping-particle":"","family":"Stieve","given":"F. E.","non-dropping-particle":"","parse-names":false,"suffix":""}],"container-title":"Optimization of Image Quality and Patient Exposure in Diagnostic Radiology, BIR Report, 20","id":"ITEM-1","issued":{"date-parts":[["1989"]]},"page":"221–238","title":"Radiological requirements for the specification of image quality criteria","type":"article-journal"},"uris":["http://www.mendeley.com/documents/?uuid=e5ab6212-26ae-47bd-b6e2-8576dc6433f8"]}],"mendeley":{"formattedCitation":"[19]","plainTextFormattedCitation":"[19]","previouslyFormattedCitation":"[19]"},"properties":{"noteIndex":0},"schema":"https://github.com/citation-style-language/schema/raw/master/csl-citation.json"}</w:instrText>
      </w:r>
      <w:r w:rsidRPr="00981BD0">
        <w:rPr>
          <w:rFonts w:ascii="Times New Roman" w:hAnsi="Times New Roman" w:cs="Times New Roman"/>
          <w:sz w:val="24"/>
          <w:szCs w:val="24"/>
        </w:rPr>
        <w:fldChar w:fldCharType="separate"/>
      </w:r>
      <w:r w:rsidR="0050328C" w:rsidRPr="0050328C">
        <w:rPr>
          <w:rFonts w:ascii="Times New Roman" w:hAnsi="Times New Roman" w:cs="Times New Roman"/>
          <w:noProof/>
          <w:sz w:val="24"/>
          <w:szCs w:val="24"/>
        </w:rPr>
        <w:t>[19]</w:t>
      </w:r>
      <w:r w:rsidRPr="00981BD0">
        <w:fldChar w:fldCharType="end"/>
      </w:r>
      <w:r>
        <w:rPr>
          <w:rFonts w:ascii="Times New Roman" w:hAnsi="Times New Roman" w:cs="Times New Roman"/>
          <w:sz w:val="24"/>
          <w:szCs w:val="24"/>
        </w:rPr>
        <w:t xml:space="preserve">. </w:t>
      </w:r>
      <w:r w:rsidRPr="00313BB1">
        <w:rPr>
          <w:rFonts w:ascii="Times New Roman" w:hAnsi="Times New Roman" w:cs="Times New Roman"/>
          <w:sz w:val="24"/>
          <w:szCs w:val="24"/>
        </w:rPr>
        <w:t>The</w:t>
      </w:r>
      <w:r>
        <w:rPr>
          <w:rFonts w:ascii="Times New Roman" w:hAnsi="Times New Roman" w:cs="Times New Roman"/>
          <w:sz w:val="24"/>
          <w:szCs w:val="24"/>
        </w:rPr>
        <w:t xml:space="preserve"> AP</w:t>
      </w:r>
      <w:r w:rsidRPr="00313BB1">
        <w:rPr>
          <w:rFonts w:ascii="Times New Roman" w:hAnsi="Times New Roman" w:cs="Times New Roman"/>
          <w:sz w:val="24"/>
          <w:szCs w:val="24"/>
        </w:rPr>
        <w:t xml:space="preserve"> thicknesses </w:t>
      </w:r>
      <w:r>
        <w:rPr>
          <w:rFonts w:ascii="Times New Roman" w:hAnsi="Times New Roman" w:cs="Times New Roman"/>
          <w:sz w:val="24"/>
          <w:szCs w:val="24"/>
        </w:rPr>
        <w:t>of</w:t>
      </w:r>
      <w:r w:rsidRPr="00313BB1">
        <w:rPr>
          <w:rFonts w:ascii="Times New Roman" w:hAnsi="Times New Roman" w:cs="Times New Roman"/>
          <w:sz w:val="24"/>
          <w:szCs w:val="24"/>
        </w:rPr>
        <w:t xml:space="preserve"> the phantoms </w:t>
      </w:r>
      <w:r>
        <w:rPr>
          <w:rFonts w:ascii="Times New Roman" w:hAnsi="Times New Roman" w:cs="Times New Roman"/>
          <w:sz w:val="24"/>
          <w:szCs w:val="24"/>
        </w:rPr>
        <w:t>were</w:t>
      </w:r>
      <w:r w:rsidRPr="00313BB1">
        <w:rPr>
          <w:rFonts w:ascii="Times New Roman" w:hAnsi="Times New Roman" w:cs="Times New Roman"/>
          <w:sz w:val="24"/>
          <w:szCs w:val="24"/>
        </w:rPr>
        <w:t xml:space="preserve"> </w:t>
      </w:r>
      <w:r>
        <w:rPr>
          <w:rFonts w:ascii="Times New Roman" w:hAnsi="Times New Roman" w:cs="Times New Roman"/>
          <w:sz w:val="24"/>
          <w:szCs w:val="24"/>
        </w:rPr>
        <w:t>9 cm and</w:t>
      </w:r>
      <w:r w:rsidRPr="00313BB1">
        <w:rPr>
          <w:rFonts w:ascii="Times New Roman" w:hAnsi="Times New Roman" w:cs="Times New Roman"/>
          <w:sz w:val="24"/>
          <w:szCs w:val="24"/>
        </w:rPr>
        <w:t xml:space="preserve"> 12</w:t>
      </w:r>
      <w:r>
        <w:rPr>
          <w:rFonts w:ascii="Times New Roman" w:hAnsi="Times New Roman" w:cs="Times New Roman"/>
          <w:sz w:val="24"/>
          <w:szCs w:val="24"/>
        </w:rPr>
        <w:t xml:space="preserve"> cm</w:t>
      </w:r>
      <w:r w:rsidRPr="00313BB1">
        <w:rPr>
          <w:rFonts w:ascii="Times New Roman" w:hAnsi="Times New Roman" w:cs="Times New Roman"/>
          <w:sz w:val="24"/>
          <w:szCs w:val="24"/>
        </w:rPr>
        <w:t xml:space="preserve"> for the ages </w:t>
      </w:r>
      <w:r>
        <w:rPr>
          <w:rFonts w:ascii="Times New Roman" w:hAnsi="Times New Roman" w:cs="Times New Roman"/>
          <w:sz w:val="24"/>
          <w:szCs w:val="24"/>
        </w:rPr>
        <w:t>1 and</w:t>
      </w:r>
      <w:r w:rsidRPr="00313BB1">
        <w:rPr>
          <w:rFonts w:ascii="Times New Roman" w:hAnsi="Times New Roman" w:cs="Times New Roman"/>
          <w:sz w:val="24"/>
          <w:szCs w:val="24"/>
        </w:rPr>
        <w:t xml:space="preserve"> 5</w:t>
      </w:r>
      <w:r w:rsidR="475781DC" w:rsidRPr="00313BB1">
        <w:rPr>
          <w:rFonts w:ascii="Times New Roman" w:hAnsi="Times New Roman" w:cs="Times New Roman"/>
          <w:sz w:val="24"/>
          <w:szCs w:val="24"/>
        </w:rPr>
        <w:t>-</w:t>
      </w:r>
      <w:r w:rsidRPr="00313BB1">
        <w:rPr>
          <w:rFonts w:ascii="Times New Roman" w:hAnsi="Times New Roman" w:cs="Times New Roman"/>
          <w:sz w:val="24"/>
          <w:szCs w:val="24"/>
        </w:rPr>
        <w:t>year</w:t>
      </w:r>
      <w:r w:rsidR="475781DC" w:rsidRPr="00313BB1">
        <w:rPr>
          <w:rFonts w:ascii="Times New Roman" w:hAnsi="Times New Roman" w:cs="Times New Roman"/>
          <w:sz w:val="24"/>
          <w:szCs w:val="24"/>
        </w:rPr>
        <w:t>-</w:t>
      </w:r>
      <w:r w:rsidRPr="00313BB1">
        <w:rPr>
          <w:rFonts w:ascii="Times New Roman" w:hAnsi="Times New Roman" w:cs="Times New Roman"/>
          <w:sz w:val="24"/>
          <w:szCs w:val="24"/>
        </w:rPr>
        <w:t>old</w:t>
      </w:r>
      <w:r>
        <w:rPr>
          <w:rFonts w:ascii="Times New Roman" w:hAnsi="Times New Roman" w:cs="Times New Roman"/>
          <w:sz w:val="24"/>
          <w:szCs w:val="24"/>
        </w:rPr>
        <w:t>, respectively</w:t>
      </w:r>
      <w:r w:rsidRPr="00313BB1">
        <w:rPr>
          <w:rFonts w:ascii="Times New Roman" w:hAnsi="Times New Roman" w:cs="Times New Roman"/>
          <w:sz w:val="24"/>
          <w:szCs w:val="24"/>
        </w:rPr>
        <w:t>.</w:t>
      </w:r>
    </w:p>
    <w:p w14:paraId="705287F8" w14:textId="4751708D" w:rsidR="00217E1B" w:rsidRPr="00280BA5" w:rsidRDefault="00217E1B" w:rsidP="0010470A">
      <w:pPr>
        <w:spacing w:line="276" w:lineRule="auto"/>
        <w:jc w:val="both"/>
        <w:rPr>
          <w:rFonts w:ascii="Times New Roman" w:hAnsi="Times New Roman" w:cs="Times New Roman"/>
          <w:sz w:val="24"/>
          <w:szCs w:val="24"/>
        </w:rPr>
      </w:pPr>
      <w:r w:rsidRPr="003B7D7C">
        <w:rPr>
          <w:rFonts w:ascii="Times New Roman" w:hAnsi="Times New Roman" w:cs="Times New Roman"/>
          <w:sz w:val="24"/>
          <w:szCs w:val="24"/>
        </w:rPr>
        <w:t>T</w:t>
      </w:r>
      <w:r>
        <w:rPr>
          <w:rFonts w:ascii="Times New Roman" w:hAnsi="Times New Roman" w:cs="Times New Roman"/>
          <w:sz w:val="24"/>
          <w:szCs w:val="24"/>
        </w:rPr>
        <w:t>wo 5 mega-</w:t>
      </w:r>
      <w:r w:rsidRPr="003B7D7C">
        <w:rPr>
          <w:rFonts w:ascii="Times New Roman" w:hAnsi="Times New Roman" w:cs="Times New Roman"/>
          <w:sz w:val="24"/>
          <w:szCs w:val="24"/>
        </w:rPr>
        <w:t xml:space="preserve">pixel monochrome liquid crystal (LCD) </w:t>
      </w:r>
      <w:r w:rsidRPr="00C334E8">
        <w:rPr>
          <w:rFonts w:ascii="Times New Roman" w:hAnsi="Times New Roman" w:cs="Times New Roman"/>
          <w:sz w:val="24"/>
          <w:szCs w:val="24"/>
        </w:rPr>
        <w:t xml:space="preserve">monitors DOME E5 (by </w:t>
      </w:r>
      <w:proofErr w:type="spellStart"/>
      <w:r w:rsidRPr="00C334E8">
        <w:rPr>
          <w:rFonts w:ascii="Times New Roman" w:hAnsi="Times New Roman" w:cs="Times New Roman"/>
          <w:sz w:val="24"/>
          <w:szCs w:val="24"/>
        </w:rPr>
        <w:t>NDSsi</w:t>
      </w:r>
      <w:proofErr w:type="spellEnd"/>
      <w:r w:rsidRPr="00C334E8">
        <w:rPr>
          <w:rFonts w:ascii="Times New Roman" w:hAnsi="Times New Roman" w:cs="Times New Roman"/>
          <w:sz w:val="24"/>
          <w:szCs w:val="24"/>
        </w:rPr>
        <w:t xml:space="preserve">, Santa Rosa, ca) were used in this investigation to display the acquired images (Native resolution; 2560 x 2048), and </w:t>
      </w:r>
      <w:proofErr w:type="spellStart"/>
      <w:r w:rsidRPr="00C334E8">
        <w:rPr>
          <w:rFonts w:ascii="Times New Roman" w:hAnsi="Times New Roman" w:cs="Times New Roman"/>
          <w:sz w:val="24"/>
          <w:szCs w:val="24"/>
        </w:rPr>
        <w:t>RadiForce</w:t>
      </w:r>
      <w:proofErr w:type="spellEnd"/>
      <w:r w:rsidRPr="00C334E8">
        <w:rPr>
          <w:rFonts w:ascii="Times New Roman" w:hAnsi="Times New Roman" w:cs="Times New Roman"/>
          <w:sz w:val="24"/>
          <w:szCs w:val="24"/>
        </w:rPr>
        <w:t xml:space="preserve"> GS251 (21.3 inch).</w:t>
      </w:r>
      <w:r w:rsidR="0010470A">
        <w:rPr>
          <w:rFonts w:ascii="Times New Roman" w:hAnsi="Times New Roman" w:cs="Times New Roman"/>
          <w:sz w:val="24"/>
          <w:szCs w:val="24"/>
        </w:rPr>
        <w:t xml:space="preserve"> </w:t>
      </w:r>
      <w:r w:rsidR="0010470A" w:rsidRPr="0010470A">
        <w:rPr>
          <w:rFonts w:ascii="Times New Roman" w:hAnsi="Times New Roman" w:cs="Times New Roman"/>
          <w:sz w:val="24"/>
          <w:szCs w:val="24"/>
        </w:rPr>
        <w:t>Each monitor self-calibrates to the standard g</w:t>
      </w:r>
      <w:r w:rsidR="00FC303E">
        <w:rPr>
          <w:rFonts w:ascii="Times New Roman" w:hAnsi="Times New Roman" w:cs="Times New Roman"/>
          <w:sz w:val="24"/>
          <w:szCs w:val="24"/>
        </w:rPr>
        <w:t>rey scale once it is turned on.</w:t>
      </w:r>
      <w:r w:rsidR="0010470A" w:rsidRPr="0010470A">
        <w:rPr>
          <w:rFonts w:ascii="Times New Roman" w:hAnsi="Times New Roman" w:cs="Times New Roman"/>
          <w:sz w:val="24"/>
          <w:szCs w:val="24"/>
        </w:rPr>
        <w:t xml:space="preserve"> The Digital Imaging and Communications </w:t>
      </w:r>
      <w:r w:rsidR="4925CB55" w:rsidRPr="0010470A">
        <w:rPr>
          <w:rFonts w:ascii="Times New Roman" w:hAnsi="Times New Roman" w:cs="Times New Roman"/>
          <w:sz w:val="24"/>
          <w:szCs w:val="24"/>
        </w:rPr>
        <w:t>i</w:t>
      </w:r>
      <w:r w:rsidR="0010470A" w:rsidRPr="0010470A">
        <w:rPr>
          <w:rFonts w:ascii="Times New Roman" w:hAnsi="Times New Roman" w:cs="Times New Roman"/>
          <w:sz w:val="24"/>
          <w:szCs w:val="24"/>
        </w:rPr>
        <w:t>n Medicine (DICOM) grey scale standard display function (GSDF) was used, with a luminance of &gt;400 cd/m2 (</w:t>
      </w:r>
      <w:r w:rsidR="0023040E">
        <w:rPr>
          <w:rFonts w:ascii="Times New Roman" w:hAnsi="Times New Roman" w:cs="Times New Roman"/>
          <w:sz w:val="24"/>
          <w:szCs w:val="24"/>
        </w:rPr>
        <w:t xml:space="preserve">according to the </w:t>
      </w:r>
      <w:r w:rsidR="0010470A" w:rsidRPr="0010470A">
        <w:rPr>
          <w:rFonts w:ascii="Times New Roman" w:hAnsi="Times New Roman" w:cs="Times New Roman"/>
          <w:sz w:val="24"/>
          <w:szCs w:val="24"/>
        </w:rPr>
        <w:t>National Electrical Manufacturers Association, 2006).</w:t>
      </w:r>
      <w:r w:rsidR="0010470A">
        <w:rPr>
          <w:rFonts w:ascii="Times New Roman" w:hAnsi="Times New Roman" w:cs="Times New Roman"/>
          <w:sz w:val="24"/>
          <w:szCs w:val="24"/>
        </w:rPr>
        <w:t xml:space="preserve"> </w:t>
      </w:r>
      <w:r w:rsidR="0010470A" w:rsidRPr="003B7D7C">
        <w:rPr>
          <w:rFonts w:ascii="Times New Roman" w:hAnsi="Times New Roman" w:cs="Times New Roman"/>
          <w:sz w:val="24"/>
          <w:szCs w:val="24"/>
        </w:rPr>
        <w:t xml:space="preserve">In addition, ambient light was dimmed to a level simulating clinical image evaluations, </w:t>
      </w:r>
      <w:r w:rsidR="0010470A">
        <w:rPr>
          <w:rFonts w:ascii="Times New Roman" w:hAnsi="Times New Roman" w:cs="Times New Roman"/>
          <w:sz w:val="24"/>
          <w:szCs w:val="24"/>
        </w:rPr>
        <w:t>approximately</w:t>
      </w:r>
      <w:r w:rsidR="0010470A" w:rsidRPr="003B7D7C">
        <w:rPr>
          <w:rFonts w:ascii="Times New Roman" w:hAnsi="Times New Roman" w:cs="Times New Roman"/>
          <w:sz w:val="24"/>
          <w:szCs w:val="24"/>
        </w:rPr>
        <w:t xml:space="preserve"> 30</w:t>
      </w:r>
      <w:r w:rsidR="0010470A">
        <w:rPr>
          <w:rFonts w:ascii="Times New Roman" w:hAnsi="Times New Roman" w:cs="Times New Roman"/>
          <w:sz w:val="24"/>
          <w:szCs w:val="24"/>
        </w:rPr>
        <w:t xml:space="preserve"> </w:t>
      </w:r>
      <w:r w:rsidR="0010470A" w:rsidRPr="003B7D7C">
        <w:rPr>
          <w:rFonts w:ascii="Times New Roman" w:hAnsi="Times New Roman" w:cs="Times New Roman"/>
          <w:sz w:val="24"/>
          <w:szCs w:val="24"/>
        </w:rPr>
        <w:t>Lux.</w:t>
      </w:r>
    </w:p>
    <w:p w14:paraId="293730F4" w14:textId="77777777" w:rsidR="002B13D5" w:rsidRDefault="00D54FCD" w:rsidP="003649B1">
      <w:pPr>
        <w:pStyle w:val="Heading2"/>
        <w:spacing w:line="276" w:lineRule="auto"/>
      </w:pPr>
      <w:r>
        <w:t xml:space="preserve">2.2 </w:t>
      </w:r>
      <w:r w:rsidR="008A451B" w:rsidRPr="00280BA5">
        <w:t>Methods</w:t>
      </w:r>
    </w:p>
    <w:p w14:paraId="455DBDDB" w14:textId="77777777" w:rsidR="00D54FCD" w:rsidRDefault="00D54FCD" w:rsidP="003649B1">
      <w:pPr>
        <w:pStyle w:val="Heading3"/>
        <w:spacing w:line="276" w:lineRule="auto"/>
      </w:pPr>
      <w:r>
        <w:t>2.2.1 Data collection</w:t>
      </w:r>
    </w:p>
    <w:p w14:paraId="3C9DDFEC" w14:textId="267B7267" w:rsidR="00D235B1" w:rsidRDefault="00811601" w:rsidP="00824D8E">
      <w:pPr>
        <w:spacing w:line="276" w:lineRule="auto"/>
        <w:jc w:val="both"/>
        <w:rPr>
          <w:rFonts w:ascii="Times New Roman" w:hAnsi="Times New Roman" w:cs="Times New Roman"/>
          <w:sz w:val="24"/>
          <w:szCs w:val="24"/>
        </w:rPr>
      </w:pPr>
      <w:r>
        <w:rPr>
          <w:rFonts w:ascii="Times New Roman" w:hAnsi="Times New Roman" w:cs="Times New Roman"/>
          <w:sz w:val="24"/>
          <w:szCs w:val="24"/>
        </w:rPr>
        <w:t>L</w:t>
      </w:r>
      <w:r w:rsidR="008A451B" w:rsidRPr="00280BA5">
        <w:rPr>
          <w:rFonts w:ascii="Times New Roman" w:hAnsi="Times New Roman" w:cs="Times New Roman"/>
          <w:sz w:val="24"/>
          <w:szCs w:val="24"/>
        </w:rPr>
        <w:t xml:space="preserve">iterature identified that a factorial study design would be the most appropriate method for studying the effect from a number of different acquisition factors </w:t>
      </w:r>
      <w:r w:rsidR="00FD5323" w:rsidRPr="004B453E">
        <w:fldChar w:fldCharType="begin" w:fldLock="1"/>
      </w:r>
      <w:r w:rsidR="001D373D">
        <w:rPr>
          <w:rFonts w:ascii="Times New Roman" w:hAnsi="Times New Roman" w:cs="Times New Roman"/>
          <w:sz w:val="24"/>
          <w:szCs w:val="24"/>
        </w:rPr>
        <w:instrText>ADDIN CSL_CITATION {"citationItems":[{"id":"ITEM-1","itemData":{"DOI":"10.1093/rpd/nch567","ISBN":"0144-8420 (Print)\\r0144-8420 (Linking)","ISSN":"1742-3406","PMID":"15933113","abstract":"Using a completely digital environment for the entire imaging process leads to new possibilities for optimisation of radiography since many restrictions of screen/film systems, such as the small dynamic range and the lack of possibilities for image processing, do not apply any longer. However, at the same time these new possibilities lead to a more complicated optimisation process, since more freedom is given to alter parameters. This paper focuses on describing an optimisation strategy that concentrates on taking advantage of the conceptual differences between digital systems and screen/film systems. The strategy can be summarised as: (a) always include the anatomical background during the optimisation, (b) perform all comparisons at a constant effective dose and (c) separate the image display stage from the image collection stage. A three-step process is proposed where the optimal setting of the technique parameters is determined at first, followed by an optimisation of the image processing. In the final step the optimal dose level-given the optimal settings of the image collection and image display stages-is determined.","author":[{"dropping-particle":"","family":"Båth","given":"M.","non-dropping-particle":"","parse-names":false,"suffix":""},{"dropping-particle":"","family":"Håkansson","given":"M.","non-dropping-particle":"","parse-names":false,"suffix":""},{"dropping-particle":"","family":"Hansson","given":"J.","non-dropping-particle":"","parse-names":false,"suffix":""},{"dropping-particle":"","family":"Månsson","given":"L. G.","non-dropping-particle":"","parse-names":false,"suffix":""}],"container-title":"Radiation Protection Dosimetry","id":"ITEM-1","issue":"1-3","issued":{"date-parts":[["2005","5","17"]]},"page":"230-235","title":"A conceptual optimisation strategy for radiography in a digital environment","type":"article-journal","volume":"114"},"uris":["http://www.mendeley.com/documents/?uuid=b9c06de2-779f-4732-b3a7-c96950feec8c"]},{"id":"ITEM-2","itemData":{"DOI":"10.1093/rpd/nch557","ISSN":"01448420","PMID":"15933116","abstract":"To find if factorial experiments can be used in the optimisation of diagnostic imaging, a factorial experiment was performed to investigate some of the factors that influence image quality, kerma area product (KAP) and effective dose (E). In a factorial experiment the factors are varied together instead of one at a time, making it possible to discover interactions between the factors as well as major effects. The factors studied were tube potential, tube loading, focus size and filtration. Each factor was set to two levels (low and high). The influence of the factors on the response variables (image quality, KAP and E) was studied using a direct digital detector. The major effects of each factor on the response variables were estimated as well as the interaction effects between factors. The image quality, KAP and E were mainly influenced by tube loading, tube potential and filtration. There were some active interactions, for example, between tube potential and filtration and between tube loading and filtration. The study shows that factorial experiments can be used to predict the influence of various parameters on image quality and radiation dose.","author":[{"dropping-particle":"","family":"Norrman","given":"Eva","non-dropping-particle":"","parse-names":false,"suffix":""},{"dropping-particle":"","family":"Persliden","given":"Jan","non-dropping-particle":"","parse-names":false,"suffix":""}],"container-title":"Radiation Protection Dosimetry","id":"ITEM-2","issue":"1-3","issued":{"date-parts":[["2005"]]},"page":"246-252","title":"A factorial experiment on image quality and radiation dose","type":"article-journal","volume":"114"},"uris":["http://www.mendeley.com/documents/?uuid=24f3fc0c-8527-4f64-a18b-4620d971ea88"]}],"mendeley":{"formattedCitation":"[16,20]","plainTextFormattedCitation":"[16,20]","previouslyFormattedCitation":"[16,20]"},"properties":{"noteIndex":0},"schema":"https://github.com/citation-style-language/schema/raw/master/csl-citation.json"}</w:instrText>
      </w:r>
      <w:r w:rsidR="00FD5323" w:rsidRPr="004B453E">
        <w:rPr>
          <w:rFonts w:ascii="Times New Roman" w:hAnsi="Times New Roman" w:cs="Times New Roman"/>
          <w:sz w:val="24"/>
          <w:szCs w:val="24"/>
        </w:rPr>
        <w:fldChar w:fldCharType="separate"/>
      </w:r>
      <w:r w:rsidR="0050328C" w:rsidRPr="0050328C">
        <w:rPr>
          <w:rFonts w:ascii="Times New Roman" w:hAnsi="Times New Roman" w:cs="Times New Roman"/>
          <w:noProof/>
          <w:sz w:val="24"/>
          <w:szCs w:val="24"/>
        </w:rPr>
        <w:t>[16,20]</w:t>
      </w:r>
      <w:r w:rsidR="00FD5323" w:rsidRPr="004B453E">
        <w:fldChar w:fldCharType="end"/>
      </w:r>
      <w:r w:rsidR="00DF28ED">
        <w:rPr>
          <w:rFonts w:ascii="Times New Roman" w:hAnsi="Times New Roman" w:cs="Times New Roman"/>
          <w:sz w:val="24"/>
          <w:szCs w:val="24"/>
        </w:rPr>
        <w:t>.</w:t>
      </w:r>
      <w:r w:rsidR="008A451B" w:rsidRPr="00280BA5">
        <w:rPr>
          <w:rFonts w:ascii="Times New Roman" w:hAnsi="Times New Roman" w:cs="Times New Roman"/>
          <w:sz w:val="24"/>
          <w:szCs w:val="24"/>
        </w:rPr>
        <w:t xml:space="preserve"> </w:t>
      </w:r>
      <w:r>
        <w:rPr>
          <w:rFonts w:ascii="Times New Roman" w:hAnsi="Times New Roman" w:cs="Times New Roman"/>
          <w:sz w:val="24"/>
          <w:szCs w:val="24"/>
        </w:rPr>
        <w:t>B</w:t>
      </w:r>
      <w:r w:rsidR="00E10F72" w:rsidRPr="00280BA5">
        <w:rPr>
          <w:rFonts w:ascii="Times New Roman" w:hAnsi="Times New Roman" w:cs="Times New Roman"/>
          <w:sz w:val="24"/>
          <w:szCs w:val="24"/>
        </w:rPr>
        <w:t xml:space="preserve">enefits of a factorial design allows the estimation of the effects of a single factor with the influence of several other factors and generally </w:t>
      </w:r>
      <w:r>
        <w:rPr>
          <w:rFonts w:ascii="Times New Roman" w:hAnsi="Times New Roman" w:cs="Times New Roman"/>
          <w:sz w:val="24"/>
          <w:szCs w:val="24"/>
        </w:rPr>
        <w:t xml:space="preserve">this </w:t>
      </w:r>
      <w:r w:rsidR="00E10F72" w:rsidRPr="00280BA5">
        <w:rPr>
          <w:rFonts w:ascii="Times New Roman" w:hAnsi="Times New Roman" w:cs="Times New Roman"/>
          <w:sz w:val="24"/>
          <w:szCs w:val="24"/>
        </w:rPr>
        <w:t xml:space="preserve">results in more </w:t>
      </w:r>
      <w:r w:rsidR="00B56F38" w:rsidRPr="00280BA5">
        <w:rPr>
          <w:rFonts w:ascii="Times New Roman" w:hAnsi="Times New Roman" w:cs="Times New Roman"/>
          <w:sz w:val="24"/>
          <w:szCs w:val="24"/>
        </w:rPr>
        <w:t xml:space="preserve">valid </w:t>
      </w:r>
      <w:r w:rsidR="0091743B">
        <w:rPr>
          <w:rFonts w:ascii="Times New Roman" w:hAnsi="Times New Roman" w:cs="Times New Roman"/>
          <w:sz w:val="24"/>
          <w:szCs w:val="24"/>
        </w:rPr>
        <w:t xml:space="preserve">conclusions </w:t>
      </w:r>
      <w:r w:rsidR="00B56F38">
        <w:rPr>
          <w:rFonts w:ascii="Times New Roman" w:hAnsi="Times New Roman" w:cs="Times New Roman"/>
          <w:sz w:val="24"/>
          <w:szCs w:val="24"/>
        </w:rPr>
        <w:t>in</w:t>
      </w:r>
      <w:r w:rsidR="0091743B">
        <w:rPr>
          <w:rFonts w:ascii="Times New Roman" w:hAnsi="Times New Roman" w:cs="Times New Roman"/>
          <w:sz w:val="24"/>
          <w:szCs w:val="24"/>
        </w:rPr>
        <w:t xml:space="preserve"> comparison </w:t>
      </w:r>
      <w:r w:rsidR="00B56F38">
        <w:rPr>
          <w:rFonts w:ascii="Times New Roman" w:hAnsi="Times New Roman" w:cs="Times New Roman"/>
          <w:sz w:val="24"/>
          <w:szCs w:val="24"/>
        </w:rPr>
        <w:t>to</w:t>
      </w:r>
      <w:r w:rsidR="0091743B">
        <w:rPr>
          <w:rFonts w:ascii="Times New Roman" w:hAnsi="Times New Roman" w:cs="Times New Roman"/>
          <w:sz w:val="24"/>
          <w:szCs w:val="24"/>
        </w:rPr>
        <w:t xml:space="preserve"> </w:t>
      </w:r>
      <w:r w:rsidR="00B56F38">
        <w:rPr>
          <w:rFonts w:ascii="Times New Roman" w:hAnsi="Times New Roman" w:cs="Times New Roman"/>
          <w:sz w:val="24"/>
          <w:szCs w:val="24"/>
        </w:rPr>
        <w:t>several experiment</w:t>
      </w:r>
      <w:r w:rsidR="00E10F72" w:rsidRPr="00280BA5">
        <w:rPr>
          <w:rFonts w:ascii="Times New Roman" w:hAnsi="Times New Roman" w:cs="Times New Roman"/>
          <w:sz w:val="24"/>
          <w:szCs w:val="24"/>
        </w:rPr>
        <w:t xml:space="preserve">s which attempt to </w:t>
      </w:r>
      <w:r w:rsidR="00B56F38">
        <w:rPr>
          <w:rFonts w:ascii="Times New Roman" w:hAnsi="Times New Roman" w:cs="Times New Roman"/>
          <w:sz w:val="24"/>
          <w:szCs w:val="24"/>
        </w:rPr>
        <w:t>perform</w:t>
      </w:r>
      <w:r>
        <w:rPr>
          <w:rFonts w:ascii="Times New Roman" w:hAnsi="Times New Roman" w:cs="Times New Roman"/>
          <w:sz w:val="24"/>
          <w:szCs w:val="24"/>
        </w:rPr>
        <w:t xml:space="preserve"> </w:t>
      </w:r>
      <w:r w:rsidR="00B56F38">
        <w:rPr>
          <w:rFonts w:ascii="Times New Roman" w:hAnsi="Times New Roman" w:cs="Times New Roman"/>
          <w:sz w:val="24"/>
          <w:szCs w:val="24"/>
        </w:rPr>
        <w:t>investigation</w:t>
      </w:r>
      <w:r>
        <w:rPr>
          <w:rFonts w:ascii="Times New Roman" w:hAnsi="Times New Roman" w:cs="Times New Roman"/>
          <w:sz w:val="24"/>
          <w:szCs w:val="24"/>
        </w:rPr>
        <w:t>s</w:t>
      </w:r>
      <w:r w:rsidR="00B56F38">
        <w:rPr>
          <w:rFonts w:ascii="Times New Roman" w:hAnsi="Times New Roman" w:cs="Times New Roman"/>
          <w:sz w:val="24"/>
          <w:szCs w:val="24"/>
        </w:rPr>
        <w:t xml:space="preserve"> with </w:t>
      </w:r>
      <w:r>
        <w:rPr>
          <w:rFonts w:ascii="Times New Roman" w:hAnsi="Times New Roman" w:cs="Times New Roman"/>
          <w:sz w:val="24"/>
          <w:szCs w:val="24"/>
        </w:rPr>
        <w:t xml:space="preserve">a </w:t>
      </w:r>
      <w:r w:rsidR="00B56F38">
        <w:rPr>
          <w:rFonts w:ascii="Times New Roman" w:hAnsi="Times New Roman" w:cs="Times New Roman"/>
          <w:sz w:val="24"/>
          <w:szCs w:val="24"/>
        </w:rPr>
        <w:t>single factor study</w:t>
      </w:r>
      <w:r w:rsidR="00FD5323">
        <w:rPr>
          <w:rFonts w:ascii="Times New Roman" w:hAnsi="Times New Roman" w:cs="Times New Roman"/>
          <w:sz w:val="24"/>
          <w:szCs w:val="24"/>
        </w:rPr>
        <w:t xml:space="preserve"> </w:t>
      </w:r>
      <w:r w:rsidR="00FD5323" w:rsidRPr="004B453E">
        <w:fldChar w:fldCharType="begin" w:fldLock="1"/>
      </w:r>
      <w:r w:rsidR="001D373D">
        <w:rPr>
          <w:rFonts w:ascii="Times New Roman" w:hAnsi="Times New Roman" w:cs="Times New Roman"/>
          <w:sz w:val="24"/>
          <w:szCs w:val="24"/>
        </w:rPr>
        <w:instrText>ADDIN CSL_CITATION {"citationItems":[{"id":"ITEM-1","itemData":{"abstract":"This bestselling professional reference has helped over 100,000 engineers and scientists with the success of their experiments. The new edition includes more software examples taken from the four most dominant programs in the field: Design-Expert, Minitab, JMP, and SAS.Additional material has also been added in several chapters, including new developments in robust design and factorial designs. New examples and exercises are also presented to illustrate the use of designed experiments in service and transactional organizations. Engineers will be able to apply this information to improve the quality and efficiency of working systems.","author":[{"dropping-particle":"","family":"Montgomery","given":"D.","non-dropping-particle":"","parse-names":false,"suffix":""}],"edition":"8th","id":"ITEM-1","issued":{"date-parts":[["2013"]]},"number-of-pages":"757","publisher":"John Wiley &amp; Sons, Inc.","title":"Design and Analysis of Experiments Eighth Edition","type":"book"},"uris":["http://www.mendeley.com/documents/?uuid=baea2f2d-0e21-4e85-8d4a-ed86282a55c1"]},{"id":"ITEM-2","itemData":{"DOI":"10.1093/rpd/nch557","ISSN":"01448420","PMID":"15933116","abstract":"To find if factorial experiments can be used in the optimisation of diagnostic imaging, a factorial experiment was performed to investigate some of the factors that influence image quality, kerma area product (KAP) and effective dose (E). In a factorial experiment the factors are varied together instead of one at a time, making it possible to discover interactions between the factors as well as major effects. The factors studied were tube potential, tube loading, focus size and filtration. Each factor was set to two levels (low and high). The influence of the factors on the response variables (image quality, KAP and E) was studied using a direct digital detector. The major effects of each factor on the response variables were estimated as well as the interaction effects between factors. The image quality, KAP and E were mainly influenced by tube loading, tube potential and filtration. There were some active interactions, for example, between tube potential and filtration and between tube loading and filtration. The study shows that factorial experiments can be used to predict the influence of various parameters on image quality and radiation dose.","author":[{"dropping-particle":"","family":"Norrman","given":"Eva","non-dropping-particle":"","parse-names":false,"suffix":""},{"dropping-particle":"","family":"Persliden","given":"Jan","non-dropping-particle":"","parse-names":false,"suffix":""}],"container-title":"Radiation Protection Dosimetry","id":"ITEM-2","issue":"1-3","issued":{"date-parts":[["2005"]]},"page":"246-252","title":"A factorial experiment on image quality and radiation dose","type":"article-journal","volume":"114"},"uris":["http://www.mendeley.com/documents/?uuid=24f3fc0c-8527-4f64-a18b-4620d971ea88"]}],"mendeley":{"formattedCitation":"[16,17]","plainTextFormattedCitation":"[16,17]","previouslyFormattedCitation":"[16,17]"},"properties":{"noteIndex":0},"schema":"https://github.com/citation-style-language/schema/raw/master/csl-citation.json"}</w:instrText>
      </w:r>
      <w:r w:rsidR="00FD5323" w:rsidRPr="004B453E">
        <w:rPr>
          <w:rFonts w:ascii="Times New Roman" w:hAnsi="Times New Roman" w:cs="Times New Roman"/>
          <w:sz w:val="24"/>
          <w:szCs w:val="24"/>
        </w:rPr>
        <w:fldChar w:fldCharType="separate"/>
      </w:r>
      <w:r w:rsidR="0050328C" w:rsidRPr="0050328C">
        <w:rPr>
          <w:rFonts w:ascii="Times New Roman" w:hAnsi="Times New Roman" w:cs="Times New Roman"/>
          <w:noProof/>
          <w:sz w:val="24"/>
          <w:szCs w:val="24"/>
        </w:rPr>
        <w:t>[16,17]</w:t>
      </w:r>
      <w:r w:rsidR="00FD5323" w:rsidRPr="004B453E">
        <w:fldChar w:fldCharType="end"/>
      </w:r>
      <w:r w:rsidR="005E65EE">
        <w:rPr>
          <w:rFonts w:ascii="Times New Roman" w:hAnsi="Times New Roman" w:cs="Times New Roman"/>
          <w:sz w:val="24"/>
          <w:szCs w:val="24"/>
        </w:rPr>
        <w:t>.</w:t>
      </w:r>
      <w:r w:rsidR="00D235B1">
        <w:rPr>
          <w:rFonts w:ascii="Times New Roman" w:hAnsi="Times New Roman" w:cs="Times New Roman"/>
          <w:sz w:val="24"/>
          <w:szCs w:val="24"/>
        </w:rPr>
        <w:t xml:space="preserve"> </w:t>
      </w:r>
      <w:r w:rsidR="00C708FA">
        <w:rPr>
          <w:rFonts w:ascii="Times New Roman" w:hAnsi="Times New Roman" w:cs="Times New Roman"/>
          <w:sz w:val="24"/>
          <w:szCs w:val="24"/>
        </w:rPr>
        <w:t>The exposure factor</w:t>
      </w:r>
      <w:r w:rsidR="00280BA5" w:rsidRPr="00280BA5">
        <w:rPr>
          <w:rFonts w:ascii="Times New Roman" w:hAnsi="Times New Roman" w:cs="Times New Roman"/>
          <w:sz w:val="24"/>
          <w:szCs w:val="24"/>
        </w:rPr>
        <w:t xml:space="preserve"> combinations were </w:t>
      </w:r>
      <w:r w:rsidR="00280BA5">
        <w:rPr>
          <w:rFonts w:ascii="Times New Roman" w:hAnsi="Times New Roman" w:cs="Times New Roman"/>
          <w:sz w:val="24"/>
          <w:szCs w:val="24"/>
        </w:rPr>
        <w:t xml:space="preserve">used </w:t>
      </w:r>
      <w:r w:rsidR="00280BA5" w:rsidRPr="00280BA5">
        <w:rPr>
          <w:rFonts w:ascii="Times New Roman" w:hAnsi="Times New Roman" w:cs="Times New Roman"/>
          <w:sz w:val="24"/>
          <w:szCs w:val="24"/>
        </w:rPr>
        <w:t>to acquire</w:t>
      </w:r>
      <w:r w:rsidR="002B4FA9">
        <w:rPr>
          <w:rFonts w:ascii="Times New Roman" w:hAnsi="Times New Roman" w:cs="Times New Roman"/>
          <w:sz w:val="24"/>
          <w:szCs w:val="24"/>
        </w:rPr>
        <w:t xml:space="preserve"> AP pelvis images using 1 and 5</w:t>
      </w:r>
      <w:r w:rsidR="475781DC">
        <w:rPr>
          <w:rFonts w:ascii="Times New Roman" w:hAnsi="Times New Roman" w:cs="Times New Roman"/>
          <w:sz w:val="24"/>
          <w:szCs w:val="24"/>
        </w:rPr>
        <w:t>-</w:t>
      </w:r>
      <w:r w:rsidR="00280BA5" w:rsidRPr="00280BA5">
        <w:rPr>
          <w:rFonts w:ascii="Times New Roman" w:hAnsi="Times New Roman" w:cs="Times New Roman"/>
          <w:sz w:val="24"/>
          <w:szCs w:val="24"/>
        </w:rPr>
        <w:t>year-old pelv</w:t>
      </w:r>
      <w:r w:rsidR="00D235B1">
        <w:rPr>
          <w:rFonts w:ascii="Times New Roman" w:hAnsi="Times New Roman" w:cs="Times New Roman"/>
          <w:sz w:val="24"/>
          <w:szCs w:val="24"/>
        </w:rPr>
        <w:t xml:space="preserve">is phantoms. </w:t>
      </w:r>
      <w:r>
        <w:rPr>
          <w:rFonts w:ascii="Times New Roman" w:hAnsi="Times New Roman" w:cs="Times New Roman"/>
          <w:sz w:val="24"/>
          <w:szCs w:val="24"/>
        </w:rPr>
        <w:t>For each phantom</w:t>
      </w:r>
      <w:r w:rsidR="007B0955">
        <w:rPr>
          <w:rFonts w:ascii="Times New Roman" w:hAnsi="Times New Roman" w:cs="Times New Roman"/>
          <w:sz w:val="24"/>
          <w:szCs w:val="24"/>
        </w:rPr>
        <w:t>, t</w:t>
      </w:r>
      <w:r w:rsidR="00D235B1">
        <w:rPr>
          <w:rFonts w:ascii="Times New Roman" w:hAnsi="Times New Roman" w:cs="Times New Roman"/>
          <w:sz w:val="24"/>
          <w:szCs w:val="24"/>
        </w:rPr>
        <w:t xml:space="preserve">he total number of images according to </w:t>
      </w:r>
      <w:r w:rsidR="00C052D8">
        <w:rPr>
          <w:rFonts w:ascii="Times New Roman" w:hAnsi="Times New Roman" w:cs="Times New Roman"/>
          <w:sz w:val="24"/>
          <w:szCs w:val="24"/>
        </w:rPr>
        <w:t xml:space="preserve">the </w:t>
      </w:r>
      <w:r w:rsidR="00D235B1">
        <w:rPr>
          <w:rFonts w:ascii="Times New Roman" w:hAnsi="Times New Roman" w:cs="Times New Roman"/>
          <w:sz w:val="24"/>
          <w:szCs w:val="24"/>
        </w:rPr>
        <w:t xml:space="preserve">factorial study design </w:t>
      </w:r>
      <w:r w:rsidR="00FD5323" w:rsidRPr="004B453E">
        <w:fldChar w:fldCharType="begin" w:fldLock="1"/>
      </w:r>
      <w:r w:rsidR="001D373D">
        <w:rPr>
          <w:rFonts w:ascii="Times New Roman" w:hAnsi="Times New Roman" w:cs="Times New Roman"/>
          <w:sz w:val="24"/>
          <w:szCs w:val="24"/>
        </w:rPr>
        <w:instrText>ADDIN CSL_CITATION {"citationItems":[{"id":"ITEM-1","itemData":{"abstract":"This bestselling professional reference has helped over 100,000 engineers and scientists with the success of their experiments. The new edition includes more software examples taken from the four most dominant programs in the field: Design-Expert, Minitab, JMP, and SAS.Additional material has also been added in several chapters, including new developments in robust design and factorial designs. New examples and exercises are also presented to illustrate the use of designed experiments in service and transactional organizations. Engineers will be able to apply this information to improve the quality and efficiency of working systems.","author":[{"dropping-particle":"","family":"Montgomery","given":"D.","non-dropping-particle":"","parse-names":false,"suffix":""}],"edition":"8th","id":"ITEM-1","issued":{"date-parts":[["2013"]]},"number-of-pages":"757","publisher":"John Wiley &amp; Sons, Inc.","title":"Design and Analysis of Experiments Eighth Edition","type":"book"},"uris":["http://www.mendeley.com/documents/?uuid=baea2f2d-0e21-4e85-8d4a-ed86282a55c1"]}],"mendeley":{"formattedCitation":"[17]","plainTextFormattedCitation":"[17]","previouslyFormattedCitation":"[17]"},"properties":{"noteIndex":0},"schema":"https://github.com/citation-style-language/schema/raw/master/csl-citation.json"}</w:instrText>
      </w:r>
      <w:r w:rsidR="00FD5323" w:rsidRPr="004B453E">
        <w:rPr>
          <w:rFonts w:ascii="Times New Roman" w:hAnsi="Times New Roman" w:cs="Times New Roman"/>
          <w:sz w:val="24"/>
          <w:szCs w:val="24"/>
        </w:rPr>
        <w:fldChar w:fldCharType="separate"/>
      </w:r>
      <w:r w:rsidR="0050328C" w:rsidRPr="0050328C">
        <w:rPr>
          <w:rFonts w:ascii="Times New Roman" w:hAnsi="Times New Roman" w:cs="Times New Roman"/>
          <w:noProof/>
          <w:sz w:val="24"/>
          <w:szCs w:val="24"/>
        </w:rPr>
        <w:t>[17]</w:t>
      </w:r>
      <w:r w:rsidR="00FD5323" w:rsidRPr="004B453E">
        <w:fldChar w:fldCharType="end"/>
      </w:r>
      <w:r w:rsidR="00D235B1">
        <w:rPr>
          <w:rFonts w:ascii="Times New Roman" w:hAnsi="Times New Roman" w:cs="Times New Roman"/>
          <w:sz w:val="24"/>
          <w:szCs w:val="24"/>
        </w:rPr>
        <w:t xml:space="preserve"> </w:t>
      </w:r>
      <w:r w:rsidR="00C052D8">
        <w:rPr>
          <w:rFonts w:ascii="Times New Roman" w:hAnsi="Times New Roman" w:cs="Times New Roman"/>
          <w:sz w:val="24"/>
          <w:szCs w:val="24"/>
        </w:rPr>
        <w:t xml:space="preserve">were </w:t>
      </w:r>
      <w:r w:rsidR="007B0955">
        <w:rPr>
          <w:rFonts w:ascii="Times New Roman" w:hAnsi="Times New Roman" w:cs="Times New Roman"/>
          <w:sz w:val="24"/>
          <w:szCs w:val="24"/>
        </w:rPr>
        <w:t>calculated according to the equation below</w:t>
      </w:r>
      <w:r w:rsidR="00D235B1">
        <w:rPr>
          <w:rFonts w:ascii="Times New Roman" w:hAnsi="Times New Roman" w:cs="Times New Roman"/>
          <w:sz w:val="24"/>
          <w:szCs w:val="24"/>
        </w:rPr>
        <w:t>:</w:t>
      </w:r>
      <w:r w:rsidR="00824D8E">
        <w:rPr>
          <w:rFonts w:ascii="Times New Roman" w:hAnsi="Times New Roman" w:cs="Times New Roman"/>
          <w:sz w:val="24"/>
          <w:szCs w:val="24"/>
        </w:rPr>
        <w:t xml:space="preserve">  </w:t>
      </w:r>
    </w:p>
    <w:p w14:paraId="2EEF4B91" w14:textId="0380F524" w:rsidR="00D235B1" w:rsidRDefault="00D235B1" w:rsidP="002F2152">
      <w:pPr>
        <w:spacing w:line="276" w:lineRule="auto"/>
        <w:jc w:val="center"/>
        <w:rPr>
          <w:rFonts w:ascii="Times New Roman" w:hAnsi="Times New Roman" w:cs="Times New Roman"/>
          <w:sz w:val="24"/>
          <w:szCs w:val="24"/>
        </w:rPr>
      </w:pPr>
      <w:r>
        <w:rPr>
          <w:rFonts w:ascii="Times New Roman" w:hAnsi="Times New Roman" w:cs="Times New Roman"/>
          <w:sz w:val="24"/>
          <w:szCs w:val="24"/>
        </w:rPr>
        <w:t>N</w:t>
      </w:r>
      <w:r w:rsidR="00824D8E">
        <w:rPr>
          <w:rFonts w:ascii="Times New Roman" w:hAnsi="Times New Roman" w:cs="Times New Roman"/>
          <w:sz w:val="24"/>
          <w:szCs w:val="24"/>
        </w:rPr>
        <w:t>=</w:t>
      </w:r>
      <w:r w:rsidR="00824D8E" w:rsidRPr="00824D8E">
        <w:rPr>
          <w:rFonts w:ascii="Times New Roman" w:hAnsi="Times New Roman" w:cs="Times New Roman"/>
          <w:sz w:val="24"/>
          <w:szCs w:val="24"/>
        </w:rPr>
        <w:t xml:space="preserve"> </w:t>
      </w:r>
      <w:r w:rsidRPr="00D235B1">
        <w:rPr>
          <w:rFonts w:ascii="Times New Roman" w:hAnsi="Times New Roman" w:cs="Times New Roman"/>
          <w:sz w:val="24"/>
          <w:szCs w:val="24"/>
        </w:rPr>
        <w:t>K</w:t>
      </w:r>
      <w:r w:rsidRPr="00D235B1">
        <w:rPr>
          <w:rFonts w:ascii="Times New Roman" w:hAnsi="Times New Roman" w:cs="Times New Roman"/>
          <w:sz w:val="24"/>
          <w:szCs w:val="24"/>
          <w:vertAlign w:val="subscript"/>
        </w:rPr>
        <w:t>1</w:t>
      </w:r>
      <w:r w:rsidRPr="00D235B1">
        <w:rPr>
          <w:rFonts w:ascii="Times New Roman" w:hAnsi="Times New Roman" w:cs="Times New Roman"/>
          <w:sz w:val="24"/>
          <w:szCs w:val="24"/>
          <w:vertAlign w:val="superscript"/>
        </w:rPr>
        <w:t xml:space="preserve"> </w:t>
      </w:r>
      <w:r w:rsidRPr="00D235B1">
        <w:rPr>
          <w:rFonts w:ascii="Times New Roman" w:hAnsi="Times New Roman" w:cs="Times New Roman"/>
          <w:sz w:val="24"/>
          <w:szCs w:val="24"/>
        </w:rPr>
        <w:t>X K</w:t>
      </w:r>
      <w:r w:rsidRPr="00D235B1">
        <w:rPr>
          <w:rFonts w:ascii="Times New Roman" w:hAnsi="Times New Roman" w:cs="Times New Roman"/>
          <w:sz w:val="24"/>
          <w:szCs w:val="24"/>
          <w:vertAlign w:val="subscript"/>
        </w:rPr>
        <w:t>2</w:t>
      </w:r>
      <w:r>
        <w:rPr>
          <w:rFonts w:ascii="Times New Roman" w:hAnsi="Times New Roman" w:cs="Times New Roman"/>
          <w:sz w:val="24"/>
          <w:szCs w:val="24"/>
          <w:vertAlign w:val="superscript"/>
        </w:rPr>
        <w:t xml:space="preserve"> </w:t>
      </w:r>
      <w:r w:rsidRPr="00D235B1">
        <w:rPr>
          <w:rFonts w:ascii="Times New Roman" w:hAnsi="Times New Roman" w:cs="Times New Roman"/>
          <w:sz w:val="24"/>
          <w:szCs w:val="24"/>
        </w:rPr>
        <w:t>X K</w:t>
      </w:r>
      <w:r w:rsidRPr="00D235B1">
        <w:rPr>
          <w:rFonts w:ascii="Times New Roman" w:hAnsi="Times New Roman" w:cs="Times New Roman"/>
          <w:sz w:val="24"/>
          <w:szCs w:val="24"/>
          <w:vertAlign w:val="subscript"/>
        </w:rPr>
        <w:t>3</w:t>
      </w:r>
      <w:r>
        <w:rPr>
          <w:rFonts w:ascii="Times New Roman" w:hAnsi="Times New Roman" w:cs="Times New Roman"/>
          <w:sz w:val="24"/>
          <w:szCs w:val="24"/>
          <w:vertAlign w:val="superscript"/>
        </w:rPr>
        <w:t xml:space="preserve"> </w:t>
      </w:r>
      <w:r w:rsidRPr="00D235B1">
        <w:rPr>
          <w:rFonts w:ascii="Times New Roman" w:hAnsi="Times New Roman" w:cs="Times New Roman"/>
          <w:sz w:val="24"/>
          <w:szCs w:val="24"/>
        </w:rPr>
        <w:t>X K</w:t>
      </w:r>
      <w:r w:rsidRPr="00D235B1">
        <w:rPr>
          <w:rFonts w:ascii="Times New Roman" w:hAnsi="Times New Roman" w:cs="Times New Roman"/>
          <w:sz w:val="24"/>
          <w:szCs w:val="24"/>
          <w:vertAlign w:val="subscript"/>
        </w:rPr>
        <w:t>4</w:t>
      </w:r>
      <w:r>
        <w:rPr>
          <w:rFonts w:ascii="Times New Roman" w:hAnsi="Times New Roman" w:cs="Times New Roman"/>
          <w:sz w:val="24"/>
          <w:szCs w:val="24"/>
          <w:vertAlign w:val="superscript"/>
        </w:rPr>
        <w:t xml:space="preserve"> </w:t>
      </w:r>
      <w:r>
        <w:rPr>
          <w:rFonts w:ascii="Times New Roman" w:hAnsi="Times New Roman" w:cs="Times New Roman"/>
          <w:sz w:val="24"/>
          <w:szCs w:val="24"/>
        </w:rPr>
        <w:t>……. (1)</w:t>
      </w:r>
    </w:p>
    <w:p w14:paraId="5E4637E0" w14:textId="2A75C66E" w:rsidR="006C584E" w:rsidRPr="00D235B1" w:rsidRDefault="00824D8E" w:rsidP="002F2152">
      <w:pPr>
        <w:spacing w:line="276" w:lineRule="auto"/>
        <w:jc w:val="center"/>
        <w:rPr>
          <w:rFonts w:ascii="Times New Roman" w:hAnsi="Times New Roman" w:cs="Times New Roman"/>
          <w:sz w:val="24"/>
          <w:szCs w:val="24"/>
        </w:rPr>
      </w:pPr>
      <w:r>
        <w:rPr>
          <w:rFonts w:ascii="Times New Roman" w:hAnsi="Times New Roman" w:cs="Times New Roman"/>
          <w:sz w:val="24"/>
          <w:szCs w:val="24"/>
        </w:rPr>
        <w:t>Where</w:t>
      </w:r>
      <w:r w:rsidR="006C584E">
        <w:rPr>
          <w:rFonts w:ascii="Times New Roman" w:hAnsi="Times New Roman" w:cs="Times New Roman"/>
          <w:sz w:val="24"/>
          <w:szCs w:val="24"/>
        </w:rPr>
        <w:t xml:space="preserve"> </w:t>
      </w:r>
      <w:r w:rsidR="002F2152">
        <w:rPr>
          <w:rFonts w:ascii="Times New Roman" w:hAnsi="Times New Roman" w:cs="Times New Roman"/>
          <w:sz w:val="24"/>
          <w:szCs w:val="24"/>
        </w:rPr>
        <w:t>K</w:t>
      </w:r>
      <w:r w:rsidR="002F2152">
        <w:rPr>
          <w:rFonts w:ascii="Times New Roman" w:hAnsi="Times New Roman" w:cs="Times New Roman"/>
          <w:sz w:val="24"/>
          <w:szCs w:val="24"/>
          <w:vertAlign w:val="subscript"/>
        </w:rPr>
        <w:t>1 - 4</w:t>
      </w:r>
      <w:r w:rsidR="002F2152">
        <w:rPr>
          <w:rFonts w:ascii="Times New Roman" w:hAnsi="Times New Roman" w:cs="Times New Roman"/>
          <w:sz w:val="24"/>
          <w:szCs w:val="24"/>
        </w:rPr>
        <w:t xml:space="preserve"> </w:t>
      </w:r>
      <w:r>
        <w:rPr>
          <w:rFonts w:ascii="Times New Roman" w:hAnsi="Times New Roman" w:cs="Times New Roman"/>
          <w:sz w:val="24"/>
          <w:szCs w:val="24"/>
        </w:rPr>
        <w:t>represents the number of increments within each exposure factor.</w:t>
      </w:r>
    </w:p>
    <w:p w14:paraId="0200FD00" w14:textId="45882370" w:rsidR="00DB1126" w:rsidRPr="00BA492E" w:rsidRDefault="00811601" w:rsidP="005D008A">
      <w:pPr>
        <w:spacing w:line="276" w:lineRule="auto"/>
        <w:jc w:val="both"/>
        <w:rPr>
          <w:rFonts w:ascii="Times New Roman" w:hAnsi="Times New Roman" w:cs="Times New Roman"/>
          <w:sz w:val="24"/>
          <w:szCs w:val="24"/>
        </w:rPr>
      </w:pPr>
      <w:r>
        <w:rPr>
          <w:rFonts w:ascii="Times New Roman" w:hAnsi="Times New Roman" w:cs="Times New Roman"/>
          <w:sz w:val="24"/>
          <w:szCs w:val="24"/>
        </w:rPr>
        <w:t>Acquisition parameters were as follows. F</w:t>
      </w:r>
      <w:r w:rsidR="002B4FA9">
        <w:rPr>
          <w:rFonts w:ascii="Times New Roman" w:hAnsi="Times New Roman" w:cs="Times New Roman"/>
          <w:sz w:val="24"/>
          <w:szCs w:val="24"/>
        </w:rPr>
        <w:t>or the 1-</w:t>
      </w:r>
      <w:r w:rsidR="00280BA5" w:rsidRPr="00280BA5">
        <w:rPr>
          <w:rFonts w:ascii="Times New Roman" w:hAnsi="Times New Roman" w:cs="Times New Roman"/>
          <w:sz w:val="24"/>
          <w:szCs w:val="24"/>
        </w:rPr>
        <w:t xml:space="preserve">year-old </w:t>
      </w:r>
      <w:r>
        <w:rPr>
          <w:rFonts w:ascii="Times New Roman" w:hAnsi="Times New Roman" w:cs="Times New Roman"/>
          <w:sz w:val="24"/>
          <w:szCs w:val="24"/>
        </w:rPr>
        <w:t xml:space="preserve">phantom </w:t>
      </w:r>
      <w:r w:rsidR="00280BA5" w:rsidRPr="00280BA5">
        <w:rPr>
          <w:rFonts w:ascii="Times New Roman" w:hAnsi="Times New Roman" w:cs="Times New Roman"/>
          <w:sz w:val="24"/>
          <w:szCs w:val="24"/>
        </w:rPr>
        <w:t xml:space="preserve">50-80 kVp </w:t>
      </w:r>
      <w:r w:rsidR="00C052D8">
        <w:rPr>
          <w:rFonts w:ascii="Times New Roman" w:hAnsi="Times New Roman" w:cs="Times New Roman"/>
          <w:sz w:val="24"/>
          <w:szCs w:val="24"/>
        </w:rPr>
        <w:t xml:space="preserve">(3 kVp increments) </w:t>
      </w:r>
      <w:r w:rsidR="00280BA5" w:rsidRPr="00280BA5">
        <w:rPr>
          <w:rFonts w:ascii="Times New Roman" w:hAnsi="Times New Roman" w:cs="Times New Roman"/>
          <w:sz w:val="24"/>
          <w:szCs w:val="24"/>
        </w:rPr>
        <w:t>and 1-12 mAs</w:t>
      </w:r>
      <w:r w:rsidR="00C052D8">
        <w:rPr>
          <w:rFonts w:ascii="Times New Roman" w:hAnsi="Times New Roman" w:cs="Times New Roman"/>
          <w:sz w:val="24"/>
          <w:szCs w:val="24"/>
        </w:rPr>
        <w:t xml:space="preserve"> (1 mAs increments)</w:t>
      </w:r>
      <w:r w:rsidR="00280BA5" w:rsidRPr="00280BA5">
        <w:rPr>
          <w:rFonts w:ascii="Times New Roman" w:hAnsi="Times New Roman" w:cs="Times New Roman"/>
          <w:sz w:val="24"/>
          <w:szCs w:val="24"/>
        </w:rPr>
        <w:t xml:space="preserve">; for the 5-year-old </w:t>
      </w:r>
      <w:r>
        <w:rPr>
          <w:rFonts w:ascii="Times New Roman" w:hAnsi="Times New Roman" w:cs="Times New Roman"/>
          <w:sz w:val="24"/>
          <w:szCs w:val="24"/>
        </w:rPr>
        <w:t xml:space="preserve">phantom </w:t>
      </w:r>
      <w:r w:rsidR="00280BA5" w:rsidRPr="00280BA5">
        <w:rPr>
          <w:rFonts w:ascii="Times New Roman" w:hAnsi="Times New Roman" w:cs="Times New Roman"/>
          <w:sz w:val="24"/>
          <w:szCs w:val="24"/>
        </w:rPr>
        <w:t>56-89</w:t>
      </w:r>
      <w:r w:rsidR="004729A8">
        <w:rPr>
          <w:rFonts w:ascii="Times New Roman" w:hAnsi="Times New Roman" w:cs="Times New Roman"/>
          <w:sz w:val="24"/>
          <w:szCs w:val="24"/>
        </w:rPr>
        <w:t xml:space="preserve"> </w:t>
      </w:r>
      <w:r w:rsidR="00C052D8">
        <w:rPr>
          <w:rFonts w:ascii="Times New Roman" w:hAnsi="Times New Roman" w:cs="Times New Roman"/>
          <w:sz w:val="24"/>
          <w:szCs w:val="24"/>
        </w:rPr>
        <w:t xml:space="preserve">kVp </w:t>
      </w:r>
      <w:r w:rsidR="004729A8">
        <w:rPr>
          <w:rFonts w:ascii="Times New Roman" w:hAnsi="Times New Roman" w:cs="Times New Roman"/>
          <w:sz w:val="24"/>
          <w:szCs w:val="24"/>
        </w:rPr>
        <w:t>(3</w:t>
      </w:r>
      <w:r w:rsidR="00C052D8">
        <w:rPr>
          <w:rFonts w:ascii="Times New Roman" w:hAnsi="Times New Roman" w:cs="Times New Roman"/>
          <w:sz w:val="24"/>
          <w:szCs w:val="24"/>
        </w:rPr>
        <w:t xml:space="preserve"> kVp increments</w:t>
      </w:r>
      <w:r w:rsidR="004729A8">
        <w:rPr>
          <w:rFonts w:ascii="Times New Roman" w:hAnsi="Times New Roman" w:cs="Times New Roman"/>
          <w:sz w:val="24"/>
          <w:szCs w:val="24"/>
        </w:rPr>
        <w:t>)</w:t>
      </w:r>
      <w:r w:rsidR="00280BA5" w:rsidRPr="00280BA5">
        <w:rPr>
          <w:rFonts w:ascii="Times New Roman" w:hAnsi="Times New Roman" w:cs="Times New Roman"/>
          <w:sz w:val="24"/>
          <w:szCs w:val="24"/>
        </w:rPr>
        <w:t xml:space="preserve"> and 1-16</w:t>
      </w:r>
      <w:r w:rsidR="004729A8">
        <w:rPr>
          <w:rFonts w:ascii="Times New Roman" w:hAnsi="Times New Roman" w:cs="Times New Roman"/>
          <w:sz w:val="24"/>
          <w:szCs w:val="24"/>
        </w:rPr>
        <w:t xml:space="preserve"> </w:t>
      </w:r>
      <w:r w:rsidR="00280BA5" w:rsidRPr="00280BA5">
        <w:rPr>
          <w:rFonts w:ascii="Times New Roman" w:hAnsi="Times New Roman" w:cs="Times New Roman"/>
          <w:sz w:val="24"/>
          <w:szCs w:val="24"/>
        </w:rPr>
        <w:t>mAs</w:t>
      </w:r>
      <w:r w:rsidR="00C052D8">
        <w:rPr>
          <w:rFonts w:ascii="Times New Roman" w:hAnsi="Times New Roman" w:cs="Times New Roman"/>
          <w:sz w:val="24"/>
          <w:szCs w:val="24"/>
        </w:rPr>
        <w:t xml:space="preserve"> (1 mAs increments)</w:t>
      </w:r>
      <w:r w:rsidR="00280BA5" w:rsidRPr="00280BA5">
        <w:rPr>
          <w:rFonts w:ascii="Times New Roman" w:hAnsi="Times New Roman" w:cs="Times New Roman"/>
          <w:sz w:val="24"/>
          <w:szCs w:val="24"/>
        </w:rPr>
        <w:t xml:space="preserve">, both </w:t>
      </w:r>
      <w:r w:rsidR="00C052D8">
        <w:rPr>
          <w:rFonts w:ascii="Times New Roman" w:hAnsi="Times New Roman" w:cs="Times New Roman"/>
          <w:sz w:val="24"/>
          <w:szCs w:val="24"/>
        </w:rPr>
        <w:t>at</w:t>
      </w:r>
      <w:r w:rsidR="00C052D8" w:rsidRPr="00280BA5">
        <w:rPr>
          <w:rFonts w:ascii="Times New Roman" w:hAnsi="Times New Roman" w:cs="Times New Roman"/>
          <w:sz w:val="24"/>
          <w:szCs w:val="24"/>
        </w:rPr>
        <w:t xml:space="preserve"> </w:t>
      </w:r>
      <w:r w:rsidR="00280BA5" w:rsidRPr="00280BA5">
        <w:rPr>
          <w:rFonts w:ascii="Times New Roman" w:hAnsi="Times New Roman" w:cs="Times New Roman"/>
          <w:sz w:val="24"/>
          <w:szCs w:val="24"/>
        </w:rPr>
        <w:t>100-145</w:t>
      </w:r>
      <w:r w:rsidR="00C052D8">
        <w:rPr>
          <w:rFonts w:ascii="Times New Roman" w:hAnsi="Times New Roman" w:cs="Times New Roman"/>
          <w:sz w:val="24"/>
          <w:szCs w:val="24"/>
        </w:rPr>
        <w:t xml:space="preserve"> </w:t>
      </w:r>
      <w:r w:rsidR="00280BA5" w:rsidRPr="00280BA5">
        <w:rPr>
          <w:rFonts w:ascii="Times New Roman" w:hAnsi="Times New Roman" w:cs="Times New Roman"/>
          <w:sz w:val="24"/>
          <w:szCs w:val="24"/>
        </w:rPr>
        <w:t xml:space="preserve">cm </w:t>
      </w:r>
      <w:r w:rsidR="005D008A" w:rsidRPr="009127A1">
        <w:rPr>
          <w:rFonts w:ascii="Times New Roman" w:hAnsi="Times New Roman" w:cs="Times New Roman"/>
          <w:sz w:val="24"/>
          <w:szCs w:val="24"/>
        </w:rPr>
        <w:t>source-detector distance (SDD)</w:t>
      </w:r>
      <w:r w:rsidR="005D008A">
        <w:rPr>
          <w:rFonts w:ascii="Times New Roman" w:hAnsi="Times New Roman" w:cs="Times New Roman"/>
          <w:sz w:val="24"/>
          <w:szCs w:val="24"/>
        </w:rPr>
        <w:t xml:space="preserve"> </w:t>
      </w:r>
      <w:r w:rsidR="004729A8">
        <w:rPr>
          <w:rFonts w:ascii="Times New Roman" w:hAnsi="Times New Roman" w:cs="Times New Roman"/>
          <w:sz w:val="24"/>
          <w:szCs w:val="24"/>
        </w:rPr>
        <w:t>(</w:t>
      </w:r>
      <w:r w:rsidR="00C052D8">
        <w:rPr>
          <w:rFonts w:ascii="Times New Roman" w:hAnsi="Times New Roman" w:cs="Times New Roman"/>
          <w:sz w:val="24"/>
          <w:szCs w:val="24"/>
        </w:rPr>
        <w:t xml:space="preserve">15 cm </w:t>
      </w:r>
      <w:r w:rsidR="004729A8">
        <w:rPr>
          <w:rFonts w:ascii="Times New Roman" w:hAnsi="Times New Roman" w:cs="Times New Roman"/>
          <w:sz w:val="24"/>
          <w:szCs w:val="24"/>
        </w:rPr>
        <w:t>increment</w:t>
      </w:r>
      <w:r w:rsidR="00C052D8">
        <w:rPr>
          <w:rFonts w:ascii="Times New Roman" w:hAnsi="Times New Roman" w:cs="Times New Roman"/>
          <w:sz w:val="24"/>
          <w:szCs w:val="24"/>
        </w:rPr>
        <w:t>s</w:t>
      </w:r>
      <w:r w:rsidR="004729A8">
        <w:rPr>
          <w:rFonts w:ascii="Times New Roman" w:hAnsi="Times New Roman" w:cs="Times New Roman"/>
          <w:sz w:val="24"/>
          <w:szCs w:val="24"/>
        </w:rPr>
        <w:t>)</w:t>
      </w:r>
      <w:r w:rsidR="004729A8" w:rsidRPr="00280BA5">
        <w:rPr>
          <w:rFonts w:ascii="Times New Roman" w:hAnsi="Times New Roman" w:cs="Times New Roman"/>
          <w:sz w:val="24"/>
          <w:szCs w:val="24"/>
        </w:rPr>
        <w:t xml:space="preserve"> </w:t>
      </w:r>
      <w:r w:rsidR="00280BA5" w:rsidRPr="00280BA5">
        <w:rPr>
          <w:rFonts w:ascii="Times New Roman" w:hAnsi="Times New Roman" w:cs="Times New Roman"/>
          <w:sz w:val="24"/>
          <w:szCs w:val="24"/>
        </w:rPr>
        <w:t>and inherent filtration (zero, 2</w:t>
      </w:r>
      <w:r w:rsidR="4925CB55" w:rsidRPr="00280BA5">
        <w:rPr>
          <w:rFonts w:ascii="Times New Roman" w:hAnsi="Times New Roman" w:cs="Times New Roman"/>
          <w:sz w:val="24"/>
          <w:szCs w:val="24"/>
        </w:rPr>
        <w:t xml:space="preserve"> </w:t>
      </w:r>
      <w:r w:rsidR="00280BA5" w:rsidRPr="00280BA5">
        <w:rPr>
          <w:rFonts w:ascii="Times New Roman" w:hAnsi="Times New Roman" w:cs="Times New Roman"/>
          <w:sz w:val="24"/>
          <w:szCs w:val="24"/>
        </w:rPr>
        <w:t>mm Al and 1</w:t>
      </w:r>
      <w:r w:rsidR="4925CB55" w:rsidRPr="00280BA5">
        <w:rPr>
          <w:rFonts w:ascii="Times New Roman" w:hAnsi="Times New Roman" w:cs="Times New Roman"/>
          <w:sz w:val="24"/>
          <w:szCs w:val="24"/>
        </w:rPr>
        <w:t xml:space="preserve"> </w:t>
      </w:r>
      <w:r w:rsidR="00280BA5" w:rsidRPr="00280BA5">
        <w:rPr>
          <w:rFonts w:ascii="Times New Roman" w:hAnsi="Times New Roman" w:cs="Times New Roman"/>
          <w:sz w:val="24"/>
          <w:szCs w:val="24"/>
        </w:rPr>
        <w:t>mm Al + 0.1</w:t>
      </w:r>
      <w:r w:rsidR="4925CB55" w:rsidRPr="00280BA5">
        <w:rPr>
          <w:rFonts w:ascii="Times New Roman" w:hAnsi="Times New Roman" w:cs="Times New Roman"/>
          <w:sz w:val="24"/>
          <w:szCs w:val="24"/>
        </w:rPr>
        <w:t xml:space="preserve"> </w:t>
      </w:r>
      <w:r w:rsidR="00280BA5" w:rsidRPr="00280BA5">
        <w:rPr>
          <w:rFonts w:ascii="Times New Roman" w:hAnsi="Times New Roman" w:cs="Times New Roman"/>
          <w:sz w:val="24"/>
          <w:szCs w:val="24"/>
        </w:rPr>
        <w:t xml:space="preserve">mm Cu). </w:t>
      </w:r>
      <w:r w:rsidR="0074165A">
        <w:rPr>
          <w:rFonts w:ascii="Times New Roman" w:hAnsi="Times New Roman" w:cs="Times New Roman"/>
          <w:sz w:val="24"/>
          <w:szCs w:val="24"/>
        </w:rPr>
        <w:t>This result</w:t>
      </w:r>
      <w:r w:rsidR="00793E8A">
        <w:rPr>
          <w:rFonts w:ascii="Times New Roman" w:hAnsi="Times New Roman" w:cs="Times New Roman"/>
          <w:sz w:val="24"/>
          <w:szCs w:val="24"/>
        </w:rPr>
        <w:t>ed</w:t>
      </w:r>
      <w:r w:rsidR="0074165A">
        <w:rPr>
          <w:rFonts w:ascii="Times New Roman" w:hAnsi="Times New Roman" w:cs="Times New Roman"/>
          <w:sz w:val="24"/>
          <w:szCs w:val="24"/>
        </w:rPr>
        <w:t xml:space="preserve"> in</w:t>
      </w:r>
      <w:r w:rsidR="00263933">
        <w:rPr>
          <w:rFonts w:ascii="Times New Roman" w:hAnsi="Times New Roman" w:cs="Times New Roman"/>
          <w:sz w:val="24"/>
          <w:szCs w:val="24"/>
        </w:rPr>
        <w:t xml:space="preserve"> </w:t>
      </w:r>
      <w:r w:rsidR="00DE7C7F">
        <w:rPr>
          <w:rFonts w:ascii="Times New Roman" w:hAnsi="Times New Roman" w:cs="Times New Roman"/>
          <w:sz w:val="24"/>
          <w:szCs w:val="24"/>
        </w:rPr>
        <w:t>1584</w:t>
      </w:r>
      <w:r w:rsidR="004729A8" w:rsidRPr="00722AD2">
        <w:rPr>
          <w:rFonts w:ascii="Times New Roman" w:hAnsi="Times New Roman" w:cs="Times New Roman"/>
          <w:sz w:val="24"/>
          <w:szCs w:val="24"/>
        </w:rPr>
        <w:t xml:space="preserve"> images</w:t>
      </w:r>
      <w:r w:rsidR="0074165A">
        <w:rPr>
          <w:rFonts w:ascii="Times New Roman" w:hAnsi="Times New Roman" w:cs="Times New Roman"/>
          <w:sz w:val="24"/>
          <w:szCs w:val="24"/>
        </w:rPr>
        <w:t xml:space="preserve"> being generated </w:t>
      </w:r>
      <w:r w:rsidR="00793E8A">
        <w:rPr>
          <w:rFonts w:ascii="Times New Roman" w:hAnsi="Times New Roman" w:cs="Times New Roman"/>
          <w:sz w:val="24"/>
          <w:szCs w:val="24"/>
        </w:rPr>
        <w:t>for the 1 year old</w:t>
      </w:r>
      <w:r w:rsidR="004729A8" w:rsidRPr="00722AD2">
        <w:rPr>
          <w:rFonts w:ascii="Times New Roman" w:hAnsi="Times New Roman" w:cs="Times New Roman"/>
          <w:sz w:val="24"/>
          <w:szCs w:val="24"/>
        </w:rPr>
        <w:t xml:space="preserve"> </w:t>
      </w:r>
      <w:r w:rsidR="0074165A">
        <w:rPr>
          <w:rFonts w:ascii="Times New Roman" w:hAnsi="Times New Roman" w:cs="Times New Roman"/>
          <w:sz w:val="24"/>
          <w:szCs w:val="24"/>
        </w:rPr>
        <w:t xml:space="preserve">and </w:t>
      </w:r>
      <w:r w:rsidR="004F58F7">
        <w:rPr>
          <w:rFonts w:ascii="Times New Roman" w:hAnsi="Times New Roman" w:cs="Times New Roman"/>
          <w:sz w:val="24"/>
          <w:szCs w:val="24"/>
        </w:rPr>
        <w:t>2016</w:t>
      </w:r>
      <w:r w:rsidR="0074165A">
        <w:rPr>
          <w:rFonts w:ascii="Times New Roman" w:hAnsi="Times New Roman" w:cs="Times New Roman"/>
          <w:sz w:val="24"/>
          <w:szCs w:val="24"/>
        </w:rPr>
        <w:t xml:space="preserve"> images for the 5</w:t>
      </w:r>
      <w:r w:rsidR="475781DC">
        <w:rPr>
          <w:rFonts w:ascii="Times New Roman" w:hAnsi="Times New Roman" w:cs="Times New Roman"/>
          <w:sz w:val="24"/>
          <w:szCs w:val="24"/>
        </w:rPr>
        <w:t>-</w:t>
      </w:r>
      <w:r w:rsidR="0074165A">
        <w:rPr>
          <w:rFonts w:ascii="Times New Roman" w:hAnsi="Times New Roman" w:cs="Times New Roman"/>
          <w:sz w:val="24"/>
          <w:szCs w:val="24"/>
        </w:rPr>
        <w:t>year</w:t>
      </w:r>
      <w:r w:rsidR="475781DC">
        <w:rPr>
          <w:rFonts w:ascii="Times New Roman" w:hAnsi="Times New Roman" w:cs="Times New Roman"/>
          <w:sz w:val="24"/>
          <w:szCs w:val="24"/>
        </w:rPr>
        <w:t>-</w:t>
      </w:r>
      <w:r w:rsidR="0074165A">
        <w:rPr>
          <w:rFonts w:ascii="Times New Roman" w:hAnsi="Times New Roman" w:cs="Times New Roman"/>
          <w:sz w:val="24"/>
          <w:szCs w:val="24"/>
        </w:rPr>
        <w:t>old</w:t>
      </w:r>
      <w:r w:rsidR="004729A8" w:rsidRPr="00722AD2">
        <w:rPr>
          <w:rFonts w:ascii="Times New Roman" w:hAnsi="Times New Roman" w:cs="Times New Roman"/>
          <w:sz w:val="24"/>
          <w:szCs w:val="24"/>
        </w:rPr>
        <w:t>.</w:t>
      </w:r>
      <w:r w:rsidR="00263933">
        <w:rPr>
          <w:rFonts w:ascii="Times New Roman" w:hAnsi="Times New Roman" w:cs="Times New Roman"/>
          <w:sz w:val="24"/>
          <w:szCs w:val="24"/>
        </w:rPr>
        <w:t xml:space="preserve"> </w:t>
      </w:r>
      <w:r w:rsidR="00AC7F76">
        <w:rPr>
          <w:rFonts w:ascii="Times New Roman" w:hAnsi="Times New Roman" w:cs="Times New Roman"/>
          <w:sz w:val="24"/>
          <w:szCs w:val="24"/>
        </w:rPr>
        <w:t>All t</w:t>
      </w:r>
      <w:r w:rsidR="00F323FB">
        <w:rPr>
          <w:rFonts w:ascii="Times New Roman" w:hAnsi="Times New Roman" w:cs="Times New Roman"/>
          <w:sz w:val="24"/>
          <w:szCs w:val="24"/>
        </w:rPr>
        <w:t xml:space="preserve">he images were produced </w:t>
      </w:r>
      <w:r w:rsidR="00C052D8">
        <w:rPr>
          <w:rFonts w:ascii="Times New Roman" w:hAnsi="Times New Roman" w:cs="Times New Roman"/>
          <w:sz w:val="24"/>
          <w:szCs w:val="24"/>
        </w:rPr>
        <w:t xml:space="preserve">using a </w:t>
      </w:r>
      <w:r w:rsidR="00F323FB">
        <w:rPr>
          <w:rFonts w:ascii="Times New Roman" w:hAnsi="Times New Roman" w:cs="Times New Roman"/>
          <w:sz w:val="24"/>
          <w:szCs w:val="24"/>
        </w:rPr>
        <w:t xml:space="preserve">fine focal spot </w:t>
      </w:r>
      <w:r w:rsidR="0EA15364" w:rsidRPr="00981BD0">
        <w:rPr>
          <w:rFonts w:ascii="Times New Roman" w:hAnsi="Times New Roman" w:cs="Times New Roman"/>
          <w:sz w:val="24"/>
          <w:szCs w:val="24"/>
        </w:rPr>
        <w:t xml:space="preserve">(head toward the anode orientation) </w:t>
      </w:r>
      <w:r w:rsidR="008323F0">
        <w:rPr>
          <w:rFonts w:ascii="Times New Roman" w:hAnsi="Times New Roman" w:cs="Times New Roman"/>
          <w:sz w:val="24"/>
          <w:szCs w:val="24"/>
        </w:rPr>
        <w:t>and</w:t>
      </w:r>
      <w:r w:rsidR="00F323FB">
        <w:rPr>
          <w:rFonts w:ascii="Times New Roman" w:hAnsi="Times New Roman" w:cs="Times New Roman"/>
          <w:sz w:val="24"/>
          <w:szCs w:val="24"/>
        </w:rPr>
        <w:t xml:space="preserve"> </w:t>
      </w:r>
      <w:r w:rsidR="00F323FB" w:rsidRPr="001F0843">
        <w:rPr>
          <w:rFonts w:ascii="Times New Roman" w:hAnsi="Times New Roman" w:cs="Times New Roman"/>
          <w:sz w:val="24"/>
          <w:szCs w:val="24"/>
        </w:rPr>
        <w:t>paediatric hip</w:t>
      </w:r>
      <w:r w:rsidR="00004373" w:rsidRPr="001F0843">
        <w:rPr>
          <w:rFonts w:ascii="Times New Roman" w:hAnsi="Times New Roman" w:cs="Times New Roman"/>
          <w:sz w:val="24"/>
          <w:szCs w:val="24"/>
        </w:rPr>
        <w:t>/pelvis</w:t>
      </w:r>
      <w:r w:rsidR="001F35FC" w:rsidRPr="001F0843">
        <w:rPr>
          <w:rFonts w:ascii="Times New Roman" w:hAnsi="Times New Roman" w:cs="Times New Roman"/>
          <w:sz w:val="24"/>
          <w:szCs w:val="24"/>
        </w:rPr>
        <w:t xml:space="preserve"> </w:t>
      </w:r>
      <w:r w:rsidR="4925CB55" w:rsidRPr="001F0843">
        <w:rPr>
          <w:rFonts w:ascii="Times New Roman" w:hAnsi="Times New Roman" w:cs="Times New Roman"/>
          <w:sz w:val="24"/>
          <w:szCs w:val="24"/>
        </w:rPr>
        <w:t>post-</w:t>
      </w:r>
      <w:r w:rsidR="00C052D8">
        <w:rPr>
          <w:rFonts w:ascii="Times New Roman" w:hAnsi="Times New Roman" w:cs="Times New Roman"/>
          <w:sz w:val="24"/>
          <w:szCs w:val="24"/>
        </w:rPr>
        <w:t>processing algorithm</w:t>
      </w:r>
      <w:r w:rsidR="005806EB" w:rsidRPr="0056328F">
        <w:rPr>
          <w:rFonts w:ascii="Times New Roman" w:hAnsi="Times New Roman" w:cs="Times New Roman"/>
          <w:sz w:val="24"/>
          <w:szCs w:val="24"/>
        </w:rPr>
        <w:t>.</w:t>
      </w:r>
    </w:p>
    <w:p w14:paraId="6F33EA8B" w14:textId="4AB9D6C8" w:rsidR="002B13D5" w:rsidRPr="002B13D5" w:rsidRDefault="00D54FCD" w:rsidP="003649B1">
      <w:pPr>
        <w:pStyle w:val="Heading3"/>
        <w:spacing w:line="276" w:lineRule="auto"/>
      </w:pPr>
      <w:r>
        <w:lastRenderedPageBreak/>
        <w:t xml:space="preserve">2.2.2 </w:t>
      </w:r>
      <w:r w:rsidR="00C052D8">
        <w:t xml:space="preserve">Radiation </w:t>
      </w:r>
      <w:r w:rsidR="002B13D5" w:rsidRPr="002B13D5">
        <w:t>Dose</w:t>
      </w:r>
    </w:p>
    <w:p w14:paraId="35B9CB4F" w14:textId="1D976772" w:rsidR="00157CDD" w:rsidRPr="00157CDD" w:rsidRDefault="009C3246" w:rsidP="003649B1">
      <w:pPr>
        <w:spacing w:line="276" w:lineRule="auto"/>
        <w:jc w:val="both"/>
        <w:rPr>
          <w:rFonts w:ascii="Times New Roman" w:hAnsi="Times New Roman" w:cs="Times New Roman"/>
          <w:sz w:val="24"/>
        </w:rPr>
      </w:pPr>
      <w:r>
        <w:rPr>
          <w:rFonts w:ascii="Times New Roman" w:hAnsi="Times New Roman" w:cs="Times New Roman"/>
          <w:sz w:val="24"/>
        </w:rPr>
        <w:t xml:space="preserve">The </w:t>
      </w:r>
      <w:proofErr w:type="spellStart"/>
      <w:r>
        <w:rPr>
          <w:rFonts w:ascii="Times New Roman" w:hAnsi="Times New Roman" w:cs="Times New Roman"/>
          <w:sz w:val="24"/>
        </w:rPr>
        <w:t>Raysafe</w:t>
      </w:r>
      <w:proofErr w:type="spellEnd"/>
      <w:r>
        <w:rPr>
          <w:rFonts w:ascii="Times New Roman" w:hAnsi="Times New Roman" w:cs="Times New Roman"/>
          <w:sz w:val="24"/>
        </w:rPr>
        <w:t xml:space="preserve"> X2</w:t>
      </w:r>
      <w:r w:rsidR="00157CDD" w:rsidRPr="003B7D7C">
        <w:rPr>
          <w:rFonts w:ascii="Times New Roman" w:hAnsi="Times New Roman" w:cs="Times New Roman"/>
          <w:sz w:val="24"/>
        </w:rPr>
        <w:t xml:space="preserve"> dosimeter was positioned on the surface of each phantom at the centre of the </w:t>
      </w:r>
      <w:r w:rsidR="00157CDD">
        <w:rPr>
          <w:rFonts w:ascii="Times New Roman" w:hAnsi="Times New Roman" w:cs="Times New Roman"/>
          <w:sz w:val="24"/>
        </w:rPr>
        <w:t>X</w:t>
      </w:r>
      <w:r w:rsidR="00157CDD" w:rsidRPr="003B7D7C">
        <w:rPr>
          <w:rFonts w:ascii="Times New Roman" w:hAnsi="Times New Roman" w:cs="Times New Roman"/>
          <w:sz w:val="24"/>
        </w:rPr>
        <w:t>-ray field</w:t>
      </w:r>
      <w:r w:rsidR="00157CDD">
        <w:rPr>
          <w:rFonts w:ascii="Times New Roman" w:hAnsi="Times New Roman" w:cs="Times New Roman"/>
          <w:sz w:val="24"/>
        </w:rPr>
        <w:t>.</w:t>
      </w:r>
      <w:r w:rsidR="00214F08">
        <w:rPr>
          <w:rFonts w:ascii="Times New Roman" w:hAnsi="Times New Roman" w:cs="Times New Roman"/>
          <w:sz w:val="24"/>
        </w:rPr>
        <w:t xml:space="preserve"> Entrance Surface Air </w:t>
      </w:r>
      <w:proofErr w:type="spellStart"/>
      <w:r w:rsidR="00214F08">
        <w:rPr>
          <w:rFonts w:ascii="Times New Roman" w:hAnsi="Times New Roman" w:cs="Times New Roman"/>
          <w:sz w:val="24"/>
        </w:rPr>
        <w:t>Kerma</w:t>
      </w:r>
      <w:proofErr w:type="spellEnd"/>
      <w:r w:rsidR="00214F08">
        <w:rPr>
          <w:rFonts w:ascii="Times New Roman" w:hAnsi="Times New Roman" w:cs="Times New Roman"/>
          <w:sz w:val="24"/>
        </w:rPr>
        <w:t xml:space="preserve"> (ESAK)</w:t>
      </w:r>
      <w:r w:rsidR="00214F08" w:rsidRPr="003B7D7C">
        <w:rPr>
          <w:rFonts w:ascii="Times New Roman" w:hAnsi="Times New Roman" w:cs="Times New Roman"/>
          <w:sz w:val="24"/>
        </w:rPr>
        <w:t xml:space="preserve"> </w:t>
      </w:r>
      <w:r w:rsidR="00C052D8">
        <w:rPr>
          <w:rFonts w:ascii="Times New Roman" w:hAnsi="Times New Roman" w:cs="Times New Roman"/>
          <w:sz w:val="24"/>
        </w:rPr>
        <w:t xml:space="preserve">measurements </w:t>
      </w:r>
      <w:r w:rsidR="00214F08" w:rsidRPr="003B7D7C">
        <w:rPr>
          <w:rFonts w:ascii="Times New Roman" w:hAnsi="Times New Roman" w:cs="Times New Roman"/>
          <w:sz w:val="24"/>
        </w:rPr>
        <w:t xml:space="preserve">were </w:t>
      </w:r>
      <w:r w:rsidR="00214F08">
        <w:rPr>
          <w:rFonts w:ascii="Times New Roman" w:hAnsi="Times New Roman" w:cs="Times New Roman"/>
          <w:sz w:val="24"/>
        </w:rPr>
        <w:t>conducted</w:t>
      </w:r>
      <w:r w:rsidR="00214F08" w:rsidRPr="003B7D7C">
        <w:rPr>
          <w:rFonts w:ascii="Times New Roman" w:hAnsi="Times New Roman" w:cs="Times New Roman"/>
          <w:sz w:val="24"/>
        </w:rPr>
        <w:t xml:space="preserve"> for each exposure factor combination </w:t>
      </w:r>
      <w:r w:rsidR="007A5975">
        <w:rPr>
          <w:rFonts w:ascii="Times New Roman" w:hAnsi="Times New Roman" w:cs="Times New Roman"/>
          <w:sz w:val="24"/>
        </w:rPr>
        <w:t xml:space="preserve">for the </w:t>
      </w:r>
      <w:r w:rsidR="00214F08">
        <w:rPr>
          <w:rFonts w:ascii="Times New Roman" w:hAnsi="Times New Roman" w:cs="Times New Roman"/>
          <w:sz w:val="24"/>
        </w:rPr>
        <w:t xml:space="preserve">1 and </w:t>
      </w:r>
      <w:r w:rsidR="00214F08" w:rsidRPr="003B7D7C">
        <w:rPr>
          <w:rFonts w:ascii="Times New Roman" w:hAnsi="Times New Roman" w:cs="Times New Roman"/>
          <w:sz w:val="24"/>
        </w:rPr>
        <w:t>5 year</w:t>
      </w:r>
      <w:r w:rsidR="00B17E61">
        <w:rPr>
          <w:rFonts w:ascii="Times New Roman" w:hAnsi="Times New Roman" w:cs="Times New Roman"/>
          <w:sz w:val="24"/>
        </w:rPr>
        <w:t>s-</w:t>
      </w:r>
      <w:r w:rsidR="00214F08" w:rsidRPr="003B7D7C">
        <w:rPr>
          <w:rFonts w:ascii="Times New Roman" w:hAnsi="Times New Roman" w:cs="Times New Roman"/>
          <w:sz w:val="24"/>
        </w:rPr>
        <w:t>old</w:t>
      </w:r>
      <w:r w:rsidR="007A5975">
        <w:rPr>
          <w:rFonts w:ascii="Times New Roman" w:hAnsi="Times New Roman" w:cs="Times New Roman"/>
          <w:sz w:val="24"/>
        </w:rPr>
        <w:t xml:space="preserve"> phantoms</w:t>
      </w:r>
      <w:r w:rsidR="00214F08" w:rsidRPr="003B7D7C">
        <w:rPr>
          <w:rFonts w:ascii="Times New Roman" w:hAnsi="Times New Roman" w:cs="Times New Roman"/>
          <w:sz w:val="24"/>
        </w:rPr>
        <w:t>.</w:t>
      </w:r>
      <w:r w:rsidR="006E76F3">
        <w:rPr>
          <w:rFonts w:ascii="Times New Roman" w:hAnsi="Times New Roman" w:cs="Times New Roman"/>
          <w:sz w:val="24"/>
        </w:rPr>
        <w:t xml:space="preserve"> Each measure</w:t>
      </w:r>
      <w:r w:rsidR="00ED6578">
        <w:rPr>
          <w:rFonts w:ascii="Times New Roman" w:hAnsi="Times New Roman" w:cs="Times New Roman"/>
          <w:sz w:val="24"/>
        </w:rPr>
        <w:t>ment</w:t>
      </w:r>
      <w:r w:rsidR="006E76F3">
        <w:rPr>
          <w:rFonts w:ascii="Times New Roman" w:hAnsi="Times New Roman" w:cs="Times New Roman"/>
          <w:sz w:val="24"/>
        </w:rPr>
        <w:t xml:space="preserve"> was repeated three times and the corresponding mean was </w:t>
      </w:r>
      <w:r w:rsidR="00ED6578">
        <w:rPr>
          <w:rFonts w:ascii="Times New Roman" w:hAnsi="Times New Roman" w:cs="Times New Roman"/>
          <w:sz w:val="24"/>
        </w:rPr>
        <w:t>recorded</w:t>
      </w:r>
      <w:r w:rsidR="006E76F3">
        <w:rPr>
          <w:rFonts w:ascii="Times New Roman" w:hAnsi="Times New Roman" w:cs="Times New Roman"/>
          <w:sz w:val="24"/>
        </w:rPr>
        <w:t>.</w:t>
      </w:r>
    </w:p>
    <w:p w14:paraId="33B9766F" w14:textId="77777777" w:rsidR="00D54FCD" w:rsidRDefault="00D54FCD" w:rsidP="003649B1">
      <w:pPr>
        <w:pStyle w:val="Heading3"/>
        <w:spacing w:line="276" w:lineRule="auto"/>
      </w:pPr>
      <w:r>
        <w:t>2.2.3 Image quality evaluation</w:t>
      </w:r>
    </w:p>
    <w:p w14:paraId="3EA122ED" w14:textId="40B34908" w:rsidR="00F162C6" w:rsidRPr="0031718F" w:rsidRDefault="007A5975" w:rsidP="00F162C6">
      <w:pPr>
        <w:spacing w:line="276" w:lineRule="auto"/>
        <w:jc w:val="both"/>
        <w:rPr>
          <w:rFonts w:ascii="Times New Roman" w:hAnsi="Times New Roman" w:cs="Times New Roman"/>
          <w:sz w:val="24"/>
          <w:szCs w:val="24"/>
        </w:rPr>
      </w:pPr>
      <w:r w:rsidRPr="0031718F">
        <w:rPr>
          <w:rFonts w:ascii="Times New Roman" w:hAnsi="Times New Roman" w:cs="Times New Roman"/>
          <w:sz w:val="24"/>
          <w:szCs w:val="24"/>
        </w:rPr>
        <w:t>V</w:t>
      </w:r>
      <w:r w:rsidR="00B90F48" w:rsidRPr="0031718F">
        <w:rPr>
          <w:rFonts w:ascii="Times New Roman" w:hAnsi="Times New Roman" w:cs="Times New Roman"/>
          <w:sz w:val="24"/>
          <w:szCs w:val="24"/>
        </w:rPr>
        <w:t xml:space="preserve">isual </w:t>
      </w:r>
      <w:r w:rsidR="000A0906" w:rsidRPr="0031718F">
        <w:rPr>
          <w:rFonts w:ascii="Times New Roman" w:hAnsi="Times New Roman" w:cs="Times New Roman"/>
          <w:sz w:val="24"/>
          <w:szCs w:val="24"/>
        </w:rPr>
        <w:t xml:space="preserve">image quality </w:t>
      </w:r>
      <w:r w:rsidR="00B90F48" w:rsidRPr="0031718F">
        <w:rPr>
          <w:rFonts w:ascii="Times New Roman" w:hAnsi="Times New Roman" w:cs="Times New Roman"/>
          <w:sz w:val="24"/>
          <w:szCs w:val="24"/>
        </w:rPr>
        <w:t>evaluati</w:t>
      </w:r>
      <w:r w:rsidR="000A0906" w:rsidRPr="0031718F">
        <w:rPr>
          <w:rFonts w:ascii="Times New Roman" w:hAnsi="Times New Roman" w:cs="Times New Roman"/>
          <w:sz w:val="24"/>
          <w:szCs w:val="24"/>
        </w:rPr>
        <w:t xml:space="preserve">ons </w:t>
      </w:r>
      <w:r w:rsidR="00F162C6" w:rsidRPr="0031718F">
        <w:rPr>
          <w:rFonts w:ascii="Times New Roman" w:hAnsi="Times New Roman" w:cs="Times New Roman"/>
          <w:sz w:val="24"/>
          <w:szCs w:val="24"/>
        </w:rPr>
        <w:t xml:space="preserve">were performed in two phases. </w:t>
      </w:r>
    </w:p>
    <w:p w14:paraId="11CE5072" w14:textId="77777777" w:rsidR="00016D06" w:rsidRPr="0031718F" w:rsidRDefault="00F162C6" w:rsidP="003D0303">
      <w:pPr>
        <w:spacing w:line="276" w:lineRule="auto"/>
        <w:jc w:val="both"/>
        <w:rPr>
          <w:rFonts w:ascii="Times New Roman" w:hAnsi="Times New Roman" w:cs="Times New Roman"/>
          <w:sz w:val="24"/>
          <w:szCs w:val="24"/>
        </w:rPr>
      </w:pPr>
      <w:r w:rsidRPr="0031718F">
        <w:rPr>
          <w:rFonts w:ascii="Times New Roman" w:hAnsi="Times New Roman" w:cs="Times New Roman"/>
          <w:sz w:val="24"/>
          <w:szCs w:val="24"/>
        </w:rPr>
        <w:t xml:space="preserve">The first phase </w:t>
      </w:r>
      <w:r w:rsidR="00503B66" w:rsidRPr="0031718F">
        <w:rPr>
          <w:rFonts w:ascii="Times New Roman" w:hAnsi="Times New Roman" w:cs="Times New Roman"/>
          <w:sz w:val="24"/>
          <w:szCs w:val="24"/>
        </w:rPr>
        <w:t>included an assessment of</w:t>
      </w:r>
      <w:r w:rsidR="00B90F48" w:rsidRPr="0031718F">
        <w:rPr>
          <w:rFonts w:ascii="Times New Roman" w:hAnsi="Times New Roman" w:cs="Times New Roman"/>
          <w:sz w:val="24"/>
          <w:szCs w:val="24"/>
        </w:rPr>
        <w:t xml:space="preserve"> sharpness and noise </w:t>
      </w:r>
      <w:r w:rsidR="003B0CBA" w:rsidRPr="0031718F">
        <w:rPr>
          <w:rFonts w:ascii="Times New Roman" w:hAnsi="Times New Roman" w:cs="Times New Roman"/>
          <w:sz w:val="24"/>
          <w:szCs w:val="24"/>
        </w:rPr>
        <w:t>of bony anatomy (</w:t>
      </w:r>
      <w:r w:rsidR="00503B66" w:rsidRPr="0031718F">
        <w:rPr>
          <w:rFonts w:ascii="Times New Roman" w:hAnsi="Times New Roman" w:cs="Times New Roman"/>
          <w:sz w:val="24"/>
          <w:szCs w:val="24"/>
        </w:rPr>
        <w:t>f</w:t>
      </w:r>
      <w:r w:rsidR="00491905" w:rsidRPr="0031718F">
        <w:rPr>
          <w:rFonts w:ascii="Times New Roman" w:hAnsi="Times New Roman" w:cs="Times New Roman"/>
          <w:sz w:val="24"/>
          <w:szCs w:val="24"/>
        </w:rPr>
        <w:t xml:space="preserve">emoral </w:t>
      </w:r>
      <w:r w:rsidR="00503B66" w:rsidRPr="0031718F">
        <w:rPr>
          <w:rFonts w:ascii="Times New Roman" w:hAnsi="Times New Roman" w:cs="Times New Roman"/>
          <w:sz w:val="24"/>
          <w:szCs w:val="24"/>
        </w:rPr>
        <w:t>heads</w:t>
      </w:r>
      <w:r w:rsidR="00491905" w:rsidRPr="0031718F">
        <w:rPr>
          <w:rFonts w:ascii="Times New Roman" w:hAnsi="Times New Roman" w:cs="Times New Roman"/>
          <w:sz w:val="24"/>
          <w:szCs w:val="24"/>
        </w:rPr>
        <w:t xml:space="preserve">, </w:t>
      </w:r>
      <w:r w:rsidR="00503B66" w:rsidRPr="0031718F">
        <w:rPr>
          <w:rFonts w:ascii="Times New Roman" w:hAnsi="Times New Roman" w:cs="Times New Roman"/>
          <w:sz w:val="24"/>
          <w:szCs w:val="24"/>
        </w:rPr>
        <w:t>femoral epiphysis</w:t>
      </w:r>
      <w:r w:rsidR="00491905" w:rsidRPr="0031718F">
        <w:rPr>
          <w:rFonts w:ascii="Times New Roman" w:hAnsi="Times New Roman" w:cs="Times New Roman"/>
          <w:sz w:val="24"/>
          <w:szCs w:val="24"/>
        </w:rPr>
        <w:t xml:space="preserve">, </w:t>
      </w:r>
      <w:r w:rsidR="00503B66" w:rsidRPr="0031718F">
        <w:rPr>
          <w:rFonts w:ascii="Times New Roman" w:hAnsi="Times New Roman" w:cs="Times New Roman"/>
          <w:sz w:val="24"/>
          <w:szCs w:val="24"/>
        </w:rPr>
        <w:t>pubic bones</w:t>
      </w:r>
      <w:r w:rsidR="00491905" w:rsidRPr="0031718F">
        <w:rPr>
          <w:rFonts w:ascii="Times New Roman" w:hAnsi="Times New Roman" w:cs="Times New Roman"/>
          <w:sz w:val="24"/>
          <w:szCs w:val="24"/>
        </w:rPr>
        <w:t xml:space="preserve">, </w:t>
      </w:r>
      <w:r w:rsidR="00503B66" w:rsidRPr="0031718F">
        <w:rPr>
          <w:rFonts w:ascii="Times New Roman" w:hAnsi="Times New Roman" w:cs="Times New Roman"/>
          <w:sz w:val="24"/>
          <w:szCs w:val="24"/>
        </w:rPr>
        <w:t>ischium</w:t>
      </w:r>
      <w:r w:rsidR="00491905" w:rsidRPr="0031718F">
        <w:rPr>
          <w:rFonts w:ascii="Times New Roman" w:hAnsi="Times New Roman" w:cs="Times New Roman"/>
          <w:sz w:val="24"/>
          <w:szCs w:val="24"/>
        </w:rPr>
        <w:t xml:space="preserve">, </w:t>
      </w:r>
      <w:proofErr w:type="spellStart"/>
      <w:r w:rsidR="00503B66" w:rsidRPr="0031718F">
        <w:rPr>
          <w:rFonts w:ascii="Times New Roman" w:hAnsi="Times New Roman" w:cs="Times New Roman"/>
          <w:sz w:val="24"/>
          <w:szCs w:val="24"/>
        </w:rPr>
        <w:t>sacro</w:t>
      </w:r>
      <w:proofErr w:type="spellEnd"/>
      <w:r w:rsidR="00491905" w:rsidRPr="0031718F">
        <w:rPr>
          <w:rFonts w:ascii="Times New Roman" w:hAnsi="Times New Roman" w:cs="Times New Roman"/>
          <w:sz w:val="24"/>
          <w:szCs w:val="24"/>
        </w:rPr>
        <w:t>-</w:t>
      </w:r>
      <w:r w:rsidR="00503B66" w:rsidRPr="0031718F">
        <w:rPr>
          <w:rFonts w:ascii="Times New Roman" w:hAnsi="Times New Roman" w:cs="Times New Roman"/>
          <w:sz w:val="24"/>
          <w:szCs w:val="24"/>
        </w:rPr>
        <w:t>iliac joints</w:t>
      </w:r>
      <w:r w:rsidR="00491905" w:rsidRPr="0031718F">
        <w:rPr>
          <w:rFonts w:ascii="Times New Roman" w:hAnsi="Times New Roman" w:cs="Times New Roman"/>
          <w:sz w:val="24"/>
          <w:szCs w:val="24"/>
        </w:rPr>
        <w:t xml:space="preserve">, </w:t>
      </w:r>
      <w:r w:rsidR="00503B66" w:rsidRPr="0031718F">
        <w:rPr>
          <w:rFonts w:ascii="Times New Roman" w:hAnsi="Times New Roman" w:cs="Times New Roman"/>
          <w:sz w:val="24"/>
          <w:szCs w:val="24"/>
        </w:rPr>
        <w:t>femoral necks</w:t>
      </w:r>
      <w:r w:rsidR="00491905" w:rsidRPr="0031718F">
        <w:rPr>
          <w:rFonts w:ascii="Times New Roman" w:hAnsi="Times New Roman" w:cs="Times New Roman"/>
          <w:sz w:val="24"/>
          <w:szCs w:val="24"/>
        </w:rPr>
        <w:t xml:space="preserve">, </w:t>
      </w:r>
      <w:r w:rsidR="00503B66" w:rsidRPr="0031718F">
        <w:rPr>
          <w:rFonts w:ascii="Times New Roman" w:hAnsi="Times New Roman" w:cs="Times New Roman"/>
          <w:sz w:val="24"/>
          <w:szCs w:val="24"/>
        </w:rPr>
        <w:t>sacrum</w:t>
      </w:r>
      <w:r w:rsidR="00491905" w:rsidRPr="0031718F">
        <w:rPr>
          <w:rFonts w:ascii="Times New Roman" w:hAnsi="Times New Roman" w:cs="Times New Roman"/>
          <w:sz w:val="24"/>
          <w:szCs w:val="24"/>
        </w:rPr>
        <w:t xml:space="preserve">, L5 </w:t>
      </w:r>
      <w:r w:rsidR="00503B66" w:rsidRPr="0031718F">
        <w:rPr>
          <w:rFonts w:ascii="Times New Roman" w:hAnsi="Times New Roman" w:cs="Times New Roman"/>
          <w:sz w:val="24"/>
          <w:szCs w:val="24"/>
        </w:rPr>
        <w:t xml:space="preserve">vertebral body </w:t>
      </w:r>
      <w:r w:rsidR="00BB6413" w:rsidRPr="0031718F">
        <w:rPr>
          <w:rFonts w:ascii="Times New Roman" w:hAnsi="Times New Roman" w:cs="Times New Roman"/>
          <w:sz w:val="24"/>
          <w:szCs w:val="24"/>
        </w:rPr>
        <w:t>and</w:t>
      </w:r>
      <w:r w:rsidR="00491905" w:rsidRPr="0031718F">
        <w:rPr>
          <w:rFonts w:ascii="Times New Roman" w:hAnsi="Times New Roman" w:cs="Times New Roman"/>
          <w:sz w:val="24"/>
          <w:szCs w:val="24"/>
        </w:rPr>
        <w:t xml:space="preserve"> </w:t>
      </w:r>
      <w:r w:rsidR="00503B66" w:rsidRPr="0031718F">
        <w:rPr>
          <w:rFonts w:ascii="Times New Roman" w:hAnsi="Times New Roman" w:cs="Times New Roman"/>
          <w:sz w:val="24"/>
          <w:szCs w:val="24"/>
        </w:rPr>
        <w:t>i</w:t>
      </w:r>
      <w:r w:rsidR="00491905" w:rsidRPr="0031718F">
        <w:rPr>
          <w:rFonts w:ascii="Times New Roman" w:hAnsi="Times New Roman" w:cs="Times New Roman"/>
          <w:sz w:val="24"/>
          <w:szCs w:val="24"/>
        </w:rPr>
        <w:t xml:space="preserve">liac </w:t>
      </w:r>
      <w:r w:rsidR="00503B66" w:rsidRPr="0031718F">
        <w:rPr>
          <w:rFonts w:ascii="Times New Roman" w:hAnsi="Times New Roman" w:cs="Times New Roman"/>
          <w:sz w:val="24"/>
          <w:szCs w:val="24"/>
        </w:rPr>
        <w:t>c</w:t>
      </w:r>
      <w:r w:rsidR="00491905" w:rsidRPr="0031718F">
        <w:rPr>
          <w:rFonts w:ascii="Times New Roman" w:hAnsi="Times New Roman" w:cs="Times New Roman"/>
          <w:sz w:val="24"/>
          <w:szCs w:val="24"/>
        </w:rPr>
        <w:t xml:space="preserve">rests), in addition, </w:t>
      </w:r>
      <w:r w:rsidR="00BB6413" w:rsidRPr="0031718F">
        <w:rPr>
          <w:rFonts w:ascii="Times New Roman" w:hAnsi="Times New Roman" w:cs="Times New Roman"/>
          <w:sz w:val="24"/>
          <w:szCs w:val="24"/>
        </w:rPr>
        <w:t>the sharpness</w:t>
      </w:r>
      <w:r w:rsidR="00931C99" w:rsidRPr="0031718F">
        <w:rPr>
          <w:rFonts w:ascii="Times New Roman" w:hAnsi="Times New Roman" w:cs="Times New Roman"/>
          <w:sz w:val="24"/>
          <w:szCs w:val="24"/>
        </w:rPr>
        <w:t xml:space="preserve"> of</w:t>
      </w:r>
      <w:r w:rsidR="00491905" w:rsidRPr="0031718F">
        <w:rPr>
          <w:rFonts w:ascii="Times New Roman" w:hAnsi="Times New Roman" w:cs="Times New Roman"/>
          <w:sz w:val="24"/>
          <w:szCs w:val="24"/>
        </w:rPr>
        <w:t xml:space="preserve"> </w:t>
      </w:r>
      <w:r w:rsidR="00503B66" w:rsidRPr="0031718F">
        <w:rPr>
          <w:rFonts w:ascii="Times New Roman" w:hAnsi="Times New Roman" w:cs="Times New Roman"/>
          <w:sz w:val="24"/>
          <w:szCs w:val="24"/>
        </w:rPr>
        <w:t xml:space="preserve">the bony cortex </w:t>
      </w:r>
      <w:r w:rsidR="00BB6413" w:rsidRPr="0031718F">
        <w:rPr>
          <w:rFonts w:ascii="Times New Roman" w:hAnsi="Times New Roman" w:cs="Times New Roman"/>
          <w:sz w:val="24"/>
          <w:szCs w:val="24"/>
        </w:rPr>
        <w:t>and</w:t>
      </w:r>
      <w:r w:rsidR="00491905" w:rsidRPr="0031718F">
        <w:rPr>
          <w:rFonts w:ascii="Times New Roman" w:hAnsi="Times New Roman" w:cs="Times New Roman"/>
          <w:sz w:val="24"/>
          <w:szCs w:val="24"/>
        </w:rPr>
        <w:t xml:space="preserve"> </w:t>
      </w:r>
      <w:r w:rsidR="00503B66" w:rsidRPr="0031718F">
        <w:rPr>
          <w:rFonts w:ascii="Times New Roman" w:hAnsi="Times New Roman" w:cs="Times New Roman"/>
          <w:sz w:val="24"/>
          <w:szCs w:val="24"/>
        </w:rPr>
        <w:t>bony t</w:t>
      </w:r>
      <w:r w:rsidR="00491905" w:rsidRPr="0031718F">
        <w:rPr>
          <w:rFonts w:ascii="Times New Roman" w:hAnsi="Times New Roman" w:cs="Times New Roman"/>
          <w:sz w:val="24"/>
          <w:szCs w:val="24"/>
        </w:rPr>
        <w:t>rabecula</w:t>
      </w:r>
      <w:r w:rsidR="00503B66" w:rsidRPr="0031718F">
        <w:rPr>
          <w:rFonts w:ascii="Times New Roman" w:hAnsi="Times New Roman" w:cs="Times New Roman"/>
          <w:sz w:val="24"/>
          <w:szCs w:val="24"/>
        </w:rPr>
        <w:t xml:space="preserve"> pattern</w:t>
      </w:r>
      <w:r w:rsidR="00BB6413" w:rsidRPr="0031718F">
        <w:rPr>
          <w:rFonts w:ascii="Times New Roman" w:hAnsi="Times New Roman" w:cs="Times New Roman"/>
          <w:sz w:val="24"/>
          <w:szCs w:val="24"/>
        </w:rPr>
        <w:t xml:space="preserve"> </w:t>
      </w:r>
      <w:r w:rsidR="00503B66" w:rsidRPr="0031718F">
        <w:rPr>
          <w:rFonts w:ascii="Times New Roman" w:hAnsi="Times New Roman" w:cs="Times New Roman"/>
          <w:sz w:val="24"/>
          <w:szCs w:val="24"/>
        </w:rPr>
        <w:t xml:space="preserve">appearance </w:t>
      </w:r>
      <w:r w:rsidR="00FE3824" w:rsidRPr="0031718F">
        <w:rPr>
          <w:rFonts w:ascii="Times New Roman" w:hAnsi="Times New Roman" w:cs="Times New Roman"/>
          <w:sz w:val="24"/>
          <w:szCs w:val="24"/>
        </w:rPr>
        <w:t xml:space="preserve">on </w:t>
      </w:r>
      <w:r w:rsidR="00503B66" w:rsidRPr="0031718F">
        <w:rPr>
          <w:rFonts w:ascii="Times New Roman" w:hAnsi="Times New Roman" w:cs="Times New Roman"/>
          <w:sz w:val="24"/>
          <w:szCs w:val="24"/>
        </w:rPr>
        <w:t xml:space="preserve">a </w:t>
      </w:r>
      <w:r w:rsidR="00FE3824" w:rsidRPr="0031718F">
        <w:rPr>
          <w:rFonts w:ascii="Times New Roman" w:hAnsi="Times New Roman" w:cs="Times New Roman"/>
          <w:sz w:val="24"/>
          <w:szCs w:val="24"/>
        </w:rPr>
        <w:t>chicken bone</w:t>
      </w:r>
      <w:r w:rsidR="00931C99" w:rsidRPr="0031718F">
        <w:rPr>
          <w:rFonts w:ascii="Times New Roman" w:hAnsi="Times New Roman" w:cs="Times New Roman"/>
          <w:sz w:val="24"/>
          <w:szCs w:val="24"/>
        </w:rPr>
        <w:t xml:space="preserve"> was included in </w:t>
      </w:r>
      <w:r w:rsidR="00503B66" w:rsidRPr="0031718F">
        <w:rPr>
          <w:rFonts w:ascii="Times New Roman" w:hAnsi="Times New Roman" w:cs="Times New Roman"/>
          <w:sz w:val="24"/>
          <w:szCs w:val="24"/>
        </w:rPr>
        <w:t xml:space="preserve">the </w:t>
      </w:r>
      <w:r w:rsidR="00931C99" w:rsidRPr="0031718F">
        <w:rPr>
          <w:rFonts w:ascii="Times New Roman" w:hAnsi="Times New Roman" w:cs="Times New Roman"/>
          <w:sz w:val="24"/>
          <w:szCs w:val="24"/>
        </w:rPr>
        <w:t>sharpness score</w:t>
      </w:r>
      <w:r w:rsidR="00FE3824" w:rsidRPr="0031718F">
        <w:rPr>
          <w:rFonts w:ascii="Times New Roman" w:hAnsi="Times New Roman" w:cs="Times New Roman"/>
          <w:sz w:val="24"/>
          <w:szCs w:val="24"/>
        </w:rPr>
        <w:t>.</w:t>
      </w:r>
    </w:p>
    <w:p w14:paraId="650A102A" w14:textId="1A4FF518" w:rsidR="001D76D7" w:rsidRPr="00D228D4" w:rsidRDefault="00EC1621" w:rsidP="008809FF">
      <w:pPr>
        <w:spacing w:line="276" w:lineRule="auto"/>
        <w:jc w:val="both"/>
        <w:rPr>
          <w:rFonts w:ascii="Times New Roman" w:hAnsi="Times New Roman" w:cs="Times New Roman"/>
          <w:sz w:val="24"/>
          <w:szCs w:val="24"/>
        </w:rPr>
      </w:pPr>
      <w:r w:rsidRPr="00D228D4">
        <w:rPr>
          <w:rFonts w:ascii="Times New Roman" w:hAnsi="Times New Roman" w:cs="Times New Roman"/>
          <w:sz w:val="24"/>
          <w:szCs w:val="24"/>
        </w:rPr>
        <w:t>V</w:t>
      </w:r>
      <w:r w:rsidR="00BA784B" w:rsidRPr="00D228D4">
        <w:rPr>
          <w:rFonts w:ascii="Times New Roman" w:hAnsi="Times New Roman" w:cs="Times New Roman"/>
          <w:sz w:val="24"/>
          <w:szCs w:val="24"/>
        </w:rPr>
        <w:t xml:space="preserve">isual </w:t>
      </w:r>
      <w:r w:rsidR="00E7797A" w:rsidRPr="00D228D4">
        <w:rPr>
          <w:rFonts w:ascii="Times New Roman" w:hAnsi="Times New Roman" w:cs="Times New Roman"/>
          <w:sz w:val="24"/>
          <w:szCs w:val="24"/>
        </w:rPr>
        <w:t xml:space="preserve">image appraisal was </w:t>
      </w:r>
      <w:r w:rsidR="00225771" w:rsidRPr="00D228D4">
        <w:rPr>
          <w:rFonts w:ascii="Times New Roman" w:hAnsi="Times New Roman" w:cs="Times New Roman"/>
          <w:sz w:val="24"/>
          <w:szCs w:val="24"/>
        </w:rPr>
        <w:t xml:space="preserve">performed </w:t>
      </w:r>
      <w:r w:rsidR="00503B66" w:rsidRPr="00D228D4">
        <w:rPr>
          <w:rFonts w:ascii="Times New Roman" w:hAnsi="Times New Roman" w:cs="Times New Roman"/>
          <w:sz w:val="24"/>
          <w:szCs w:val="24"/>
        </w:rPr>
        <w:t xml:space="preserve">using </w:t>
      </w:r>
      <w:r w:rsidR="00E7797A" w:rsidRPr="00D228D4">
        <w:rPr>
          <w:rFonts w:ascii="Times New Roman" w:hAnsi="Times New Roman" w:cs="Times New Roman"/>
          <w:sz w:val="24"/>
          <w:szCs w:val="24"/>
        </w:rPr>
        <w:t xml:space="preserve">relative </w:t>
      </w:r>
      <w:r w:rsidR="00503B66" w:rsidRPr="00D228D4">
        <w:rPr>
          <w:rFonts w:ascii="Times New Roman" w:hAnsi="Times New Roman" w:cs="Times New Roman"/>
          <w:sz w:val="24"/>
          <w:szCs w:val="24"/>
        </w:rPr>
        <w:t xml:space="preserve">visual grading assessment </w:t>
      </w:r>
      <w:r w:rsidR="002B13D5" w:rsidRPr="00D228D4">
        <w:rPr>
          <w:rFonts w:ascii="Times New Roman" w:hAnsi="Times New Roman" w:cs="Times New Roman"/>
          <w:sz w:val="24"/>
          <w:szCs w:val="24"/>
        </w:rPr>
        <w:t>(VGA)</w:t>
      </w:r>
      <w:r w:rsidR="00225771" w:rsidRPr="00D228D4">
        <w:rPr>
          <w:rFonts w:ascii="Times New Roman" w:hAnsi="Times New Roman" w:cs="Times New Roman"/>
          <w:sz w:val="24"/>
          <w:szCs w:val="24"/>
        </w:rPr>
        <w:t xml:space="preserve"> </w:t>
      </w:r>
      <w:r w:rsidR="00806812" w:rsidRPr="00D228D4">
        <w:rPr>
          <w:rFonts w:ascii="Times New Roman" w:hAnsi="Times New Roman" w:cs="Times New Roman"/>
          <w:sz w:val="24"/>
          <w:szCs w:val="24"/>
        </w:rPr>
        <w:fldChar w:fldCharType="begin" w:fldLock="1"/>
      </w:r>
      <w:r w:rsidR="001D373D" w:rsidRPr="00D228D4">
        <w:rPr>
          <w:rFonts w:ascii="Times New Roman" w:hAnsi="Times New Roman" w:cs="Times New Roman"/>
          <w:sz w:val="24"/>
          <w:szCs w:val="24"/>
        </w:rPr>
        <w:instrText>ADDIN CSL_CITATION {"citationItems":[{"id":"ITEM-1","itemData":{"DOI":"10.1093/rpd/ncq007","ISSN":"0144-8420","author":[{"dropping-particle":"","family":"Båth","given":"M.","non-dropping-particle":"","parse-names":false,"suffix":""}],"container-title":"Radiation Protection Dosimetry","id":"ITEM-1","issue":"1-3","issued":{"date-parts":[["2010","4","1"]]},"page":"26-36","title":"Evaluating imaging systems: practical applications","type":"article-journal","volume":"139"},"uris":["http://www.mendeley.com/documents/?uuid=85845aa6-95f5-4d54-a285-41fd873ea464"]}],"mendeley":{"formattedCitation":"[21]","plainTextFormattedCitation":"[21]","previouslyFormattedCitation":"[21]"},"properties":{"noteIndex":0},"schema":"https://github.com/citation-style-language/schema/raw/master/csl-citation.json"}</w:instrText>
      </w:r>
      <w:r w:rsidR="00806812" w:rsidRPr="00D228D4">
        <w:rPr>
          <w:rFonts w:ascii="Times New Roman" w:hAnsi="Times New Roman" w:cs="Times New Roman"/>
          <w:sz w:val="24"/>
          <w:szCs w:val="24"/>
        </w:rPr>
        <w:fldChar w:fldCharType="separate"/>
      </w:r>
      <w:r w:rsidR="0050328C" w:rsidRPr="00D228D4">
        <w:rPr>
          <w:rFonts w:ascii="Times New Roman" w:hAnsi="Times New Roman" w:cs="Times New Roman"/>
          <w:noProof/>
          <w:sz w:val="24"/>
          <w:szCs w:val="24"/>
        </w:rPr>
        <w:t>[21]</w:t>
      </w:r>
      <w:r w:rsidR="00806812" w:rsidRPr="00D228D4">
        <w:rPr>
          <w:rFonts w:ascii="Times New Roman" w:hAnsi="Times New Roman" w:cs="Times New Roman"/>
          <w:sz w:val="24"/>
          <w:szCs w:val="24"/>
        </w:rPr>
        <w:fldChar w:fldCharType="end"/>
      </w:r>
      <w:r w:rsidR="00BA784B" w:rsidRPr="00D228D4">
        <w:rPr>
          <w:rFonts w:ascii="Times New Roman" w:hAnsi="Times New Roman" w:cs="Times New Roman"/>
          <w:sz w:val="24"/>
          <w:szCs w:val="24"/>
        </w:rPr>
        <w:t xml:space="preserve"> as </w:t>
      </w:r>
      <w:r w:rsidR="00503B66" w:rsidRPr="00D228D4">
        <w:rPr>
          <w:rFonts w:ascii="Times New Roman" w:hAnsi="Times New Roman" w:cs="Times New Roman"/>
          <w:sz w:val="24"/>
          <w:szCs w:val="24"/>
        </w:rPr>
        <w:t xml:space="preserve">the </w:t>
      </w:r>
      <w:r w:rsidR="00BA784B" w:rsidRPr="00D228D4">
        <w:rPr>
          <w:rFonts w:ascii="Times New Roman" w:hAnsi="Times New Roman" w:cs="Times New Roman"/>
          <w:sz w:val="24"/>
          <w:szCs w:val="24"/>
        </w:rPr>
        <w:t>first phase</w:t>
      </w:r>
      <w:r w:rsidR="00937CED" w:rsidRPr="00D228D4">
        <w:rPr>
          <w:rFonts w:ascii="Times New Roman" w:hAnsi="Times New Roman" w:cs="Times New Roman"/>
          <w:sz w:val="24"/>
          <w:szCs w:val="24"/>
        </w:rPr>
        <w:t>,</w:t>
      </w:r>
      <w:r w:rsidR="002B13D5" w:rsidRPr="00D228D4">
        <w:rPr>
          <w:rFonts w:ascii="Times New Roman" w:hAnsi="Times New Roman" w:cs="Times New Roman"/>
          <w:sz w:val="24"/>
          <w:szCs w:val="24"/>
        </w:rPr>
        <w:t xml:space="preserve"> where</w:t>
      </w:r>
      <w:r w:rsidR="00937CED" w:rsidRPr="00D228D4">
        <w:rPr>
          <w:rFonts w:ascii="Times New Roman" w:hAnsi="Times New Roman" w:cs="Times New Roman"/>
          <w:sz w:val="24"/>
          <w:szCs w:val="24"/>
        </w:rPr>
        <w:t xml:space="preserve"> </w:t>
      </w:r>
      <w:r w:rsidR="00E2776C" w:rsidRPr="00D228D4">
        <w:rPr>
          <w:rFonts w:ascii="Times New Roman" w:hAnsi="Times New Roman" w:cs="Times New Roman"/>
          <w:sz w:val="24"/>
          <w:szCs w:val="24"/>
        </w:rPr>
        <w:t>all</w:t>
      </w:r>
      <w:r w:rsidR="00937CED" w:rsidRPr="00D228D4">
        <w:rPr>
          <w:rFonts w:ascii="Times New Roman" w:hAnsi="Times New Roman" w:cs="Times New Roman"/>
          <w:sz w:val="24"/>
          <w:szCs w:val="24"/>
        </w:rPr>
        <w:t xml:space="preserve"> </w:t>
      </w:r>
      <w:r w:rsidRPr="00D228D4">
        <w:rPr>
          <w:rFonts w:ascii="Times New Roman" w:hAnsi="Times New Roman" w:cs="Times New Roman"/>
          <w:sz w:val="24"/>
          <w:szCs w:val="24"/>
        </w:rPr>
        <w:t xml:space="preserve">experimental </w:t>
      </w:r>
      <w:r w:rsidR="00937CED" w:rsidRPr="00D228D4">
        <w:rPr>
          <w:rFonts w:ascii="Times New Roman" w:hAnsi="Times New Roman" w:cs="Times New Roman"/>
          <w:sz w:val="24"/>
          <w:szCs w:val="24"/>
        </w:rPr>
        <w:t>images were randomly displayed in DICOM format.</w:t>
      </w:r>
      <w:r w:rsidR="00E63037" w:rsidRPr="00D228D4">
        <w:rPr>
          <w:rFonts w:ascii="Times New Roman" w:hAnsi="Times New Roman" w:cs="Times New Roman"/>
          <w:sz w:val="24"/>
          <w:szCs w:val="24"/>
        </w:rPr>
        <w:t xml:space="preserve"> The reference image, within this phase, was chosen</w:t>
      </w:r>
      <w:r w:rsidR="003D0303" w:rsidRPr="00D228D4">
        <w:rPr>
          <w:rFonts w:ascii="Times New Roman" w:hAnsi="Times New Roman" w:cs="Times New Roman"/>
          <w:sz w:val="24"/>
          <w:szCs w:val="24"/>
        </w:rPr>
        <w:t xml:space="preserve"> by a group includ</w:t>
      </w:r>
      <w:r w:rsidR="00C854FB" w:rsidRPr="00D228D4">
        <w:rPr>
          <w:rFonts w:ascii="Times New Roman" w:hAnsi="Times New Roman" w:cs="Times New Roman"/>
          <w:sz w:val="24"/>
          <w:szCs w:val="24"/>
        </w:rPr>
        <w:t>ing</w:t>
      </w:r>
      <w:r w:rsidR="003D0303" w:rsidRPr="00D228D4">
        <w:rPr>
          <w:rFonts w:ascii="Times New Roman" w:hAnsi="Times New Roman" w:cs="Times New Roman"/>
          <w:sz w:val="24"/>
          <w:szCs w:val="24"/>
        </w:rPr>
        <w:t xml:space="preserve"> two experienced radiographers</w:t>
      </w:r>
      <w:r w:rsidR="00016D06" w:rsidRPr="00D228D4">
        <w:rPr>
          <w:rFonts w:ascii="Times New Roman" w:hAnsi="Times New Roman" w:cs="Times New Roman"/>
          <w:sz w:val="24"/>
          <w:szCs w:val="24"/>
        </w:rPr>
        <w:t>. Using the sharpness and noise of bony anatomy aforementioned in this section, the reference image was chosen</w:t>
      </w:r>
      <w:r w:rsidR="00E63037" w:rsidRPr="00D228D4">
        <w:rPr>
          <w:rFonts w:ascii="Times New Roman" w:hAnsi="Times New Roman" w:cs="Times New Roman"/>
          <w:sz w:val="24"/>
          <w:szCs w:val="24"/>
        </w:rPr>
        <w:t xml:space="preserve"> to be at an intermediate visual image quality level in order to allow the full use of the image quality scale. </w:t>
      </w:r>
      <w:r w:rsidR="006A6C2F" w:rsidRPr="00D228D4">
        <w:rPr>
          <w:rFonts w:ascii="Times New Roman" w:hAnsi="Times New Roman" w:cs="Times New Roman"/>
          <w:sz w:val="24"/>
          <w:szCs w:val="24"/>
        </w:rPr>
        <w:t xml:space="preserve">The ICC score </w:t>
      </w:r>
      <w:r w:rsidR="001C2B24" w:rsidRPr="00D228D4">
        <w:rPr>
          <w:rFonts w:ascii="Times New Roman" w:hAnsi="Times New Roman" w:cs="Times New Roman"/>
          <w:sz w:val="24"/>
          <w:szCs w:val="24"/>
        </w:rPr>
        <w:t xml:space="preserve">for the observer </w:t>
      </w:r>
      <w:r w:rsidR="006A6C2F" w:rsidRPr="00D228D4">
        <w:rPr>
          <w:rFonts w:ascii="Times New Roman" w:hAnsi="Times New Roman" w:cs="Times New Roman"/>
          <w:sz w:val="24"/>
          <w:szCs w:val="24"/>
        </w:rPr>
        <w:t xml:space="preserve">was measured against the mean score of sharpness and noise of </w:t>
      </w:r>
      <w:r w:rsidR="6078AF76" w:rsidRPr="00D228D4">
        <w:rPr>
          <w:rFonts w:ascii="Times New Roman" w:hAnsi="Times New Roman" w:cs="Times New Roman"/>
          <w:sz w:val="24"/>
          <w:szCs w:val="24"/>
        </w:rPr>
        <w:t>five</w:t>
      </w:r>
      <w:r w:rsidR="00B00C94" w:rsidRPr="00D228D4">
        <w:rPr>
          <w:rFonts w:ascii="Times New Roman" w:hAnsi="Times New Roman" w:cs="Times New Roman"/>
          <w:sz w:val="24"/>
          <w:szCs w:val="24"/>
        </w:rPr>
        <w:t xml:space="preserve"> experienced</w:t>
      </w:r>
      <w:r w:rsidR="0016303B" w:rsidRPr="00D228D4">
        <w:rPr>
          <w:rFonts w:ascii="Times New Roman" w:hAnsi="Times New Roman" w:cs="Times New Roman"/>
          <w:sz w:val="24"/>
          <w:szCs w:val="24"/>
        </w:rPr>
        <w:t xml:space="preserve"> (&gt;</w:t>
      </w:r>
      <w:r w:rsidR="00503B66" w:rsidRPr="00D228D4">
        <w:rPr>
          <w:rFonts w:ascii="Times New Roman" w:hAnsi="Times New Roman" w:cs="Times New Roman"/>
          <w:sz w:val="24"/>
          <w:szCs w:val="24"/>
        </w:rPr>
        <w:t>5-year post-qualification</w:t>
      </w:r>
      <w:r w:rsidR="0016303B" w:rsidRPr="00D228D4">
        <w:rPr>
          <w:rFonts w:ascii="Times New Roman" w:hAnsi="Times New Roman" w:cs="Times New Roman"/>
          <w:sz w:val="24"/>
          <w:szCs w:val="24"/>
        </w:rPr>
        <w:t>)</w:t>
      </w:r>
      <w:r w:rsidR="00B00C94" w:rsidRPr="00D228D4">
        <w:rPr>
          <w:rFonts w:ascii="Times New Roman" w:hAnsi="Times New Roman" w:cs="Times New Roman"/>
          <w:sz w:val="24"/>
          <w:szCs w:val="24"/>
        </w:rPr>
        <w:t xml:space="preserve"> radiographers</w:t>
      </w:r>
      <w:r w:rsidR="00AA4673" w:rsidRPr="00D228D4">
        <w:rPr>
          <w:rFonts w:ascii="Times New Roman" w:hAnsi="Times New Roman" w:cs="Times New Roman"/>
          <w:sz w:val="24"/>
          <w:szCs w:val="24"/>
        </w:rPr>
        <w:t>.</w:t>
      </w:r>
      <w:r w:rsidR="00016D06" w:rsidRPr="00D228D4">
        <w:rPr>
          <w:rFonts w:ascii="Times New Roman" w:hAnsi="Times New Roman" w:cs="Times New Roman"/>
          <w:sz w:val="24"/>
          <w:szCs w:val="24"/>
        </w:rPr>
        <w:t xml:space="preserve"> </w:t>
      </w:r>
      <w:r w:rsidR="00AA4673" w:rsidRPr="00D228D4">
        <w:rPr>
          <w:rFonts w:ascii="Times New Roman" w:hAnsi="Times New Roman" w:cs="Times New Roman"/>
          <w:sz w:val="24"/>
          <w:szCs w:val="24"/>
        </w:rPr>
        <w:t>T</w:t>
      </w:r>
      <w:r w:rsidR="00016D06" w:rsidRPr="00D228D4">
        <w:rPr>
          <w:rFonts w:ascii="Times New Roman" w:hAnsi="Times New Roman" w:cs="Times New Roman"/>
          <w:sz w:val="24"/>
          <w:szCs w:val="24"/>
        </w:rPr>
        <w:t xml:space="preserve">hus, </w:t>
      </w:r>
      <w:r w:rsidR="00C854FB" w:rsidRPr="00D228D4">
        <w:rPr>
          <w:rFonts w:ascii="Times New Roman" w:hAnsi="Times New Roman" w:cs="Times New Roman"/>
          <w:sz w:val="24"/>
          <w:szCs w:val="24"/>
        </w:rPr>
        <w:t>reliability data can confirm that the lead research can perform</w:t>
      </w:r>
      <w:r w:rsidR="00016D06" w:rsidRPr="00D228D4">
        <w:rPr>
          <w:rFonts w:ascii="Times New Roman" w:hAnsi="Times New Roman" w:cs="Times New Roman"/>
          <w:sz w:val="24"/>
          <w:szCs w:val="24"/>
        </w:rPr>
        <w:t xml:space="preserve"> the assessment of image quality </w:t>
      </w:r>
      <w:r w:rsidR="00C854FB" w:rsidRPr="00D228D4">
        <w:rPr>
          <w:rFonts w:ascii="Times New Roman" w:hAnsi="Times New Roman" w:cs="Times New Roman"/>
          <w:sz w:val="24"/>
          <w:szCs w:val="24"/>
        </w:rPr>
        <w:t>during</w:t>
      </w:r>
      <w:r w:rsidR="00016D06" w:rsidRPr="00D228D4">
        <w:rPr>
          <w:rFonts w:ascii="Times New Roman" w:hAnsi="Times New Roman" w:cs="Times New Roman"/>
          <w:sz w:val="24"/>
          <w:szCs w:val="24"/>
        </w:rPr>
        <w:t xml:space="preserve"> the first phase</w:t>
      </w:r>
      <w:r w:rsidR="001C2B24" w:rsidRPr="00D228D4">
        <w:rPr>
          <w:rFonts w:ascii="Times New Roman" w:hAnsi="Times New Roman" w:cs="Times New Roman"/>
          <w:sz w:val="24"/>
          <w:szCs w:val="24"/>
        </w:rPr>
        <w:t>.</w:t>
      </w:r>
      <w:r w:rsidR="00AA4673" w:rsidRPr="00D228D4">
        <w:rPr>
          <w:rFonts w:ascii="Times New Roman" w:hAnsi="Times New Roman" w:cs="Times New Roman"/>
          <w:sz w:val="24"/>
          <w:szCs w:val="24"/>
        </w:rPr>
        <w:t xml:space="preserve">  The interpretation of ICC score is</w:t>
      </w:r>
      <w:r w:rsidR="00C854FB" w:rsidRPr="00D228D4">
        <w:rPr>
          <w:rFonts w:ascii="Times New Roman" w:hAnsi="Times New Roman" w:cs="Times New Roman"/>
          <w:sz w:val="24"/>
          <w:szCs w:val="24"/>
        </w:rPr>
        <w:t xml:space="preserve"> as follows</w:t>
      </w:r>
      <w:r w:rsidR="00AA4673" w:rsidRPr="00D228D4">
        <w:rPr>
          <w:rFonts w:ascii="Times New Roman" w:hAnsi="Times New Roman" w:cs="Times New Roman"/>
          <w:sz w:val="24"/>
          <w:szCs w:val="24"/>
        </w:rPr>
        <w:t>; poor</w:t>
      </w:r>
      <w:r w:rsidR="00D029B6" w:rsidRPr="00D228D4">
        <w:rPr>
          <w:rFonts w:ascii="Times New Roman" w:hAnsi="Times New Roman" w:cs="Times New Roman"/>
          <w:sz w:val="24"/>
          <w:szCs w:val="24"/>
        </w:rPr>
        <w:t xml:space="preserve"> (0</w:t>
      </w:r>
      <w:r w:rsidR="002B335C" w:rsidRPr="00D228D4">
        <w:rPr>
          <w:rFonts w:ascii="Times New Roman" w:hAnsi="Times New Roman" w:cs="Times New Roman"/>
          <w:sz w:val="24"/>
          <w:szCs w:val="24"/>
        </w:rPr>
        <w:t xml:space="preserve"> to </w:t>
      </w:r>
      <w:r w:rsidR="00D029B6" w:rsidRPr="00D228D4">
        <w:rPr>
          <w:rFonts w:ascii="Times New Roman" w:hAnsi="Times New Roman" w:cs="Times New Roman"/>
          <w:sz w:val="24"/>
          <w:szCs w:val="24"/>
        </w:rPr>
        <w:t>0.21),</w:t>
      </w:r>
      <w:r w:rsidR="00AA4673" w:rsidRPr="00D228D4">
        <w:rPr>
          <w:rFonts w:ascii="Times New Roman" w:hAnsi="Times New Roman" w:cs="Times New Roman"/>
          <w:sz w:val="24"/>
          <w:szCs w:val="24"/>
        </w:rPr>
        <w:t xml:space="preserve"> fair (</w:t>
      </w:r>
      <w:r w:rsidR="00D029B6" w:rsidRPr="00D228D4">
        <w:rPr>
          <w:rFonts w:ascii="Times New Roman" w:hAnsi="Times New Roman" w:cs="Times New Roman"/>
          <w:sz w:val="24"/>
          <w:szCs w:val="24"/>
        </w:rPr>
        <w:t>0.21</w:t>
      </w:r>
      <w:r w:rsidR="008809FF" w:rsidRPr="00D228D4">
        <w:rPr>
          <w:rFonts w:ascii="Times New Roman" w:hAnsi="Times New Roman" w:cs="Times New Roman"/>
          <w:sz w:val="24"/>
          <w:szCs w:val="24"/>
        </w:rPr>
        <w:t xml:space="preserve"> </w:t>
      </w:r>
      <w:r w:rsidR="002B335C" w:rsidRPr="00D228D4">
        <w:rPr>
          <w:rFonts w:ascii="Times New Roman" w:hAnsi="Times New Roman" w:cs="Times New Roman"/>
          <w:sz w:val="24"/>
          <w:szCs w:val="24"/>
        </w:rPr>
        <w:t xml:space="preserve">to </w:t>
      </w:r>
      <w:r w:rsidR="00AA4673" w:rsidRPr="00D228D4">
        <w:rPr>
          <w:rFonts w:ascii="Times New Roman" w:hAnsi="Times New Roman" w:cs="Times New Roman"/>
          <w:sz w:val="24"/>
          <w:szCs w:val="24"/>
        </w:rPr>
        <w:t>0.4), moderate (0.41</w:t>
      </w:r>
      <w:r w:rsidR="002B335C" w:rsidRPr="00D228D4">
        <w:rPr>
          <w:rFonts w:ascii="Times New Roman" w:hAnsi="Times New Roman" w:cs="Times New Roman"/>
          <w:sz w:val="24"/>
          <w:szCs w:val="24"/>
        </w:rPr>
        <w:t xml:space="preserve"> to </w:t>
      </w:r>
      <w:r w:rsidR="00AA4673" w:rsidRPr="00D228D4">
        <w:rPr>
          <w:rFonts w:ascii="Times New Roman" w:hAnsi="Times New Roman" w:cs="Times New Roman"/>
          <w:sz w:val="24"/>
          <w:szCs w:val="24"/>
        </w:rPr>
        <w:t>0.6), excellent (0.61</w:t>
      </w:r>
      <w:r w:rsidR="002B335C" w:rsidRPr="00D228D4">
        <w:rPr>
          <w:rFonts w:ascii="Times New Roman" w:hAnsi="Times New Roman" w:cs="Times New Roman"/>
          <w:sz w:val="24"/>
          <w:szCs w:val="24"/>
        </w:rPr>
        <w:t xml:space="preserve"> to </w:t>
      </w:r>
      <w:r w:rsidR="00AA4673" w:rsidRPr="00D228D4">
        <w:rPr>
          <w:rFonts w:ascii="Times New Roman" w:hAnsi="Times New Roman" w:cs="Times New Roman"/>
          <w:sz w:val="24"/>
          <w:szCs w:val="24"/>
        </w:rPr>
        <w:t>0.8) and almost perfect (0.81</w:t>
      </w:r>
      <w:r w:rsidR="008809FF" w:rsidRPr="00D228D4">
        <w:rPr>
          <w:rFonts w:ascii="Times New Roman" w:hAnsi="Times New Roman" w:cs="Times New Roman"/>
          <w:sz w:val="24"/>
          <w:szCs w:val="24"/>
        </w:rPr>
        <w:t xml:space="preserve"> </w:t>
      </w:r>
      <w:r w:rsidR="002B335C" w:rsidRPr="00D228D4">
        <w:rPr>
          <w:rFonts w:ascii="Times New Roman" w:hAnsi="Times New Roman" w:cs="Times New Roman"/>
          <w:sz w:val="24"/>
          <w:szCs w:val="24"/>
        </w:rPr>
        <w:t xml:space="preserve">to </w:t>
      </w:r>
      <w:r w:rsidR="00AA4673" w:rsidRPr="00D228D4">
        <w:rPr>
          <w:rFonts w:ascii="Times New Roman" w:hAnsi="Times New Roman" w:cs="Times New Roman"/>
          <w:sz w:val="24"/>
          <w:szCs w:val="24"/>
        </w:rPr>
        <w:t>1)</w:t>
      </w:r>
      <w:r w:rsidR="00D029B6" w:rsidRPr="00D228D4">
        <w:rPr>
          <w:rFonts w:ascii="Times New Roman" w:hAnsi="Times New Roman" w:cs="Times New Roman"/>
          <w:sz w:val="24"/>
          <w:szCs w:val="24"/>
        </w:rPr>
        <w:t xml:space="preserve"> </w:t>
      </w:r>
      <w:r w:rsidR="00D029B6" w:rsidRPr="00D228D4">
        <w:rPr>
          <w:rFonts w:ascii="Times New Roman" w:hAnsi="Times New Roman" w:cs="Times New Roman"/>
          <w:sz w:val="24"/>
          <w:szCs w:val="24"/>
        </w:rPr>
        <w:fldChar w:fldCharType="begin" w:fldLock="1"/>
      </w:r>
      <w:r w:rsidR="001D373D" w:rsidRPr="00D228D4">
        <w:rPr>
          <w:rFonts w:ascii="Times New Roman" w:hAnsi="Times New Roman" w:cs="Times New Roman"/>
          <w:sz w:val="24"/>
          <w:szCs w:val="24"/>
        </w:rPr>
        <w:instrText>ADDIN CSL_CITATION {"citationItems":[{"id":"ITEM-1","itemData":{"author":[{"dropping-particle":"","family":"Landis","given":"J .","non-dropping-particle":"","parse-names":false,"suffix":""},{"dropping-particle":"","family":"Koch","given":"G.","non-dropping-particle":"","parse-names":false,"suffix":""}],"id":"ITEM-1","issue":"1","issued":{"date-parts":[["1977"]]},"page":"159-174","title":"The Measurement of Observer Agreement for Categorical Data Data for Categorical of Observer Agreement The Measurement","type":"article-journal","volume":"33"},"uris":["http://www.mendeley.com/documents/?uuid=995bbd7d-b85f-4342-8e34-63d825f53ade"]}],"mendeley":{"formattedCitation":"[22]","plainTextFormattedCitation":"[22]","previouslyFormattedCitation":"[22]"},"properties":{"noteIndex":0},"schema":"https://github.com/citation-style-language/schema/raw/master/csl-citation.json"}</w:instrText>
      </w:r>
      <w:r w:rsidR="00D029B6" w:rsidRPr="00D228D4">
        <w:rPr>
          <w:rFonts w:ascii="Times New Roman" w:hAnsi="Times New Roman" w:cs="Times New Roman"/>
          <w:sz w:val="24"/>
          <w:szCs w:val="24"/>
        </w:rPr>
        <w:fldChar w:fldCharType="separate"/>
      </w:r>
      <w:r w:rsidR="0050328C" w:rsidRPr="00D228D4">
        <w:rPr>
          <w:rFonts w:ascii="Times New Roman" w:hAnsi="Times New Roman" w:cs="Times New Roman"/>
          <w:noProof/>
          <w:sz w:val="24"/>
          <w:szCs w:val="24"/>
        </w:rPr>
        <w:t>[22]</w:t>
      </w:r>
      <w:r w:rsidR="00D029B6" w:rsidRPr="00D228D4">
        <w:rPr>
          <w:rFonts w:ascii="Times New Roman" w:hAnsi="Times New Roman" w:cs="Times New Roman"/>
          <w:sz w:val="24"/>
          <w:szCs w:val="24"/>
        </w:rPr>
        <w:fldChar w:fldCharType="end"/>
      </w:r>
      <w:r w:rsidR="008809FF" w:rsidRPr="00D228D4">
        <w:rPr>
          <w:rFonts w:ascii="Times New Roman" w:hAnsi="Times New Roman" w:cs="Times New Roman"/>
          <w:sz w:val="24"/>
          <w:szCs w:val="24"/>
        </w:rPr>
        <w:t>, other interpretation</w:t>
      </w:r>
      <w:r w:rsidR="00C854FB" w:rsidRPr="00D228D4">
        <w:rPr>
          <w:rFonts w:ascii="Times New Roman" w:hAnsi="Times New Roman" w:cs="Times New Roman"/>
          <w:sz w:val="24"/>
          <w:szCs w:val="24"/>
        </w:rPr>
        <w:t>s</w:t>
      </w:r>
      <w:r w:rsidR="008809FF" w:rsidRPr="00D228D4">
        <w:rPr>
          <w:rFonts w:ascii="Times New Roman" w:hAnsi="Times New Roman" w:cs="Times New Roman"/>
          <w:sz w:val="24"/>
          <w:szCs w:val="24"/>
        </w:rPr>
        <w:t xml:space="preserve"> considers </w:t>
      </w:r>
      <w:r w:rsidR="00C854FB" w:rsidRPr="00D228D4">
        <w:rPr>
          <w:rFonts w:ascii="Times New Roman" w:hAnsi="Times New Roman" w:cs="Times New Roman"/>
          <w:sz w:val="24"/>
          <w:szCs w:val="24"/>
        </w:rPr>
        <w:t xml:space="preserve">that an ICC </w:t>
      </w:r>
      <w:r w:rsidR="55EE1D5A" w:rsidRPr="00D228D4">
        <w:rPr>
          <w:rFonts w:ascii="Times New Roman" w:hAnsi="Times New Roman" w:cs="Times New Roman"/>
          <w:sz w:val="24"/>
          <w:szCs w:val="24"/>
        </w:rPr>
        <w:t xml:space="preserve">score of </w:t>
      </w:r>
      <w:r w:rsidR="008809FF" w:rsidRPr="00D228D4">
        <w:rPr>
          <w:rFonts w:ascii="Times New Roman" w:hAnsi="Times New Roman" w:cs="Times New Roman"/>
          <w:sz w:val="24"/>
          <w:szCs w:val="24"/>
        </w:rPr>
        <w:t xml:space="preserve">more than 0.75 </w:t>
      </w:r>
      <w:r w:rsidR="00C854FB" w:rsidRPr="00D228D4">
        <w:rPr>
          <w:rFonts w:ascii="Times New Roman" w:hAnsi="Times New Roman" w:cs="Times New Roman"/>
          <w:sz w:val="24"/>
          <w:szCs w:val="24"/>
        </w:rPr>
        <w:t>is</w:t>
      </w:r>
      <w:r w:rsidR="008809FF" w:rsidRPr="00D228D4">
        <w:rPr>
          <w:rFonts w:ascii="Times New Roman" w:hAnsi="Times New Roman" w:cs="Times New Roman"/>
          <w:sz w:val="24"/>
          <w:szCs w:val="24"/>
        </w:rPr>
        <w:t xml:space="preserve"> excellent agreement </w:t>
      </w:r>
      <w:r w:rsidR="008809FF" w:rsidRPr="00D228D4">
        <w:rPr>
          <w:rFonts w:ascii="Times New Roman" w:hAnsi="Times New Roman" w:cs="Times New Roman"/>
          <w:sz w:val="24"/>
          <w:szCs w:val="24"/>
        </w:rPr>
        <w:fldChar w:fldCharType="begin" w:fldLock="1"/>
      </w:r>
      <w:r w:rsidR="001D373D" w:rsidRPr="00D228D4">
        <w:rPr>
          <w:rFonts w:ascii="Times New Roman" w:hAnsi="Times New Roman" w:cs="Times New Roman"/>
          <w:sz w:val="24"/>
          <w:szCs w:val="24"/>
        </w:rPr>
        <w:instrText>ADDIN CSL_CITATION {"citationItems":[{"id":"ITEM-1","itemData":{"author":[{"dropping-particle":"","family":"Rosner","given":"B.","non-dropping-particle":"","parse-names":false,"suffix":""}],"edition":"7th","id":"ITEM-1","issued":{"date-parts":[["2010"]]},"publisher":"Cengage Learning, Inc","title":"Fundamentals of Biostatistics","type":"book"},"uris":["http://www.mendeley.com/documents/?uuid=a61ba0e7-361a-4dc0-a596-b8b53b74eb05"]}],"mendeley":{"formattedCitation":"[23]","plainTextFormattedCitation":"[23]","previouslyFormattedCitation":"[23]"},"properties":{"noteIndex":0},"schema":"https://github.com/citation-style-language/schema/raw/master/csl-citation.json"}</w:instrText>
      </w:r>
      <w:r w:rsidR="008809FF" w:rsidRPr="00D228D4">
        <w:rPr>
          <w:rFonts w:ascii="Times New Roman" w:hAnsi="Times New Roman" w:cs="Times New Roman"/>
          <w:sz w:val="24"/>
          <w:szCs w:val="24"/>
        </w:rPr>
        <w:fldChar w:fldCharType="separate"/>
      </w:r>
      <w:r w:rsidR="0050328C" w:rsidRPr="00D228D4">
        <w:rPr>
          <w:rFonts w:ascii="Times New Roman" w:hAnsi="Times New Roman" w:cs="Times New Roman"/>
          <w:noProof/>
          <w:sz w:val="24"/>
          <w:szCs w:val="24"/>
        </w:rPr>
        <w:t>[23]</w:t>
      </w:r>
      <w:r w:rsidR="008809FF" w:rsidRPr="00D228D4">
        <w:rPr>
          <w:rFonts w:ascii="Times New Roman" w:hAnsi="Times New Roman" w:cs="Times New Roman"/>
          <w:sz w:val="24"/>
          <w:szCs w:val="24"/>
        </w:rPr>
        <w:fldChar w:fldCharType="end"/>
      </w:r>
      <w:r w:rsidR="00AA4673" w:rsidRPr="00D228D4">
        <w:rPr>
          <w:rFonts w:ascii="Times New Roman" w:hAnsi="Times New Roman" w:cs="Times New Roman"/>
          <w:sz w:val="24"/>
          <w:szCs w:val="24"/>
        </w:rPr>
        <w:t>.</w:t>
      </w:r>
      <w:r w:rsidR="00B00C94" w:rsidRPr="00D228D4">
        <w:rPr>
          <w:rFonts w:ascii="Times New Roman" w:hAnsi="Times New Roman" w:cs="Times New Roman"/>
          <w:sz w:val="24"/>
          <w:szCs w:val="24"/>
        </w:rPr>
        <w:t xml:space="preserve"> </w:t>
      </w:r>
      <w:r w:rsidR="006A6C2F" w:rsidRPr="00D228D4">
        <w:rPr>
          <w:rFonts w:ascii="Times New Roman" w:hAnsi="Times New Roman" w:cs="Times New Roman"/>
          <w:sz w:val="24"/>
          <w:szCs w:val="24"/>
        </w:rPr>
        <w:t xml:space="preserve">The observer </w:t>
      </w:r>
      <w:r w:rsidR="00B00C94" w:rsidRPr="00D228D4">
        <w:rPr>
          <w:rFonts w:ascii="Times New Roman" w:hAnsi="Times New Roman" w:cs="Times New Roman"/>
          <w:sz w:val="24"/>
          <w:szCs w:val="24"/>
        </w:rPr>
        <w:t>evaluated the first phase of visual image quality</w:t>
      </w:r>
      <w:r w:rsidR="00937CED" w:rsidRPr="00D228D4">
        <w:rPr>
          <w:rFonts w:ascii="Times New Roman" w:hAnsi="Times New Roman" w:cs="Times New Roman"/>
          <w:sz w:val="24"/>
          <w:szCs w:val="24"/>
        </w:rPr>
        <w:t xml:space="preserve"> </w:t>
      </w:r>
      <w:r w:rsidR="00CF2171" w:rsidRPr="00D228D4">
        <w:rPr>
          <w:rFonts w:ascii="Times New Roman" w:hAnsi="Times New Roman" w:cs="Times New Roman"/>
          <w:sz w:val="24"/>
          <w:szCs w:val="24"/>
        </w:rPr>
        <w:t xml:space="preserve">using </w:t>
      </w:r>
      <w:r w:rsidR="00503B66" w:rsidRPr="00D228D4">
        <w:rPr>
          <w:rFonts w:ascii="Times New Roman" w:hAnsi="Times New Roman" w:cs="Times New Roman"/>
          <w:sz w:val="24"/>
          <w:szCs w:val="24"/>
        </w:rPr>
        <w:t xml:space="preserve">a </w:t>
      </w:r>
      <w:r w:rsidR="00CF2171" w:rsidRPr="00D228D4">
        <w:rPr>
          <w:rFonts w:ascii="Times New Roman" w:hAnsi="Times New Roman" w:cs="Times New Roman"/>
          <w:sz w:val="24"/>
          <w:szCs w:val="24"/>
        </w:rPr>
        <w:t>3-point Likert scale and was</w:t>
      </w:r>
      <w:r w:rsidR="00937CED" w:rsidRPr="00D228D4">
        <w:rPr>
          <w:rFonts w:ascii="Times New Roman" w:hAnsi="Times New Roman" w:cs="Times New Roman"/>
          <w:sz w:val="24"/>
          <w:szCs w:val="24"/>
        </w:rPr>
        <w:t xml:space="preserve"> able to decide whether the sharpness level and noise level of specific regions of interest (pelvic bony anatomies) and the overall image quality were: worse (2), equal to (3), or better (4), than that of the reference image</w:t>
      </w:r>
      <w:r w:rsidR="00A531D3" w:rsidRPr="00D228D4">
        <w:rPr>
          <w:rFonts w:ascii="Times New Roman" w:hAnsi="Times New Roman" w:cs="Times New Roman"/>
          <w:sz w:val="24"/>
          <w:szCs w:val="24"/>
        </w:rPr>
        <w:t xml:space="preserve">. </w:t>
      </w:r>
      <w:r w:rsidR="00217E1B" w:rsidRPr="00D228D4">
        <w:rPr>
          <w:rFonts w:ascii="Times New Roman" w:hAnsi="Times New Roman" w:cs="Times New Roman"/>
          <w:sz w:val="24"/>
          <w:szCs w:val="24"/>
        </w:rPr>
        <w:t>The net image quality score</w:t>
      </w:r>
      <w:r w:rsidR="00775E57" w:rsidRPr="00D228D4">
        <w:rPr>
          <w:rFonts w:ascii="Times New Roman" w:hAnsi="Times New Roman" w:cs="Times New Roman"/>
          <w:sz w:val="24"/>
          <w:szCs w:val="24"/>
        </w:rPr>
        <w:t xml:space="preserve"> (</w:t>
      </w:r>
      <w:r w:rsidR="00775E57" w:rsidRPr="00D228D4">
        <w:rPr>
          <w:rFonts w:ascii="Times New Roman" w:eastAsiaTheme="minorEastAsia" w:hAnsi="Times New Roman" w:cs="Times New Roman"/>
          <w:sz w:val="24"/>
          <w:szCs w:val="24"/>
          <w:lang w:eastAsia="zh-CN"/>
        </w:rPr>
        <w:t>IQ (sharpness &amp; clarity)</w:t>
      </w:r>
      <w:r w:rsidR="00775E57" w:rsidRPr="00D228D4">
        <w:rPr>
          <w:rFonts w:ascii="Times New Roman" w:hAnsi="Times New Roman" w:cs="Times New Roman"/>
          <w:sz w:val="24"/>
          <w:szCs w:val="24"/>
        </w:rPr>
        <w:t>)</w:t>
      </w:r>
      <w:r w:rsidR="00217E1B" w:rsidRPr="00D228D4">
        <w:rPr>
          <w:rFonts w:ascii="Times New Roman" w:hAnsi="Times New Roman" w:cs="Times New Roman"/>
          <w:sz w:val="24"/>
          <w:szCs w:val="24"/>
        </w:rPr>
        <w:t xml:space="preserve"> was calculated by averaging the mean sharpness and the</w:t>
      </w:r>
      <w:r w:rsidR="009219F6" w:rsidRPr="00D228D4">
        <w:rPr>
          <w:rFonts w:ascii="Times New Roman" w:hAnsi="Times New Roman" w:cs="Times New Roman"/>
          <w:sz w:val="24"/>
          <w:szCs w:val="24"/>
        </w:rPr>
        <w:t xml:space="preserve"> mean clarity (</w:t>
      </w:r>
      <w:r w:rsidR="00503B66" w:rsidRPr="00D228D4">
        <w:rPr>
          <w:rFonts w:ascii="Times New Roman" w:hAnsi="Times New Roman" w:cs="Times New Roman"/>
          <w:sz w:val="24"/>
          <w:szCs w:val="24"/>
        </w:rPr>
        <w:t>opposite of noise</w:t>
      </w:r>
      <w:r w:rsidR="009219F6" w:rsidRPr="00D228D4">
        <w:rPr>
          <w:rFonts w:ascii="Times New Roman" w:hAnsi="Times New Roman" w:cs="Times New Roman"/>
          <w:sz w:val="24"/>
          <w:szCs w:val="24"/>
        </w:rPr>
        <w:t>).</w:t>
      </w:r>
    </w:p>
    <w:p w14:paraId="065EF75D" w14:textId="17C61874" w:rsidR="00031A53" w:rsidRPr="0031718F" w:rsidRDefault="00B256C3" w:rsidP="00AF4A5F">
      <w:pPr>
        <w:spacing w:line="276" w:lineRule="auto"/>
        <w:jc w:val="both"/>
        <w:rPr>
          <w:rFonts w:ascii="Times New Roman" w:hAnsi="Times New Roman" w:cs="Times New Roman"/>
          <w:sz w:val="24"/>
          <w:szCs w:val="24"/>
        </w:rPr>
      </w:pPr>
      <w:r w:rsidRPr="0031718F">
        <w:rPr>
          <w:rFonts w:ascii="Times New Roman" w:hAnsi="Times New Roman" w:cs="Times New Roman"/>
          <w:sz w:val="24"/>
          <w:szCs w:val="24"/>
        </w:rPr>
        <w:t>The</w:t>
      </w:r>
      <w:r w:rsidR="000470F4" w:rsidRPr="0031718F">
        <w:rPr>
          <w:rFonts w:ascii="Times New Roman" w:hAnsi="Times New Roman" w:cs="Times New Roman"/>
          <w:sz w:val="24"/>
          <w:szCs w:val="24"/>
        </w:rPr>
        <w:t xml:space="preserve"> second phase </w:t>
      </w:r>
      <w:r w:rsidR="00503B66" w:rsidRPr="0031718F">
        <w:rPr>
          <w:rFonts w:ascii="Times New Roman" w:hAnsi="Times New Roman" w:cs="Times New Roman"/>
          <w:sz w:val="24"/>
          <w:szCs w:val="24"/>
        </w:rPr>
        <w:t xml:space="preserve">of the </w:t>
      </w:r>
      <w:r w:rsidR="00F65E19" w:rsidRPr="0031718F">
        <w:rPr>
          <w:rFonts w:ascii="Times New Roman" w:hAnsi="Times New Roman" w:cs="Times New Roman"/>
          <w:sz w:val="24"/>
          <w:szCs w:val="24"/>
        </w:rPr>
        <w:t xml:space="preserve">visual </w:t>
      </w:r>
      <w:r w:rsidR="000470F4" w:rsidRPr="0031718F">
        <w:rPr>
          <w:rFonts w:ascii="Times New Roman" w:hAnsi="Times New Roman" w:cs="Times New Roman"/>
          <w:sz w:val="24"/>
          <w:szCs w:val="24"/>
        </w:rPr>
        <w:t>image quality evaluation included</w:t>
      </w:r>
      <w:r w:rsidR="00F65E19" w:rsidRPr="0031718F">
        <w:rPr>
          <w:rFonts w:ascii="Times New Roman" w:hAnsi="Times New Roman" w:cs="Times New Roman"/>
          <w:sz w:val="24"/>
          <w:szCs w:val="24"/>
        </w:rPr>
        <w:t xml:space="preserve"> sampling</w:t>
      </w:r>
      <w:r w:rsidR="00BA784B" w:rsidRPr="0031718F">
        <w:rPr>
          <w:rFonts w:ascii="Times New Roman" w:hAnsi="Times New Roman" w:cs="Times New Roman"/>
          <w:sz w:val="24"/>
          <w:szCs w:val="24"/>
        </w:rPr>
        <w:t>,</w:t>
      </w:r>
      <w:r w:rsidR="00F65E19" w:rsidRPr="0031718F">
        <w:rPr>
          <w:rFonts w:ascii="Times New Roman" w:hAnsi="Times New Roman" w:cs="Times New Roman"/>
          <w:sz w:val="24"/>
          <w:szCs w:val="24"/>
        </w:rPr>
        <w:t xml:space="preserve"> from each phantom</w:t>
      </w:r>
      <w:r w:rsidR="00BA784B" w:rsidRPr="0031718F">
        <w:rPr>
          <w:rFonts w:ascii="Times New Roman" w:hAnsi="Times New Roman" w:cs="Times New Roman"/>
          <w:sz w:val="24"/>
          <w:szCs w:val="24"/>
        </w:rPr>
        <w:t>,</w:t>
      </w:r>
      <w:r w:rsidR="00E2776C" w:rsidRPr="0031718F">
        <w:rPr>
          <w:rFonts w:ascii="Times New Roman" w:hAnsi="Times New Roman" w:cs="Times New Roman"/>
          <w:sz w:val="24"/>
          <w:szCs w:val="24"/>
        </w:rPr>
        <w:t xml:space="preserve"> </w:t>
      </w:r>
      <w:r w:rsidR="00BA784B" w:rsidRPr="0031718F">
        <w:rPr>
          <w:rFonts w:ascii="Times New Roman" w:hAnsi="Times New Roman" w:cs="Times New Roman"/>
          <w:sz w:val="24"/>
          <w:szCs w:val="24"/>
        </w:rPr>
        <w:t xml:space="preserve">84 </w:t>
      </w:r>
      <w:r w:rsidR="00F65E19" w:rsidRPr="0031718F">
        <w:rPr>
          <w:rFonts w:ascii="Times New Roman" w:hAnsi="Times New Roman" w:cs="Times New Roman"/>
          <w:sz w:val="24"/>
          <w:szCs w:val="24"/>
        </w:rPr>
        <w:t xml:space="preserve">images </w:t>
      </w:r>
      <w:r w:rsidR="00BA784B" w:rsidRPr="0031718F">
        <w:rPr>
          <w:rFonts w:ascii="Times New Roman" w:hAnsi="Times New Roman" w:cs="Times New Roman"/>
          <w:sz w:val="24"/>
          <w:szCs w:val="24"/>
        </w:rPr>
        <w:t>that contained</w:t>
      </w:r>
      <w:r w:rsidR="00F65E19" w:rsidRPr="0031718F">
        <w:rPr>
          <w:rFonts w:ascii="Times New Roman" w:hAnsi="Times New Roman" w:cs="Times New Roman"/>
          <w:sz w:val="24"/>
          <w:szCs w:val="24"/>
        </w:rPr>
        <w:t xml:space="preserve"> </w:t>
      </w:r>
      <w:r w:rsidR="00503B66" w:rsidRPr="0031718F">
        <w:rPr>
          <w:rFonts w:ascii="Times New Roman" w:hAnsi="Times New Roman" w:cs="Times New Roman"/>
          <w:sz w:val="24"/>
          <w:szCs w:val="24"/>
        </w:rPr>
        <w:t xml:space="preserve">a range of </w:t>
      </w:r>
      <w:r w:rsidR="00F65E19" w:rsidRPr="0031718F">
        <w:rPr>
          <w:rFonts w:ascii="Times New Roman" w:hAnsi="Times New Roman" w:cs="Times New Roman"/>
          <w:sz w:val="24"/>
          <w:szCs w:val="24"/>
        </w:rPr>
        <w:t xml:space="preserve">image quality levels </w:t>
      </w:r>
      <w:r w:rsidR="00BA784B" w:rsidRPr="0031718F">
        <w:rPr>
          <w:rFonts w:ascii="Times New Roman" w:hAnsi="Times New Roman" w:cs="Times New Roman"/>
          <w:sz w:val="24"/>
          <w:szCs w:val="24"/>
        </w:rPr>
        <w:t>found</w:t>
      </w:r>
      <w:r w:rsidR="00F65E19" w:rsidRPr="0031718F">
        <w:rPr>
          <w:rFonts w:ascii="Times New Roman" w:hAnsi="Times New Roman" w:cs="Times New Roman"/>
          <w:sz w:val="24"/>
          <w:szCs w:val="24"/>
        </w:rPr>
        <w:t xml:space="preserve"> within the first phase</w:t>
      </w:r>
      <w:r w:rsidR="00016D06" w:rsidRPr="0031718F">
        <w:rPr>
          <w:rFonts w:ascii="Times New Roman" w:hAnsi="Times New Roman" w:cs="Times New Roman"/>
          <w:sz w:val="24"/>
          <w:szCs w:val="24"/>
        </w:rPr>
        <w:t xml:space="preserve"> to be scored using a binary scale</w:t>
      </w:r>
      <w:r w:rsidR="00F65E19" w:rsidRPr="0031718F">
        <w:rPr>
          <w:rFonts w:ascii="Times New Roman" w:hAnsi="Times New Roman" w:cs="Times New Roman"/>
          <w:sz w:val="24"/>
          <w:szCs w:val="24"/>
        </w:rPr>
        <w:t>.</w:t>
      </w:r>
      <w:r w:rsidR="00031A53" w:rsidRPr="0031718F">
        <w:rPr>
          <w:rFonts w:ascii="Times New Roman" w:hAnsi="Times New Roman" w:cs="Times New Roman"/>
          <w:sz w:val="24"/>
          <w:szCs w:val="24"/>
        </w:rPr>
        <w:t xml:space="preserve"> The 84 X-ray images chosen were of different visual </w:t>
      </w:r>
      <w:r w:rsidR="00566B8E" w:rsidRPr="0031718F">
        <w:rPr>
          <w:rFonts w:ascii="Times New Roman" w:hAnsi="Times New Roman" w:cs="Times New Roman"/>
          <w:sz w:val="24"/>
          <w:szCs w:val="24"/>
        </w:rPr>
        <w:t xml:space="preserve">image quality </w:t>
      </w:r>
      <w:r w:rsidR="00031A53" w:rsidRPr="0031718F">
        <w:rPr>
          <w:rFonts w:ascii="Times New Roman" w:hAnsi="Times New Roman" w:cs="Times New Roman"/>
          <w:sz w:val="24"/>
          <w:szCs w:val="24"/>
        </w:rPr>
        <w:t xml:space="preserve">levels; ranging from the lowest to the highest according to the visual scale. The largest proportion (of the number of images out of the sample) of visual </w:t>
      </w:r>
      <w:r w:rsidR="00566B8E" w:rsidRPr="0031718F">
        <w:rPr>
          <w:rFonts w:ascii="Times New Roman" w:hAnsi="Times New Roman" w:cs="Times New Roman"/>
          <w:sz w:val="24"/>
          <w:szCs w:val="24"/>
        </w:rPr>
        <w:t>image quality</w:t>
      </w:r>
      <w:r w:rsidR="00031A53" w:rsidRPr="0031718F">
        <w:rPr>
          <w:rFonts w:ascii="Times New Roman" w:hAnsi="Times New Roman" w:cs="Times New Roman"/>
          <w:sz w:val="24"/>
          <w:szCs w:val="24"/>
        </w:rPr>
        <w:t xml:space="preserve"> scores represented the intermediate level of </w:t>
      </w:r>
      <w:r w:rsidR="00566B8E" w:rsidRPr="0031718F">
        <w:rPr>
          <w:rFonts w:ascii="Times New Roman" w:hAnsi="Times New Roman" w:cs="Times New Roman"/>
          <w:sz w:val="24"/>
          <w:szCs w:val="24"/>
        </w:rPr>
        <w:t>image quality</w:t>
      </w:r>
      <w:r w:rsidR="00031A53" w:rsidRPr="0031718F">
        <w:rPr>
          <w:rFonts w:ascii="Times New Roman" w:hAnsi="Times New Roman" w:cs="Times New Roman"/>
          <w:sz w:val="24"/>
          <w:szCs w:val="24"/>
        </w:rPr>
        <w:t xml:space="preserve">. Where the higher and lower visual </w:t>
      </w:r>
      <w:r w:rsidR="00566B8E" w:rsidRPr="0031718F">
        <w:rPr>
          <w:rFonts w:ascii="Times New Roman" w:hAnsi="Times New Roman" w:cs="Times New Roman"/>
          <w:sz w:val="24"/>
          <w:szCs w:val="24"/>
        </w:rPr>
        <w:t xml:space="preserve">image quality </w:t>
      </w:r>
      <w:r w:rsidR="00031A53" w:rsidRPr="0031718F">
        <w:rPr>
          <w:rFonts w:ascii="Times New Roman" w:hAnsi="Times New Roman" w:cs="Times New Roman"/>
          <w:sz w:val="24"/>
          <w:szCs w:val="24"/>
        </w:rPr>
        <w:t>score were around 5 images each, the rest were</w:t>
      </w:r>
      <w:r w:rsidR="00AF4A5F" w:rsidRPr="0031718F">
        <w:rPr>
          <w:rFonts w:ascii="Times New Roman" w:hAnsi="Times New Roman" w:cs="Times New Roman"/>
          <w:sz w:val="24"/>
          <w:szCs w:val="24"/>
        </w:rPr>
        <w:t xml:space="preserve"> distributed over</w:t>
      </w:r>
      <w:r w:rsidR="00031A53" w:rsidRPr="0031718F">
        <w:rPr>
          <w:rFonts w:ascii="Times New Roman" w:hAnsi="Times New Roman" w:cs="Times New Roman"/>
          <w:sz w:val="24"/>
          <w:szCs w:val="24"/>
        </w:rPr>
        <w:t xml:space="preserve"> the middle (intermediate) level</w:t>
      </w:r>
      <w:r w:rsidR="004717CC" w:rsidRPr="0031718F">
        <w:rPr>
          <w:rFonts w:ascii="Times New Roman" w:hAnsi="Times New Roman" w:cs="Times New Roman"/>
          <w:sz w:val="24"/>
          <w:szCs w:val="24"/>
        </w:rPr>
        <w:t>s</w:t>
      </w:r>
      <w:r w:rsidR="00031A53" w:rsidRPr="0031718F">
        <w:rPr>
          <w:rFonts w:ascii="Times New Roman" w:hAnsi="Times New Roman" w:cs="Times New Roman"/>
          <w:sz w:val="24"/>
          <w:szCs w:val="24"/>
        </w:rPr>
        <w:t xml:space="preserve">. This distribution provided the opportunity for observers to score more images from the levels of </w:t>
      </w:r>
      <w:r w:rsidR="00566B8E" w:rsidRPr="0031718F">
        <w:rPr>
          <w:rFonts w:ascii="Times New Roman" w:hAnsi="Times New Roman" w:cs="Times New Roman"/>
          <w:sz w:val="24"/>
          <w:szCs w:val="24"/>
        </w:rPr>
        <w:t xml:space="preserve">image quality </w:t>
      </w:r>
      <w:r w:rsidR="00C854FB" w:rsidRPr="0031718F">
        <w:rPr>
          <w:rFonts w:ascii="Times New Roman" w:hAnsi="Times New Roman" w:cs="Times New Roman"/>
          <w:sz w:val="24"/>
          <w:szCs w:val="24"/>
        </w:rPr>
        <w:t>which would have the lowest</w:t>
      </w:r>
      <w:r w:rsidR="00031A53" w:rsidRPr="0031718F">
        <w:rPr>
          <w:rFonts w:ascii="Times New Roman" w:hAnsi="Times New Roman" w:cs="Times New Roman"/>
          <w:sz w:val="24"/>
          <w:szCs w:val="24"/>
        </w:rPr>
        <w:t xml:space="preserve"> consensus. Therefore, more robust decisions on diagnostic </w:t>
      </w:r>
      <w:r w:rsidR="00566B8E" w:rsidRPr="0031718F">
        <w:rPr>
          <w:rFonts w:ascii="Times New Roman" w:hAnsi="Times New Roman" w:cs="Times New Roman"/>
          <w:sz w:val="24"/>
          <w:szCs w:val="24"/>
        </w:rPr>
        <w:t xml:space="preserve">image quality </w:t>
      </w:r>
      <w:r w:rsidR="00031A53" w:rsidRPr="0031718F">
        <w:rPr>
          <w:rFonts w:ascii="Times New Roman" w:hAnsi="Times New Roman" w:cs="Times New Roman"/>
          <w:sz w:val="24"/>
          <w:szCs w:val="24"/>
        </w:rPr>
        <w:t>can be derived from this work.</w:t>
      </w:r>
    </w:p>
    <w:p w14:paraId="4E1B0C06" w14:textId="13A7FAAF" w:rsidR="00BA784B" w:rsidRDefault="00503B66" w:rsidP="00016D06">
      <w:pPr>
        <w:spacing w:line="276" w:lineRule="auto"/>
        <w:jc w:val="both"/>
        <w:rPr>
          <w:rFonts w:ascii="Times New Roman" w:hAnsi="Times New Roman" w:cs="Times New Roman"/>
          <w:sz w:val="24"/>
          <w:szCs w:val="24"/>
        </w:rPr>
      </w:pPr>
      <w:r w:rsidRPr="0031718F">
        <w:rPr>
          <w:rFonts w:ascii="Times New Roman" w:hAnsi="Times New Roman" w:cs="Times New Roman"/>
          <w:sz w:val="24"/>
          <w:szCs w:val="24"/>
        </w:rPr>
        <w:t>The 84 images</w:t>
      </w:r>
      <w:r w:rsidR="004717CC" w:rsidRPr="0031718F">
        <w:rPr>
          <w:rFonts w:ascii="Times New Roman" w:hAnsi="Times New Roman" w:cs="Times New Roman"/>
          <w:sz w:val="24"/>
          <w:szCs w:val="24"/>
        </w:rPr>
        <w:t>, from each age,</w:t>
      </w:r>
      <w:r w:rsidRPr="0031718F">
        <w:rPr>
          <w:rFonts w:ascii="Times New Roman" w:hAnsi="Times New Roman" w:cs="Times New Roman"/>
          <w:sz w:val="24"/>
          <w:szCs w:val="24"/>
        </w:rPr>
        <w:t xml:space="preserve"> </w:t>
      </w:r>
      <w:r w:rsidR="00BA784B" w:rsidRPr="0031718F">
        <w:rPr>
          <w:rFonts w:ascii="Times New Roman" w:hAnsi="Times New Roman" w:cs="Times New Roman"/>
          <w:sz w:val="24"/>
          <w:szCs w:val="24"/>
        </w:rPr>
        <w:t xml:space="preserve">were displayed to two </w:t>
      </w:r>
      <w:r w:rsidRPr="0031718F">
        <w:rPr>
          <w:rFonts w:ascii="Times New Roman" w:hAnsi="Times New Roman" w:cs="Times New Roman"/>
          <w:sz w:val="24"/>
          <w:szCs w:val="24"/>
        </w:rPr>
        <w:t xml:space="preserve">consultant </w:t>
      </w:r>
      <w:r w:rsidR="00BA784B" w:rsidRPr="0031718F">
        <w:rPr>
          <w:rFonts w:ascii="Times New Roman" w:hAnsi="Times New Roman" w:cs="Times New Roman"/>
          <w:sz w:val="24"/>
          <w:szCs w:val="24"/>
        </w:rPr>
        <w:t xml:space="preserve">radiologists, </w:t>
      </w:r>
      <w:r w:rsidRPr="0031718F">
        <w:rPr>
          <w:rFonts w:ascii="Times New Roman" w:hAnsi="Times New Roman" w:cs="Times New Roman"/>
          <w:sz w:val="24"/>
          <w:szCs w:val="24"/>
        </w:rPr>
        <w:t xml:space="preserve">each </w:t>
      </w:r>
      <w:r w:rsidR="00BA784B" w:rsidRPr="0031718F">
        <w:rPr>
          <w:rFonts w:ascii="Times New Roman" w:hAnsi="Times New Roman" w:cs="Times New Roman"/>
          <w:sz w:val="24"/>
          <w:szCs w:val="24"/>
        </w:rPr>
        <w:t xml:space="preserve">with more than 30 years clinical experience, </w:t>
      </w:r>
      <w:r w:rsidRPr="0031718F">
        <w:rPr>
          <w:rFonts w:ascii="Times New Roman" w:hAnsi="Times New Roman" w:cs="Times New Roman"/>
          <w:sz w:val="24"/>
          <w:szCs w:val="24"/>
        </w:rPr>
        <w:t>and were invited to</w:t>
      </w:r>
      <w:r w:rsidR="00BA784B" w:rsidRPr="0031718F">
        <w:rPr>
          <w:rFonts w:ascii="Times New Roman" w:hAnsi="Times New Roman" w:cs="Times New Roman"/>
          <w:sz w:val="24"/>
          <w:szCs w:val="24"/>
        </w:rPr>
        <w:t xml:space="preserve"> indicate whether </w:t>
      </w:r>
      <w:r w:rsidR="00BA784B">
        <w:rPr>
          <w:rFonts w:ascii="Times New Roman" w:hAnsi="Times New Roman" w:cs="Times New Roman"/>
          <w:sz w:val="24"/>
          <w:szCs w:val="24"/>
        </w:rPr>
        <w:t xml:space="preserve">an image had adequate </w:t>
      </w:r>
      <w:r w:rsidR="00CD0DA9">
        <w:rPr>
          <w:rFonts w:ascii="Times New Roman" w:hAnsi="Times New Roman" w:cs="Times New Roman"/>
          <w:sz w:val="24"/>
          <w:szCs w:val="24"/>
        </w:rPr>
        <w:t xml:space="preserve">diagnostic </w:t>
      </w:r>
      <w:r w:rsidR="00BA784B">
        <w:rPr>
          <w:rFonts w:ascii="Times New Roman" w:hAnsi="Times New Roman" w:cs="Times New Roman"/>
          <w:sz w:val="24"/>
          <w:szCs w:val="24"/>
        </w:rPr>
        <w:t>quality or not (</w:t>
      </w:r>
      <w:r w:rsidR="00BA784B">
        <w:rPr>
          <w:rFonts w:ascii="Times New Roman" w:hAnsi="Times New Roman" w:cs="Times New Roman"/>
          <w:color w:val="000000" w:themeColor="text1"/>
          <w:sz w:val="24"/>
          <w:szCs w:val="24"/>
        </w:rPr>
        <w:t>Yes/No</w:t>
      </w:r>
      <w:r w:rsidR="00BA784B">
        <w:rPr>
          <w:rFonts w:ascii="Times New Roman" w:hAnsi="Times New Roman" w:cs="Times New Roman"/>
          <w:sz w:val="24"/>
          <w:szCs w:val="24"/>
        </w:rPr>
        <w:t>).</w:t>
      </w:r>
      <w:r w:rsidR="00E2776C">
        <w:rPr>
          <w:rFonts w:ascii="Times New Roman" w:hAnsi="Times New Roman" w:cs="Times New Roman"/>
          <w:sz w:val="24"/>
          <w:szCs w:val="24"/>
        </w:rPr>
        <w:t xml:space="preserve"> Thus, the image quality </w:t>
      </w:r>
      <w:r w:rsidR="00A554FB">
        <w:rPr>
          <w:rFonts w:ascii="Times New Roman" w:hAnsi="Times New Roman" w:cs="Times New Roman"/>
          <w:sz w:val="24"/>
          <w:szCs w:val="24"/>
        </w:rPr>
        <w:t xml:space="preserve">level with diagnostic quality was </w:t>
      </w:r>
      <w:r w:rsidR="00B65166">
        <w:rPr>
          <w:rFonts w:ascii="Times New Roman" w:hAnsi="Times New Roman" w:cs="Times New Roman"/>
          <w:sz w:val="24"/>
          <w:szCs w:val="24"/>
        </w:rPr>
        <w:lastRenderedPageBreak/>
        <w:t>identified;</w:t>
      </w:r>
      <w:r w:rsidR="004E1DF6">
        <w:rPr>
          <w:rFonts w:ascii="Times New Roman" w:hAnsi="Times New Roman" w:cs="Times New Roman"/>
          <w:sz w:val="24"/>
          <w:szCs w:val="24"/>
        </w:rPr>
        <w:t xml:space="preserve"> this level was used to determine the </w:t>
      </w:r>
      <w:r w:rsidR="00A92A52">
        <w:rPr>
          <w:rFonts w:ascii="Times New Roman" w:hAnsi="Times New Roman" w:cs="Times New Roman"/>
          <w:sz w:val="24"/>
          <w:szCs w:val="24"/>
        </w:rPr>
        <w:t xml:space="preserve">exposure factor combinations that produced </w:t>
      </w:r>
      <w:r>
        <w:rPr>
          <w:rFonts w:ascii="Times New Roman" w:hAnsi="Times New Roman" w:cs="Times New Roman"/>
          <w:sz w:val="24"/>
          <w:szCs w:val="24"/>
        </w:rPr>
        <w:t xml:space="preserve">an </w:t>
      </w:r>
      <w:r w:rsidR="004E1DF6">
        <w:rPr>
          <w:rFonts w:ascii="Times New Roman" w:hAnsi="Times New Roman" w:cs="Times New Roman"/>
          <w:sz w:val="24"/>
          <w:szCs w:val="24"/>
        </w:rPr>
        <w:t xml:space="preserve">acceptable level of image quality within the first phase </w:t>
      </w:r>
      <w:r>
        <w:rPr>
          <w:rFonts w:ascii="Times New Roman" w:hAnsi="Times New Roman" w:cs="Times New Roman"/>
          <w:sz w:val="24"/>
          <w:szCs w:val="24"/>
        </w:rPr>
        <w:t xml:space="preserve">of the </w:t>
      </w:r>
      <w:r w:rsidR="009155CA">
        <w:rPr>
          <w:rFonts w:ascii="Times New Roman" w:hAnsi="Times New Roman" w:cs="Times New Roman"/>
          <w:sz w:val="24"/>
          <w:szCs w:val="24"/>
        </w:rPr>
        <w:t>evaluation</w:t>
      </w:r>
      <w:r w:rsidR="004E1DF6">
        <w:rPr>
          <w:rFonts w:ascii="Times New Roman" w:hAnsi="Times New Roman" w:cs="Times New Roman"/>
          <w:sz w:val="24"/>
          <w:szCs w:val="24"/>
        </w:rPr>
        <w:t>.</w:t>
      </w:r>
    </w:p>
    <w:p w14:paraId="7EA92A2D" w14:textId="2BF0957C" w:rsidR="004438EA" w:rsidRDefault="004438EA" w:rsidP="003649B1">
      <w:pPr>
        <w:pStyle w:val="Heading3"/>
        <w:spacing w:line="276" w:lineRule="auto"/>
      </w:pPr>
      <w:r>
        <w:t xml:space="preserve">2.2.4 </w:t>
      </w:r>
      <w:r w:rsidR="00503B66">
        <w:t xml:space="preserve">Data analysis </w:t>
      </w:r>
    </w:p>
    <w:p w14:paraId="3AC4050C" w14:textId="5B22C080" w:rsidR="00FD665D" w:rsidRDefault="005A6233" w:rsidP="005340E1">
      <w:pPr>
        <w:spacing w:line="276" w:lineRule="auto"/>
        <w:jc w:val="both"/>
        <w:rPr>
          <w:rFonts w:ascii="Times New Roman" w:hAnsi="Times New Roman" w:cs="Times New Roman"/>
          <w:sz w:val="24"/>
          <w:szCs w:val="24"/>
        </w:rPr>
      </w:pPr>
      <w:r>
        <w:rPr>
          <w:rFonts w:ascii="Times New Roman" w:hAnsi="Times New Roman" w:cs="Times New Roman"/>
          <w:sz w:val="24"/>
          <w:szCs w:val="24"/>
        </w:rPr>
        <w:t>Comparison</w:t>
      </w:r>
      <w:r w:rsidR="00503B66">
        <w:rPr>
          <w:rFonts w:ascii="Times New Roman" w:hAnsi="Times New Roman" w:cs="Times New Roman"/>
          <w:sz w:val="24"/>
          <w:szCs w:val="24"/>
        </w:rPr>
        <w:t>s</w:t>
      </w:r>
      <w:r>
        <w:rPr>
          <w:rFonts w:ascii="Times New Roman" w:hAnsi="Times New Roman" w:cs="Times New Roman"/>
          <w:sz w:val="24"/>
          <w:szCs w:val="24"/>
        </w:rPr>
        <w:t xml:space="preserve"> </w:t>
      </w:r>
      <w:r w:rsidR="00503B66">
        <w:rPr>
          <w:rFonts w:ascii="Times New Roman" w:hAnsi="Times New Roman" w:cs="Times New Roman"/>
          <w:sz w:val="24"/>
          <w:szCs w:val="24"/>
        </w:rPr>
        <w:t xml:space="preserve">were </w:t>
      </w:r>
      <w:r w:rsidR="00567D4B">
        <w:rPr>
          <w:rFonts w:ascii="Times New Roman" w:hAnsi="Times New Roman" w:cs="Times New Roman"/>
          <w:sz w:val="24"/>
          <w:szCs w:val="24"/>
        </w:rPr>
        <w:t xml:space="preserve">conducted </w:t>
      </w:r>
      <w:r>
        <w:rPr>
          <w:rFonts w:ascii="Times New Roman" w:hAnsi="Times New Roman" w:cs="Times New Roman"/>
          <w:sz w:val="24"/>
          <w:szCs w:val="24"/>
        </w:rPr>
        <w:t xml:space="preserve">between exposure </w:t>
      </w:r>
      <w:r w:rsidR="00567D4B">
        <w:rPr>
          <w:rFonts w:ascii="Times New Roman" w:hAnsi="Times New Roman" w:cs="Times New Roman"/>
          <w:sz w:val="24"/>
          <w:szCs w:val="24"/>
        </w:rPr>
        <w:t>factor</w:t>
      </w:r>
      <w:r>
        <w:rPr>
          <w:rFonts w:ascii="Times New Roman" w:hAnsi="Times New Roman" w:cs="Times New Roman"/>
          <w:sz w:val="24"/>
          <w:szCs w:val="24"/>
        </w:rPr>
        <w:t xml:space="preserve"> combinations in term</w:t>
      </w:r>
      <w:r w:rsidR="00AE1DFD">
        <w:rPr>
          <w:rFonts w:ascii="Times New Roman" w:hAnsi="Times New Roman" w:cs="Times New Roman"/>
          <w:sz w:val="24"/>
          <w:szCs w:val="24"/>
        </w:rPr>
        <w:t>s</w:t>
      </w:r>
      <w:r>
        <w:rPr>
          <w:rFonts w:ascii="Times New Roman" w:hAnsi="Times New Roman" w:cs="Times New Roman"/>
          <w:sz w:val="24"/>
          <w:szCs w:val="24"/>
        </w:rPr>
        <w:t xml:space="preserve"> of lowest radiation dose and </w:t>
      </w:r>
      <w:r w:rsidR="00CB43D1">
        <w:rPr>
          <w:rFonts w:ascii="Times New Roman" w:hAnsi="Times New Roman" w:cs="Times New Roman"/>
          <w:sz w:val="24"/>
          <w:szCs w:val="24"/>
        </w:rPr>
        <w:t xml:space="preserve">diagnostic </w:t>
      </w:r>
      <w:r>
        <w:rPr>
          <w:rFonts w:ascii="Times New Roman" w:hAnsi="Times New Roman" w:cs="Times New Roman"/>
          <w:sz w:val="24"/>
          <w:szCs w:val="24"/>
        </w:rPr>
        <w:t xml:space="preserve">acceptability of </w:t>
      </w:r>
      <w:r w:rsidR="00CB43D1">
        <w:rPr>
          <w:rFonts w:ascii="Times New Roman" w:hAnsi="Times New Roman" w:cs="Times New Roman"/>
          <w:sz w:val="24"/>
          <w:szCs w:val="24"/>
        </w:rPr>
        <w:t>image quality.</w:t>
      </w:r>
      <w:r w:rsidR="00567D4B">
        <w:rPr>
          <w:rFonts w:ascii="Times New Roman" w:hAnsi="Times New Roman" w:cs="Times New Roman"/>
          <w:sz w:val="24"/>
          <w:szCs w:val="24"/>
        </w:rPr>
        <w:t xml:space="preserve"> Thus, the five lowest radiation dose exposure techniques </w:t>
      </w:r>
      <w:r w:rsidR="00503B66">
        <w:rPr>
          <w:rFonts w:ascii="Times New Roman" w:hAnsi="Times New Roman" w:cs="Times New Roman"/>
          <w:sz w:val="24"/>
          <w:szCs w:val="24"/>
        </w:rPr>
        <w:t xml:space="preserve">which </w:t>
      </w:r>
      <w:r w:rsidR="00567D4B">
        <w:rPr>
          <w:rFonts w:ascii="Times New Roman" w:hAnsi="Times New Roman" w:cs="Times New Roman"/>
          <w:sz w:val="24"/>
          <w:szCs w:val="24"/>
        </w:rPr>
        <w:t>produce</w:t>
      </w:r>
      <w:r w:rsidR="00AE1DFD">
        <w:rPr>
          <w:rFonts w:ascii="Times New Roman" w:hAnsi="Times New Roman" w:cs="Times New Roman"/>
          <w:sz w:val="24"/>
          <w:szCs w:val="24"/>
        </w:rPr>
        <w:t>d</w:t>
      </w:r>
      <w:r w:rsidR="00567D4B">
        <w:rPr>
          <w:rFonts w:ascii="Times New Roman" w:hAnsi="Times New Roman" w:cs="Times New Roman"/>
          <w:sz w:val="24"/>
          <w:szCs w:val="24"/>
        </w:rPr>
        <w:t xml:space="preserve"> acceptable image quality were identified.</w:t>
      </w:r>
      <w:r w:rsidR="00956BD3">
        <w:rPr>
          <w:rFonts w:ascii="Times New Roman" w:hAnsi="Times New Roman" w:cs="Times New Roman"/>
          <w:sz w:val="24"/>
          <w:szCs w:val="24"/>
        </w:rPr>
        <w:t xml:space="preserve"> </w:t>
      </w:r>
      <w:r w:rsidR="00503B66">
        <w:rPr>
          <w:rFonts w:ascii="Times New Roman" w:hAnsi="Times New Roman" w:cs="Times New Roman"/>
          <w:sz w:val="24"/>
          <w:szCs w:val="24"/>
        </w:rPr>
        <w:t>A</w:t>
      </w:r>
      <w:r w:rsidR="00956BD3">
        <w:rPr>
          <w:rFonts w:ascii="Times New Roman" w:hAnsi="Times New Roman" w:cs="Times New Roman"/>
          <w:sz w:val="24"/>
          <w:szCs w:val="24"/>
        </w:rPr>
        <w:t xml:space="preserve"> </w:t>
      </w:r>
      <w:r w:rsidR="00503B66">
        <w:rPr>
          <w:rFonts w:ascii="Times New Roman" w:hAnsi="Times New Roman" w:cs="Times New Roman"/>
          <w:sz w:val="24"/>
          <w:szCs w:val="24"/>
        </w:rPr>
        <w:t xml:space="preserve">main </w:t>
      </w:r>
      <w:r w:rsidR="0071237D">
        <w:rPr>
          <w:rFonts w:ascii="Times New Roman" w:hAnsi="Times New Roman" w:cs="Times New Roman"/>
          <w:sz w:val="24"/>
          <w:szCs w:val="24"/>
        </w:rPr>
        <w:t>effect analysis was conducted for each exposure factor</w:t>
      </w:r>
      <w:r w:rsidR="00A14AE1">
        <w:rPr>
          <w:rFonts w:ascii="Times New Roman" w:hAnsi="Times New Roman" w:cs="Times New Roman"/>
          <w:sz w:val="24"/>
          <w:szCs w:val="24"/>
        </w:rPr>
        <w:t xml:space="preserve"> in order to investigate the trend</w:t>
      </w:r>
      <w:r w:rsidR="002C25ED">
        <w:rPr>
          <w:rFonts w:ascii="Times New Roman" w:hAnsi="Times New Roman" w:cs="Times New Roman"/>
          <w:sz w:val="24"/>
          <w:szCs w:val="24"/>
        </w:rPr>
        <w:t xml:space="preserve"> </w:t>
      </w:r>
      <w:r w:rsidR="00503B66">
        <w:rPr>
          <w:rFonts w:ascii="Times New Roman" w:hAnsi="Times New Roman" w:cs="Times New Roman"/>
          <w:sz w:val="24"/>
          <w:szCs w:val="24"/>
        </w:rPr>
        <w:t xml:space="preserve">on </w:t>
      </w:r>
      <w:r w:rsidR="002C25ED">
        <w:rPr>
          <w:rFonts w:ascii="Times New Roman" w:hAnsi="Times New Roman" w:cs="Times New Roman"/>
          <w:sz w:val="24"/>
          <w:szCs w:val="24"/>
        </w:rPr>
        <w:t>image quality and radiation dose</w:t>
      </w:r>
      <w:r w:rsidR="00A14AE1">
        <w:rPr>
          <w:rFonts w:ascii="Times New Roman" w:hAnsi="Times New Roman" w:cs="Times New Roman"/>
          <w:sz w:val="24"/>
          <w:szCs w:val="24"/>
        </w:rPr>
        <w:t xml:space="preserve"> when increasing </w:t>
      </w:r>
      <w:r w:rsidR="00DE5E84">
        <w:rPr>
          <w:rFonts w:ascii="Times New Roman" w:hAnsi="Times New Roman" w:cs="Times New Roman"/>
          <w:sz w:val="24"/>
          <w:szCs w:val="24"/>
        </w:rPr>
        <w:t xml:space="preserve">each </w:t>
      </w:r>
      <w:r w:rsidR="002C25ED">
        <w:rPr>
          <w:rFonts w:ascii="Times New Roman" w:hAnsi="Times New Roman" w:cs="Times New Roman"/>
          <w:sz w:val="24"/>
          <w:szCs w:val="24"/>
        </w:rPr>
        <w:t>exposure factor</w:t>
      </w:r>
      <w:r w:rsidR="00DE5E84">
        <w:rPr>
          <w:rFonts w:ascii="Times New Roman" w:hAnsi="Times New Roman" w:cs="Times New Roman"/>
          <w:sz w:val="24"/>
          <w:szCs w:val="24"/>
        </w:rPr>
        <w:t>.</w:t>
      </w:r>
      <w:r w:rsidR="00956BD3">
        <w:rPr>
          <w:rFonts w:ascii="Times New Roman" w:hAnsi="Times New Roman" w:cs="Times New Roman"/>
          <w:sz w:val="24"/>
          <w:szCs w:val="24"/>
        </w:rPr>
        <w:t xml:space="preserve"> </w:t>
      </w:r>
      <w:r w:rsidR="00FD665D" w:rsidRPr="003B7D7C">
        <w:rPr>
          <w:rFonts w:ascii="Times New Roman" w:hAnsi="Times New Roman" w:cs="Times New Roman"/>
          <w:sz w:val="24"/>
          <w:szCs w:val="24"/>
        </w:rPr>
        <w:t xml:space="preserve">The </w:t>
      </w:r>
      <w:r w:rsidR="00503B66">
        <w:rPr>
          <w:rFonts w:ascii="Times New Roman" w:hAnsi="Times New Roman" w:cs="Times New Roman"/>
          <w:sz w:val="24"/>
          <w:szCs w:val="24"/>
        </w:rPr>
        <w:t xml:space="preserve">main effect </w:t>
      </w:r>
      <w:r w:rsidR="00FD665D" w:rsidRPr="003B7D7C">
        <w:rPr>
          <w:rFonts w:ascii="Times New Roman" w:hAnsi="Times New Roman" w:cs="Times New Roman"/>
          <w:sz w:val="24"/>
          <w:szCs w:val="24"/>
        </w:rPr>
        <w:t xml:space="preserve">output is a </w:t>
      </w:r>
      <w:r w:rsidR="00503B66">
        <w:rPr>
          <w:rFonts w:ascii="Times New Roman" w:hAnsi="Times New Roman" w:cs="Times New Roman"/>
          <w:sz w:val="24"/>
          <w:szCs w:val="24"/>
        </w:rPr>
        <w:t xml:space="preserve">graphical </w:t>
      </w:r>
      <w:r w:rsidR="00FD665D" w:rsidRPr="003B7D7C">
        <w:rPr>
          <w:rFonts w:ascii="Times New Roman" w:hAnsi="Times New Roman" w:cs="Times New Roman"/>
          <w:sz w:val="24"/>
          <w:szCs w:val="24"/>
        </w:rPr>
        <w:t>plot of dependent variable means against the various levels of e</w:t>
      </w:r>
      <w:r w:rsidR="00FD665D">
        <w:rPr>
          <w:rFonts w:ascii="Times New Roman" w:hAnsi="Times New Roman" w:cs="Times New Roman"/>
          <w:sz w:val="24"/>
          <w:szCs w:val="24"/>
        </w:rPr>
        <w:t xml:space="preserve">ach exposure factor </w:t>
      </w:r>
      <w:r w:rsidR="00FD665D" w:rsidRPr="0031718F">
        <w:rPr>
          <w:rFonts w:ascii="Times New Roman" w:hAnsi="Times New Roman" w:cs="Times New Roman"/>
          <w:sz w:val="24"/>
          <w:szCs w:val="24"/>
        </w:rPr>
        <w:t xml:space="preserve">increments. </w:t>
      </w:r>
      <w:r w:rsidR="00AE1DFD" w:rsidRPr="0031718F">
        <w:rPr>
          <w:rFonts w:ascii="Times New Roman" w:hAnsi="Times New Roman" w:cs="Times New Roman"/>
          <w:sz w:val="24"/>
          <w:szCs w:val="24"/>
        </w:rPr>
        <w:t>S</w:t>
      </w:r>
      <w:r w:rsidR="00FD665D" w:rsidRPr="0031718F">
        <w:rPr>
          <w:rFonts w:ascii="Times New Roman" w:hAnsi="Times New Roman" w:cs="Times New Roman"/>
          <w:sz w:val="24"/>
          <w:szCs w:val="24"/>
        </w:rPr>
        <w:t xml:space="preserve">tatistical analysis </w:t>
      </w:r>
      <w:r w:rsidR="00AE1DFD" w:rsidRPr="0031718F">
        <w:rPr>
          <w:rFonts w:ascii="Times New Roman" w:hAnsi="Times New Roman" w:cs="Times New Roman"/>
          <w:sz w:val="24"/>
          <w:szCs w:val="24"/>
        </w:rPr>
        <w:t>was conducted in</w:t>
      </w:r>
      <w:r w:rsidR="00FD665D" w:rsidRPr="0031718F">
        <w:rPr>
          <w:rFonts w:ascii="Times New Roman" w:hAnsi="Times New Roman" w:cs="Times New Roman"/>
          <w:sz w:val="24"/>
          <w:szCs w:val="24"/>
        </w:rPr>
        <w:t xml:space="preserve"> SPSS software version 23</w:t>
      </w:r>
      <w:r w:rsidR="004A59B0" w:rsidRPr="0031718F">
        <w:rPr>
          <w:rFonts w:ascii="Times New Roman" w:hAnsi="Times New Roman" w:cs="Times New Roman"/>
          <w:sz w:val="24"/>
          <w:szCs w:val="24"/>
        </w:rPr>
        <w:t xml:space="preserve"> (IBM corp., </w:t>
      </w:r>
      <w:r w:rsidR="004A59B0" w:rsidRPr="0031718F">
        <w:rPr>
          <w:rFonts w:ascii="Times New Roman" w:hAnsi="Times New Roman" w:cs="Times New Roman"/>
          <w:sz w:val="24"/>
          <w:szCs w:val="24"/>
          <w:shd w:val="clear" w:color="auto" w:fill="FFFFFF"/>
        </w:rPr>
        <w:t>Armonk, NY, USA)</w:t>
      </w:r>
      <w:r w:rsidR="00FD665D" w:rsidRPr="0031718F">
        <w:rPr>
          <w:rFonts w:ascii="Times New Roman" w:hAnsi="Times New Roman" w:cs="Times New Roman"/>
          <w:sz w:val="24"/>
          <w:szCs w:val="24"/>
        </w:rPr>
        <w:t>.</w:t>
      </w:r>
      <w:r w:rsidR="007D2CA3" w:rsidRPr="0031718F">
        <w:rPr>
          <w:rFonts w:ascii="Times New Roman" w:hAnsi="Times New Roman" w:cs="Times New Roman"/>
          <w:sz w:val="24"/>
          <w:szCs w:val="24"/>
        </w:rPr>
        <w:t xml:space="preserve"> </w:t>
      </w:r>
      <w:r w:rsidR="00C854FB" w:rsidRPr="0031718F">
        <w:rPr>
          <w:rFonts w:ascii="Times New Roman" w:hAnsi="Times New Roman" w:cs="Times New Roman"/>
          <w:sz w:val="24"/>
          <w:szCs w:val="24"/>
        </w:rPr>
        <w:t xml:space="preserve"> A </w:t>
      </w:r>
      <w:r w:rsidR="007D2CA3" w:rsidRPr="0031718F">
        <w:rPr>
          <w:rFonts w:ascii="Times New Roman" w:hAnsi="Times New Roman" w:cs="Times New Roman"/>
          <w:sz w:val="24"/>
          <w:szCs w:val="24"/>
        </w:rPr>
        <w:t xml:space="preserve">Friedman test was considered for non-parametric repeated measure </w:t>
      </w:r>
      <w:r w:rsidR="005340E1" w:rsidRPr="0031718F">
        <w:rPr>
          <w:rFonts w:ascii="Times New Roman" w:hAnsi="Times New Roman" w:cs="Times New Roman"/>
          <w:sz w:val="24"/>
          <w:szCs w:val="24"/>
        </w:rPr>
        <w:t>data</w:t>
      </w:r>
      <w:r w:rsidR="007D2CA3" w:rsidRPr="0031718F">
        <w:rPr>
          <w:rFonts w:ascii="Times New Roman" w:hAnsi="Times New Roman" w:cs="Times New Roman"/>
          <w:sz w:val="24"/>
          <w:szCs w:val="24"/>
        </w:rPr>
        <w:t xml:space="preserve">, </w:t>
      </w:r>
      <w:r w:rsidR="005340E1" w:rsidRPr="0031718F">
        <w:rPr>
          <w:rFonts w:ascii="Times New Roman" w:hAnsi="Times New Roman" w:cs="Times New Roman"/>
          <w:sz w:val="24"/>
          <w:szCs w:val="24"/>
        </w:rPr>
        <w:t xml:space="preserve">it was performed </w:t>
      </w:r>
      <w:r w:rsidR="007D2CA3" w:rsidRPr="0031718F">
        <w:rPr>
          <w:rFonts w:ascii="Times New Roman" w:hAnsi="Times New Roman" w:cs="Times New Roman"/>
          <w:sz w:val="24"/>
          <w:szCs w:val="24"/>
        </w:rPr>
        <w:t xml:space="preserve">after testing the </w:t>
      </w:r>
      <w:r w:rsidR="00A10222" w:rsidRPr="0031718F">
        <w:rPr>
          <w:rFonts w:ascii="Times New Roman" w:hAnsi="Times New Roman" w:cs="Times New Roman"/>
          <w:sz w:val="24"/>
          <w:szCs w:val="24"/>
        </w:rPr>
        <w:t xml:space="preserve">data </w:t>
      </w:r>
      <w:r w:rsidR="007D2CA3" w:rsidRPr="0031718F">
        <w:rPr>
          <w:rFonts w:ascii="Times New Roman" w:hAnsi="Times New Roman" w:cs="Times New Roman"/>
          <w:sz w:val="24"/>
          <w:szCs w:val="24"/>
        </w:rPr>
        <w:t>distribut</w:t>
      </w:r>
      <w:r w:rsidR="005340E1" w:rsidRPr="0031718F">
        <w:rPr>
          <w:rFonts w:ascii="Times New Roman" w:hAnsi="Times New Roman" w:cs="Times New Roman"/>
          <w:sz w:val="24"/>
          <w:szCs w:val="24"/>
        </w:rPr>
        <w:t xml:space="preserve">ion using </w:t>
      </w:r>
      <w:r w:rsidR="00A10222" w:rsidRPr="0031718F">
        <w:rPr>
          <w:rFonts w:ascii="Times New Roman" w:hAnsi="Times New Roman" w:cs="Times New Roman"/>
          <w:sz w:val="24"/>
          <w:szCs w:val="24"/>
        </w:rPr>
        <w:t xml:space="preserve">the </w:t>
      </w:r>
      <w:r w:rsidR="005340E1" w:rsidRPr="0031718F">
        <w:rPr>
          <w:rFonts w:ascii="Times New Roman" w:hAnsi="Times New Roman" w:cs="Times New Roman"/>
          <w:sz w:val="24"/>
          <w:szCs w:val="24"/>
        </w:rPr>
        <w:t>Shapiro-Wilko test</w:t>
      </w:r>
      <w:r w:rsidR="00A10222" w:rsidRPr="0031718F">
        <w:rPr>
          <w:rFonts w:ascii="Times New Roman" w:hAnsi="Times New Roman" w:cs="Times New Roman"/>
          <w:sz w:val="24"/>
          <w:szCs w:val="24"/>
        </w:rPr>
        <w:t xml:space="preserve">.  P values </w:t>
      </w:r>
      <w:r w:rsidR="005340E1" w:rsidRPr="0031718F">
        <w:rPr>
          <w:rFonts w:ascii="Times New Roman" w:hAnsi="Times New Roman" w:cs="Times New Roman"/>
          <w:sz w:val="24"/>
          <w:szCs w:val="24"/>
        </w:rPr>
        <w:t>&gt;</w:t>
      </w:r>
      <w:r w:rsidR="007D2CA3" w:rsidRPr="0031718F">
        <w:rPr>
          <w:rFonts w:ascii="Times New Roman" w:hAnsi="Times New Roman" w:cs="Times New Roman"/>
          <w:sz w:val="24"/>
          <w:szCs w:val="24"/>
        </w:rPr>
        <w:t>0.05</w:t>
      </w:r>
      <w:r w:rsidR="005340E1" w:rsidRPr="0031718F">
        <w:rPr>
          <w:rFonts w:ascii="Times New Roman" w:hAnsi="Times New Roman" w:cs="Times New Roman"/>
          <w:sz w:val="24"/>
          <w:szCs w:val="24"/>
        </w:rPr>
        <w:t xml:space="preserve"> w</w:t>
      </w:r>
      <w:r w:rsidR="00A10222" w:rsidRPr="0031718F">
        <w:rPr>
          <w:rFonts w:ascii="Times New Roman" w:hAnsi="Times New Roman" w:cs="Times New Roman"/>
          <w:sz w:val="24"/>
          <w:szCs w:val="24"/>
        </w:rPr>
        <w:t>ere</w:t>
      </w:r>
      <w:r w:rsidR="005340E1" w:rsidRPr="0031718F">
        <w:rPr>
          <w:rFonts w:ascii="Times New Roman" w:hAnsi="Times New Roman" w:cs="Times New Roman"/>
          <w:sz w:val="24"/>
          <w:szCs w:val="24"/>
        </w:rPr>
        <w:t xml:space="preserve"> considered </w:t>
      </w:r>
      <w:r w:rsidR="00A10222" w:rsidRPr="0031718F">
        <w:rPr>
          <w:rFonts w:ascii="Times New Roman" w:hAnsi="Times New Roman" w:cs="Times New Roman"/>
          <w:sz w:val="24"/>
          <w:szCs w:val="24"/>
        </w:rPr>
        <w:t>indicative of an approximately</w:t>
      </w:r>
      <w:r w:rsidR="001968D3" w:rsidRPr="0031718F">
        <w:rPr>
          <w:rFonts w:ascii="Times New Roman" w:hAnsi="Times New Roman" w:cs="Times New Roman"/>
          <w:sz w:val="24"/>
          <w:szCs w:val="24"/>
        </w:rPr>
        <w:t xml:space="preserve"> </w:t>
      </w:r>
      <w:r w:rsidR="005340E1" w:rsidRPr="0031718F">
        <w:rPr>
          <w:rFonts w:ascii="Times New Roman" w:hAnsi="Times New Roman" w:cs="Times New Roman"/>
          <w:sz w:val="24"/>
          <w:szCs w:val="24"/>
        </w:rPr>
        <w:t>normally distributed</w:t>
      </w:r>
      <w:r w:rsidR="00A10222" w:rsidRPr="0031718F">
        <w:rPr>
          <w:rFonts w:ascii="Times New Roman" w:hAnsi="Times New Roman" w:cs="Times New Roman"/>
          <w:sz w:val="24"/>
          <w:szCs w:val="24"/>
        </w:rPr>
        <w:t xml:space="preserve"> dataset</w:t>
      </w:r>
      <w:r w:rsidR="007D2CA3" w:rsidRPr="0031718F">
        <w:rPr>
          <w:rFonts w:ascii="Times New Roman" w:hAnsi="Times New Roman" w:cs="Times New Roman"/>
          <w:sz w:val="24"/>
          <w:szCs w:val="24"/>
        </w:rPr>
        <w:t>.</w:t>
      </w:r>
    </w:p>
    <w:p w14:paraId="0D026B37" w14:textId="77777777" w:rsidR="004438EA" w:rsidRDefault="00434212" w:rsidP="003649B1">
      <w:pPr>
        <w:pStyle w:val="Heading1"/>
        <w:spacing w:line="276" w:lineRule="auto"/>
      </w:pPr>
      <w:r>
        <w:t>3 Results</w:t>
      </w:r>
      <w:r w:rsidR="00A81AE6">
        <w:t xml:space="preserve"> </w:t>
      </w:r>
    </w:p>
    <w:p w14:paraId="68ACDE26" w14:textId="4C7FEB0C" w:rsidR="001C2B24" w:rsidRPr="0031718F" w:rsidRDefault="001C2B24" w:rsidP="00D234F8">
      <w:pPr>
        <w:jc w:val="both"/>
        <w:rPr>
          <w:rFonts w:ascii="Times New Roman" w:hAnsi="Times New Roman" w:cs="Times New Roman"/>
          <w:strike/>
          <w:sz w:val="24"/>
          <w:szCs w:val="24"/>
        </w:rPr>
      </w:pPr>
      <w:r w:rsidRPr="0031718F">
        <w:rPr>
          <w:rFonts w:ascii="Times New Roman" w:hAnsi="Times New Roman" w:cs="Times New Roman"/>
          <w:sz w:val="24"/>
          <w:szCs w:val="24"/>
        </w:rPr>
        <w:t xml:space="preserve">The image quality was assessed by an observer with a reliable intra-class correlation (ICC) score; sharpness: 0.757 (95% CI 0.731 to 0.889) and noise: 0.847 (95% CI 0.886 to 0.963). </w:t>
      </w:r>
      <w:r w:rsidR="00A81A04" w:rsidRPr="0031718F">
        <w:rPr>
          <w:rFonts w:ascii="Times New Roman" w:hAnsi="Times New Roman" w:cs="Times New Roman"/>
          <w:sz w:val="24"/>
          <w:szCs w:val="24"/>
        </w:rPr>
        <w:t>Th</w:t>
      </w:r>
      <w:r w:rsidR="00A10222" w:rsidRPr="0031718F">
        <w:rPr>
          <w:rFonts w:ascii="Times New Roman" w:hAnsi="Times New Roman" w:cs="Times New Roman"/>
          <w:sz w:val="24"/>
          <w:szCs w:val="24"/>
        </w:rPr>
        <w:t>ese</w:t>
      </w:r>
      <w:r w:rsidR="00A81A04" w:rsidRPr="0031718F">
        <w:rPr>
          <w:rFonts w:ascii="Times New Roman" w:hAnsi="Times New Roman" w:cs="Times New Roman"/>
          <w:sz w:val="24"/>
          <w:szCs w:val="24"/>
        </w:rPr>
        <w:t xml:space="preserve"> high </w:t>
      </w:r>
      <w:r w:rsidR="00A10222" w:rsidRPr="0031718F">
        <w:rPr>
          <w:rFonts w:ascii="Times New Roman" w:hAnsi="Times New Roman" w:cs="Times New Roman"/>
          <w:sz w:val="24"/>
          <w:szCs w:val="24"/>
        </w:rPr>
        <w:t xml:space="preserve">levels of </w:t>
      </w:r>
      <w:r w:rsidR="00A81A04" w:rsidRPr="0031718F">
        <w:rPr>
          <w:rFonts w:ascii="Times New Roman" w:hAnsi="Times New Roman" w:cs="Times New Roman"/>
          <w:sz w:val="24"/>
          <w:szCs w:val="24"/>
        </w:rPr>
        <w:t xml:space="preserve">agreement provide </w:t>
      </w:r>
      <w:r w:rsidR="00A10222" w:rsidRPr="0031718F">
        <w:rPr>
          <w:rFonts w:ascii="Times New Roman" w:hAnsi="Times New Roman" w:cs="Times New Roman"/>
          <w:sz w:val="24"/>
          <w:szCs w:val="24"/>
        </w:rPr>
        <w:t>evidence that the lead</w:t>
      </w:r>
      <w:r w:rsidR="00D234F8" w:rsidRPr="0031718F">
        <w:rPr>
          <w:rFonts w:ascii="Times New Roman" w:hAnsi="Times New Roman" w:cs="Times New Roman"/>
          <w:sz w:val="24"/>
          <w:szCs w:val="24"/>
        </w:rPr>
        <w:t xml:space="preserve"> </w:t>
      </w:r>
      <w:r w:rsidR="00A81A04" w:rsidRPr="0031718F">
        <w:rPr>
          <w:rFonts w:ascii="Times New Roman" w:hAnsi="Times New Roman" w:cs="Times New Roman"/>
          <w:sz w:val="24"/>
          <w:szCs w:val="24"/>
        </w:rPr>
        <w:t xml:space="preserve">observer </w:t>
      </w:r>
      <w:r w:rsidR="00A10222" w:rsidRPr="0031718F">
        <w:rPr>
          <w:rFonts w:ascii="Times New Roman" w:hAnsi="Times New Roman" w:cs="Times New Roman"/>
          <w:sz w:val="24"/>
          <w:szCs w:val="24"/>
        </w:rPr>
        <w:t>can perform</w:t>
      </w:r>
      <w:r w:rsidR="00A81A04" w:rsidRPr="0031718F">
        <w:rPr>
          <w:rFonts w:ascii="Times New Roman" w:hAnsi="Times New Roman" w:cs="Times New Roman"/>
          <w:sz w:val="24"/>
          <w:szCs w:val="24"/>
        </w:rPr>
        <w:t xml:space="preserve"> visual image quality</w:t>
      </w:r>
      <w:r w:rsidR="00D234F8" w:rsidRPr="0031718F">
        <w:rPr>
          <w:rFonts w:ascii="Times New Roman" w:hAnsi="Times New Roman" w:cs="Times New Roman"/>
          <w:sz w:val="24"/>
          <w:szCs w:val="24"/>
        </w:rPr>
        <w:t xml:space="preserve"> </w:t>
      </w:r>
      <w:r w:rsidR="00A10222" w:rsidRPr="0031718F">
        <w:rPr>
          <w:rFonts w:ascii="Times New Roman" w:hAnsi="Times New Roman" w:cs="Times New Roman"/>
          <w:sz w:val="24"/>
          <w:szCs w:val="24"/>
        </w:rPr>
        <w:t xml:space="preserve">assessments in </w:t>
      </w:r>
      <w:r w:rsidR="00D234F8" w:rsidRPr="0031718F">
        <w:rPr>
          <w:rFonts w:ascii="Times New Roman" w:hAnsi="Times New Roman" w:cs="Times New Roman"/>
          <w:sz w:val="24"/>
          <w:szCs w:val="24"/>
        </w:rPr>
        <w:t>the first phase</w:t>
      </w:r>
      <w:r w:rsidR="00A81A04" w:rsidRPr="0031718F">
        <w:rPr>
          <w:rFonts w:ascii="Times New Roman" w:hAnsi="Times New Roman" w:cs="Times New Roman"/>
          <w:sz w:val="24"/>
          <w:szCs w:val="24"/>
        </w:rPr>
        <w:t>.</w:t>
      </w:r>
    </w:p>
    <w:p w14:paraId="2CCAD91D" w14:textId="50B8D122" w:rsidR="00C56F5A" w:rsidRDefault="00C56F5A" w:rsidP="003649B1">
      <w:pPr>
        <w:pStyle w:val="Heading2"/>
        <w:spacing w:line="276" w:lineRule="auto"/>
      </w:pPr>
      <w:r>
        <w:t xml:space="preserve">3.1 Optimum technique </w:t>
      </w:r>
    </w:p>
    <w:p w14:paraId="30D7C5E4" w14:textId="65255A5A" w:rsidR="004D3217" w:rsidRPr="00D72003" w:rsidRDefault="004D3217" w:rsidP="003649B1">
      <w:pPr>
        <w:spacing w:after="0" w:line="276" w:lineRule="auto"/>
        <w:rPr>
          <w:rFonts w:ascii="Times New Roman" w:hAnsi="Times New Roman" w:cs="Times New Roman"/>
          <w:b/>
          <w:bCs/>
          <w:sz w:val="24"/>
          <w:szCs w:val="24"/>
        </w:rPr>
      </w:pPr>
      <w:r w:rsidRPr="00D72003">
        <w:rPr>
          <w:rFonts w:ascii="Times New Roman" w:hAnsi="Times New Roman" w:cs="Times New Roman"/>
          <w:b/>
          <w:bCs/>
          <w:sz w:val="24"/>
          <w:szCs w:val="24"/>
        </w:rPr>
        <w:t>1</w:t>
      </w:r>
      <w:r w:rsidR="00C56F5A" w:rsidRPr="00D72003">
        <w:rPr>
          <w:rFonts w:ascii="Times New Roman" w:hAnsi="Times New Roman" w:cs="Times New Roman"/>
          <w:b/>
          <w:bCs/>
          <w:sz w:val="24"/>
          <w:szCs w:val="24"/>
        </w:rPr>
        <w:t>-</w:t>
      </w:r>
      <w:r w:rsidRPr="00D72003">
        <w:rPr>
          <w:rFonts w:ascii="Times New Roman" w:hAnsi="Times New Roman" w:cs="Times New Roman"/>
          <w:b/>
          <w:bCs/>
          <w:sz w:val="24"/>
          <w:szCs w:val="24"/>
        </w:rPr>
        <w:t>year-old</w:t>
      </w:r>
    </w:p>
    <w:p w14:paraId="35D16A11" w14:textId="7378C4AC" w:rsidR="001A3D9C" w:rsidRPr="0031718F" w:rsidRDefault="00503B66" w:rsidP="001A3D9C">
      <w:pPr>
        <w:spacing w:line="276" w:lineRule="auto"/>
        <w:jc w:val="both"/>
        <w:rPr>
          <w:rFonts w:ascii="Times New Roman" w:hAnsi="Times New Roman" w:cs="Times New Roman"/>
          <w:sz w:val="24"/>
          <w:szCs w:val="24"/>
        </w:rPr>
      </w:pPr>
      <w:r>
        <w:rPr>
          <w:rFonts w:ascii="Times New Roman" w:hAnsi="Times New Roman" w:cs="Times New Roman"/>
          <w:sz w:val="24"/>
          <w:szCs w:val="24"/>
        </w:rPr>
        <w:t>T</w:t>
      </w:r>
      <w:r w:rsidR="003B7E4E" w:rsidRPr="000E1E7E">
        <w:rPr>
          <w:rFonts w:ascii="Times New Roman" w:hAnsi="Times New Roman" w:cs="Times New Roman"/>
          <w:sz w:val="24"/>
          <w:szCs w:val="24"/>
        </w:rPr>
        <w:t xml:space="preserve">he five </w:t>
      </w:r>
      <w:r w:rsidR="003B7E4E" w:rsidRPr="0031718F">
        <w:rPr>
          <w:rFonts w:ascii="Times New Roman" w:hAnsi="Times New Roman" w:cs="Times New Roman"/>
          <w:sz w:val="24"/>
          <w:szCs w:val="24"/>
        </w:rPr>
        <w:t xml:space="preserve">optimum (lowest dose) exposure factors are listed in Table (1). </w:t>
      </w:r>
      <w:r w:rsidRPr="0031718F">
        <w:rPr>
          <w:rFonts w:ascii="Times New Roman" w:hAnsi="Times New Roman" w:cs="Times New Roman"/>
          <w:sz w:val="24"/>
          <w:szCs w:val="24"/>
        </w:rPr>
        <w:t>T</w:t>
      </w:r>
      <w:r w:rsidR="003B7E4E" w:rsidRPr="0031718F">
        <w:rPr>
          <w:rFonts w:ascii="Times New Roman" w:hAnsi="Times New Roman" w:cs="Times New Roman"/>
          <w:sz w:val="24"/>
          <w:szCs w:val="24"/>
        </w:rPr>
        <w:t xml:space="preserve">he optimum (lowest dose) exposure factor combinations </w:t>
      </w:r>
      <w:r w:rsidRPr="0031718F">
        <w:rPr>
          <w:rFonts w:ascii="Times New Roman" w:hAnsi="Times New Roman" w:cs="Times New Roman"/>
          <w:sz w:val="24"/>
          <w:szCs w:val="24"/>
        </w:rPr>
        <w:t>were 53, 59 and 65</w:t>
      </w:r>
      <w:r w:rsidR="003B7E4E" w:rsidRPr="0031718F">
        <w:rPr>
          <w:rFonts w:ascii="Times New Roman" w:hAnsi="Times New Roman" w:cs="Times New Roman"/>
          <w:sz w:val="24"/>
          <w:szCs w:val="24"/>
        </w:rPr>
        <w:t xml:space="preserve"> </w:t>
      </w:r>
      <w:r w:rsidR="0073754D" w:rsidRPr="0031718F">
        <w:rPr>
          <w:rFonts w:ascii="Times New Roman" w:hAnsi="Times New Roman" w:cs="Times New Roman"/>
          <w:sz w:val="24"/>
          <w:szCs w:val="24"/>
        </w:rPr>
        <w:t>kVp</w:t>
      </w:r>
      <w:r w:rsidR="003B7E4E" w:rsidRPr="0031718F">
        <w:rPr>
          <w:rFonts w:ascii="Times New Roman" w:hAnsi="Times New Roman" w:cs="Times New Roman"/>
          <w:sz w:val="24"/>
          <w:szCs w:val="24"/>
        </w:rPr>
        <w:t xml:space="preserve">; </w:t>
      </w:r>
      <w:r w:rsidR="008A2A36" w:rsidRPr="0031718F">
        <w:rPr>
          <w:rFonts w:ascii="Times New Roman" w:hAnsi="Times New Roman" w:cs="Times New Roman"/>
          <w:sz w:val="24"/>
          <w:szCs w:val="24"/>
        </w:rPr>
        <w:t xml:space="preserve">1 mm Al + 0.1 mm Cu </w:t>
      </w:r>
      <w:r w:rsidRPr="0031718F">
        <w:rPr>
          <w:rFonts w:ascii="Times New Roman" w:hAnsi="Times New Roman" w:cs="Times New Roman"/>
          <w:sz w:val="24"/>
          <w:szCs w:val="24"/>
        </w:rPr>
        <w:t xml:space="preserve">additional filtration </w:t>
      </w:r>
      <w:r w:rsidR="008A2A36" w:rsidRPr="0031718F">
        <w:rPr>
          <w:rFonts w:ascii="Times New Roman" w:hAnsi="Times New Roman" w:cs="Times New Roman"/>
          <w:sz w:val="24"/>
          <w:szCs w:val="24"/>
        </w:rPr>
        <w:t>and</w:t>
      </w:r>
      <w:r w:rsidR="003B7E4E" w:rsidRPr="0031718F">
        <w:rPr>
          <w:rFonts w:ascii="Times New Roman" w:hAnsi="Times New Roman" w:cs="Times New Roman"/>
          <w:sz w:val="24"/>
          <w:szCs w:val="24"/>
        </w:rPr>
        <w:t xml:space="preserve"> </w:t>
      </w:r>
      <w:r w:rsidRPr="0031718F">
        <w:rPr>
          <w:rFonts w:ascii="Times New Roman" w:hAnsi="Times New Roman" w:cs="Times New Roman"/>
          <w:sz w:val="24"/>
          <w:szCs w:val="24"/>
        </w:rPr>
        <w:t xml:space="preserve">resulted in </w:t>
      </w:r>
      <w:r w:rsidR="003B7E4E" w:rsidRPr="0031718F">
        <w:rPr>
          <w:rFonts w:ascii="Times New Roman" w:hAnsi="Times New Roman" w:cs="Times New Roman"/>
          <w:sz w:val="24"/>
          <w:szCs w:val="24"/>
        </w:rPr>
        <w:t>radiation dose</w:t>
      </w:r>
      <w:r w:rsidRPr="0031718F">
        <w:rPr>
          <w:rFonts w:ascii="Times New Roman" w:hAnsi="Times New Roman" w:cs="Times New Roman"/>
          <w:sz w:val="24"/>
          <w:szCs w:val="24"/>
        </w:rPr>
        <w:t>s</w:t>
      </w:r>
      <w:r w:rsidR="003B7E4E" w:rsidRPr="0031718F">
        <w:rPr>
          <w:rFonts w:ascii="Times New Roman" w:hAnsi="Times New Roman" w:cs="Times New Roman"/>
          <w:sz w:val="24"/>
          <w:szCs w:val="24"/>
        </w:rPr>
        <w:t xml:space="preserve"> </w:t>
      </w:r>
      <w:r w:rsidRPr="0031718F">
        <w:rPr>
          <w:rFonts w:ascii="Times New Roman" w:hAnsi="Times New Roman" w:cs="Times New Roman"/>
          <w:sz w:val="24"/>
          <w:szCs w:val="24"/>
        </w:rPr>
        <w:t xml:space="preserve">ranging </w:t>
      </w:r>
      <w:r w:rsidR="003B7E4E" w:rsidRPr="0031718F">
        <w:rPr>
          <w:rFonts w:ascii="Times New Roman" w:hAnsi="Times New Roman" w:cs="Times New Roman"/>
          <w:sz w:val="24"/>
          <w:szCs w:val="24"/>
        </w:rPr>
        <w:t>from 15.31 to 25.9 µ</w:t>
      </w:r>
      <w:proofErr w:type="spellStart"/>
      <w:r w:rsidR="003B7E4E" w:rsidRPr="0031718F">
        <w:rPr>
          <w:rFonts w:ascii="Times New Roman" w:hAnsi="Times New Roman" w:cs="Times New Roman"/>
          <w:sz w:val="24"/>
          <w:szCs w:val="24"/>
        </w:rPr>
        <w:t>Gy</w:t>
      </w:r>
      <w:proofErr w:type="spellEnd"/>
      <w:r w:rsidR="003B7E4E" w:rsidRPr="0031718F">
        <w:rPr>
          <w:rFonts w:ascii="Times New Roman" w:hAnsi="Times New Roman" w:cs="Times New Roman"/>
          <w:sz w:val="24"/>
          <w:szCs w:val="24"/>
        </w:rPr>
        <w:t xml:space="preserve">. The exposure factors </w:t>
      </w:r>
      <w:r w:rsidRPr="0031718F">
        <w:rPr>
          <w:rFonts w:ascii="Times New Roman" w:hAnsi="Times New Roman" w:cs="Times New Roman"/>
          <w:sz w:val="24"/>
          <w:szCs w:val="24"/>
        </w:rPr>
        <w:t xml:space="preserve">producing </w:t>
      </w:r>
      <w:r w:rsidR="003B7E4E" w:rsidRPr="0031718F">
        <w:rPr>
          <w:rFonts w:ascii="Times New Roman" w:hAnsi="Times New Roman" w:cs="Times New Roman"/>
          <w:sz w:val="24"/>
          <w:szCs w:val="24"/>
        </w:rPr>
        <w:t xml:space="preserve">the lowest dose </w:t>
      </w:r>
      <w:r w:rsidR="00E447CB" w:rsidRPr="0031718F">
        <w:rPr>
          <w:rFonts w:ascii="Times New Roman" w:hAnsi="Times New Roman" w:cs="Times New Roman"/>
          <w:sz w:val="24"/>
          <w:szCs w:val="24"/>
        </w:rPr>
        <w:t>was</w:t>
      </w:r>
      <w:r w:rsidR="003B7E4E" w:rsidRPr="0031718F">
        <w:rPr>
          <w:rFonts w:ascii="Times New Roman" w:hAnsi="Times New Roman" w:cs="Times New Roman"/>
          <w:sz w:val="24"/>
          <w:szCs w:val="24"/>
        </w:rPr>
        <w:t xml:space="preserve"> 65</w:t>
      </w:r>
      <w:r w:rsidRPr="0031718F">
        <w:rPr>
          <w:rFonts w:ascii="Times New Roman" w:hAnsi="Times New Roman" w:cs="Times New Roman"/>
          <w:sz w:val="24"/>
          <w:szCs w:val="24"/>
        </w:rPr>
        <w:t xml:space="preserve"> kVp</w:t>
      </w:r>
      <w:r w:rsidR="003B7E4E" w:rsidRPr="0031718F">
        <w:rPr>
          <w:rFonts w:ascii="Times New Roman" w:hAnsi="Times New Roman" w:cs="Times New Roman"/>
          <w:sz w:val="24"/>
          <w:szCs w:val="24"/>
        </w:rPr>
        <w:t>, 2</w:t>
      </w:r>
      <w:r w:rsidRPr="0031718F">
        <w:rPr>
          <w:rFonts w:ascii="Times New Roman" w:hAnsi="Times New Roman" w:cs="Times New Roman"/>
          <w:sz w:val="24"/>
          <w:szCs w:val="24"/>
        </w:rPr>
        <w:t xml:space="preserve"> mAs</w:t>
      </w:r>
      <w:r w:rsidR="003B7E4E" w:rsidRPr="0031718F">
        <w:rPr>
          <w:rFonts w:ascii="Times New Roman" w:hAnsi="Times New Roman" w:cs="Times New Roman"/>
          <w:sz w:val="24"/>
          <w:szCs w:val="24"/>
        </w:rPr>
        <w:t xml:space="preserve"> and 115 </w:t>
      </w:r>
      <w:r w:rsidRPr="0031718F">
        <w:rPr>
          <w:rFonts w:ascii="Times New Roman" w:hAnsi="Times New Roman" w:cs="Times New Roman"/>
          <w:sz w:val="24"/>
          <w:szCs w:val="24"/>
        </w:rPr>
        <w:t xml:space="preserve">cm </w:t>
      </w:r>
      <w:r w:rsidR="008E4F7B" w:rsidRPr="0031718F">
        <w:rPr>
          <w:rFonts w:ascii="Times New Roman" w:hAnsi="Times New Roman" w:cs="Times New Roman"/>
          <w:sz w:val="24"/>
          <w:szCs w:val="24"/>
        </w:rPr>
        <w:t>SDD</w:t>
      </w:r>
      <w:r w:rsidR="003B7E4E" w:rsidRPr="0031718F">
        <w:rPr>
          <w:rFonts w:ascii="Times New Roman" w:hAnsi="Times New Roman" w:cs="Times New Roman"/>
          <w:sz w:val="24"/>
          <w:szCs w:val="24"/>
        </w:rPr>
        <w:t>.</w:t>
      </w:r>
      <w:r w:rsidR="001A3D9C" w:rsidRPr="0031718F">
        <w:rPr>
          <w:rFonts w:ascii="Times New Roman" w:hAnsi="Times New Roman" w:cs="Times New Roman"/>
          <w:sz w:val="24"/>
          <w:szCs w:val="24"/>
        </w:rPr>
        <w:t xml:space="preserve"> The acceptable image quality with the lowest dose</w:t>
      </w:r>
      <w:r w:rsidR="00DD22B7" w:rsidRPr="0031718F">
        <w:rPr>
          <w:rFonts w:ascii="Times New Roman" w:hAnsi="Times New Roman" w:cs="Times New Roman"/>
          <w:sz w:val="24"/>
          <w:szCs w:val="24"/>
        </w:rPr>
        <w:t xml:space="preserve"> for the 1-</w:t>
      </w:r>
      <w:r w:rsidR="001A3D9C" w:rsidRPr="0031718F">
        <w:rPr>
          <w:rFonts w:ascii="Times New Roman" w:hAnsi="Times New Roman" w:cs="Times New Roman"/>
          <w:sz w:val="24"/>
          <w:szCs w:val="24"/>
        </w:rPr>
        <w:t xml:space="preserve">year-old phantom is </w:t>
      </w:r>
      <w:r w:rsidR="00A10222" w:rsidRPr="0031718F">
        <w:rPr>
          <w:rFonts w:ascii="Times New Roman" w:hAnsi="Times New Roman" w:cs="Times New Roman"/>
          <w:sz w:val="24"/>
          <w:szCs w:val="24"/>
        </w:rPr>
        <w:t>illustrated</w:t>
      </w:r>
      <w:r w:rsidR="001A3D9C" w:rsidRPr="0031718F">
        <w:rPr>
          <w:rFonts w:ascii="Times New Roman" w:hAnsi="Times New Roman" w:cs="Times New Roman"/>
          <w:sz w:val="24"/>
          <w:szCs w:val="24"/>
        </w:rPr>
        <w:t xml:space="preserve"> in Fig. 1.</w:t>
      </w:r>
    </w:p>
    <w:p w14:paraId="60A6894B" w14:textId="6BD0F3F9" w:rsidR="00761461" w:rsidRPr="0031718F" w:rsidRDefault="00C56F5A" w:rsidP="003649B1">
      <w:pPr>
        <w:spacing w:after="0" w:line="276" w:lineRule="auto"/>
        <w:rPr>
          <w:rFonts w:ascii="Times New Roman" w:hAnsi="Times New Roman" w:cs="Times New Roman"/>
          <w:b/>
          <w:bCs/>
          <w:sz w:val="24"/>
          <w:szCs w:val="24"/>
        </w:rPr>
      </w:pPr>
      <w:r w:rsidRPr="0031718F">
        <w:rPr>
          <w:rFonts w:ascii="Times New Roman" w:hAnsi="Times New Roman" w:cs="Times New Roman"/>
          <w:b/>
          <w:bCs/>
          <w:sz w:val="24"/>
          <w:szCs w:val="24"/>
        </w:rPr>
        <w:t>5-</w:t>
      </w:r>
      <w:r w:rsidR="00761461" w:rsidRPr="0031718F">
        <w:rPr>
          <w:rFonts w:ascii="Times New Roman" w:hAnsi="Times New Roman" w:cs="Times New Roman"/>
          <w:b/>
          <w:bCs/>
          <w:sz w:val="24"/>
          <w:szCs w:val="24"/>
        </w:rPr>
        <w:t>year-old</w:t>
      </w:r>
    </w:p>
    <w:p w14:paraId="208FD4A7" w14:textId="497BA115" w:rsidR="00D72003" w:rsidRPr="0031718F" w:rsidRDefault="00CF52B3" w:rsidP="00A50068">
      <w:pPr>
        <w:spacing w:line="276" w:lineRule="auto"/>
        <w:jc w:val="both"/>
        <w:rPr>
          <w:rFonts w:ascii="Times New Roman" w:hAnsi="Times New Roman" w:cs="Times New Roman"/>
          <w:sz w:val="24"/>
          <w:szCs w:val="24"/>
        </w:rPr>
      </w:pPr>
      <w:r w:rsidRPr="0031718F">
        <w:rPr>
          <w:rFonts w:ascii="Times New Roman" w:hAnsi="Times New Roman" w:cs="Times New Roman"/>
          <w:sz w:val="24"/>
          <w:szCs w:val="24"/>
        </w:rPr>
        <w:t>The five optimum (lowest dose) exposure factors are listed in Table (2).</w:t>
      </w:r>
      <w:r w:rsidR="6FE0E473" w:rsidRPr="0031718F">
        <w:rPr>
          <w:rFonts w:ascii="Times New Roman" w:hAnsi="Times New Roman" w:cs="Times New Roman"/>
          <w:sz w:val="24"/>
          <w:szCs w:val="24"/>
        </w:rPr>
        <w:t xml:space="preserve"> </w:t>
      </w:r>
      <w:r w:rsidR="00503B66" w:rsidRPr="0031718F">
        <w:rPr>
          <w:rFonts w:ascii="Times New Roman" w:hAnsi="Times New Roman" w:cs="Times New Roman"/>
          <w:sz w:val="24"/>
          <w:szCs w:val="24"/>
        </w:rPr>
        <w:t>The</w:t>
      </w:r>
      <w:r w:rsidR="00761461" w:rsidRPr="0031718F">
        <w:rPr>
          <w:rFonts w:ascii="Times New Roman" w:hAnsi="Times New Roman" w:cs="Times New Roman"/>
          <w:sz w:val="24"/>
          <w:szCs w:val="24"/>
        </w:rPr>
        <w:t xml:space="preserve"> </w:t>
      </w:r>
      <w:r w:rsidR="00503B66" w:rsidRPr="0031718F">
        <w:rPr>
          <w:rFonts w:ascii="Times New Roman" w:hAnsi="Times New Roman" w:cs="Times New Roman"/>
          <w:sz w:val="24"/>
          <w:szCs w:val="24"/>
        </w:rPr>
        <w:t xml:space="preserve">lowest </w:t>
      </w:r>
      <w:r w:rsidR="00761461" w:rsidRPr="0031718F">
        <w:rPr>
          <w:rFonts w:ascii="Times New Roman" w:hAnsi="Times New Roman" w:cs="Times New Roman"/>
          <w:sz w:val="24"/>
          <w:szCs w:val="24"/>
        </w:rPr>
        <w:t xml:space="preserve">radiation doses </w:t>
      </w:r>
      <w:r w:rsidR="007D2121" w:rsidRPr="0031718F">
        <w:rPr>
          <w:rFonts w:ascii="Times New Roman" w:hAnsi="Times New Roman" w:cs="Times New Roman"/>
          <w:sz w:val="24"/>
          <w:szCs w:val="24"/>
        </w:rPr>
        <w:t>were</w:t>
      </w:r>
      <w:r w:rsidR="00503B66" w:rsidRPr="0031718F">
        <w:rPr>
          <w:rFonts w:ascii="Times New Roman" w:hAnsi="Times New Roman" w:cs="Times New Roman"/>
          <w:sz w:val="24"/>
          <w:szCs w:val="24"/>
        </w:rPr>
        <w:t xml:space="preserve"> 56, 59, 62 and 74 kVp</w:t>
      </w:r>
      <w:r w:rsidR="00A50068" w:rsidRPr="0031718F">
        <w:rPr>
          <w:rFonts w:ascii="Times New Roman" w:hAnsi="Times New Roman" w:cs="Times New Roman"/>
          <w:sz w:val="24"/>
          <w:szCs w:val="24"/>
        </w:rPr>
        <w:t>; 1 mm Al + 0.1 mm Cu additional filtration and resulted in radiation doses ranging from</w:t>
      </w:r>
      <w:r w:rsidR="00761461" w:rsidRPr="0031718F">
        <w:rPr>
          <w:rFonts w:ascii="Times New Roman" w:hAnsi="Times New Roman" w:cs="Times New Roman"/>
          <w:sz w:val="24"/>
          <w:szCs w:val="24"/>
        </w:rPr>
        <w:t xml:space="preserve"> 42.9 to 49.12 µ</w:t>
      </w:r>
      <w:proofErr w:type="spellStart"/>
      <w:r w:rsidR="00761461" w:rsidRPr="0031718F">
        <w:rPr>
          <w:rFonts w:ascii="Times New Roman" w:hAnsi="Times New Roman" w:cs="Times New Roman"/>
          <w:sz w:val="24"/>
          <w:szCs w:val="24"/>
        </w:rPr>
        <w:t>Gy</w:t>
      </w:r>
      <w:proofErr w:type="spellEnd"/>
      <w:r w:rsidR="00761461" w:rsidRPr="0031718F">
        <w:rPr>
          <w:rFonts w:ascii="Times New Roman" w:hAnsi="Times New Roman" w:cs="Times New Roman"/>
          <w:sz w:val="24"/>
          <w:szCs w:val="24"/>
        </w:rPr>
        <w:t xml:space="preserve">. The lowest dose exposure factor combination </w:t>
      </w:r>
      <w:r w:rsidR="00503B66" w:rsidRPr="0031718F">
        <w:rPr>
          <w:rFonts w:ascii="Times New Roman" w:hAnsi="Times New Roman" w:cs="Times New Roman"/>
          <w:sz w:val="24"/>
          <w:szCs w:val="24"/>
        </w:rPr>
        <w:t xml:space="preserve">was </w:t>
      </w:r>
      <w:r w:rsidR="00761461" w:rsidRPr="0031718F">
        <w:rPr>
          <w:rFonts w:ascii="Times New Roman" w:hAnsi="Times New Roman" w:cs="Times New Roman"/>
          <w:sz w:val="24"/>
          <w:szCs w:val="24"/>
        </w:rPr>
        <w:t>62</w:t>
      </w:r>
      <w:r w:rsidR="00503B66" w:rsidRPr="0031718F">
        <w:rPr>
          <w:rFonts w:ascii="Times New Roman" w:hAnsi="Times New Roman" w:cs="Times New Roman"/>
          <w:sz w:val="24"/>
          <w:szCs w:val="24"/>
        </w:rPr>
        <w:t xml:space="preserve"> kVp</w:t>
      </w:r>
      <w:r w:rsidR="00761461" w:rsidRPr="0031718F">
        <w:rPr>
          <w:rFonts w:ascii="Times New Roman" w:hAnsi="Times New Roman" w:cs="Times New Roman"/>
          <w:sz w:val="24"/>
          <w:szCs w:val="24"/>
        </w:rPr>
        <w:t>, 8</w:t>
      </w:r>
      <w:r w:rsidR="00503B66" w:rsidRPr="0031718F">
        <w:rPr>
          <w:rFonts w:ascii="Times New Roman" w:hAnsi="Times New Roman" w:cs="Times New Roman"/>
          <w:sz w:val="24"/>
          <w:szCs w:val="24"/>
        </w:rPr>
        <w:t xml:space="preserve"> mAs</w:t>
      </w:r>
      <w:r w:rsidR="00761461" w:rsidRPr="0031718F">
        <w:rPr>
          <w:rFonts w:ascii="Times New Roman" w:hAnsi="Times New Roman" w:cs="Times New Roman"/>
          <w:sz w:val="24"/>
          <w:szCs w:val="24"/>
        </w:rPr>
        <w:t xml:space="preserve"> and 130 </w:t>
      </w:r>
      <w:r w:rsidR="00503B66" w:rsidRPr="0031718F">
        <w:rPr>
          <w:rFonts w:ascii="Times New Roman" w:hAnsi="Times New Roman" w:cs="Times New Roman"/>
          <w:sz w:val="24"/>
          <w:szCs w:val="24"/>
        </w:rPr>
        <w:t xml:space="preserve">cm </w:t>
      </w:r>
      <w:r w:rsidR="008E4F7B" w:rsidRPr="0031718F">
        <w:rPr>
          <w:rFonts w:ascii="Times New Roman" w:hAnsi="Times New Roman" w:cs="Times New Roman"/>
          <w:sz w:val="24"/>
          <w:szCs w:val="24"/>
        </w:rPr>
        <w:t>SDD</w:t>
      </w:r>
      <w:r w:rsidR="00761461" w:rsidRPr="0031718F">
        <w:rPr>
          <w:rFonts w:ascii="Times New Roman" w:hAnsi="Times New Roman" w:cs="Times New Roman"/>
          <w:sz w:val="24"/>
          <w:szCs w:val="24"/>
        </w:rPr>
        <w:t>.</w:t>
      </w:r>
      <w:r w:rsidR="001A3D9C" w:rsidRPr="0031718F">
        <w:rPr>
          <w:rFonts w:ascii="Times New Roman" w:hAnsi="Times New Roman" w:cs="Times New Roman"/>
          <w:sz w:val="24"/>
          <w:szCs w:val="24"/>
        </w:rPr>
        <w:t xml:space="preserve"> See Fig. 2, which represents the acceptable image quality with the lowest radiation dose for the 5</w:t>
      </w:r>
      <w:r w:rsidR="00DD22B7" w:rsidRPr="0031718F">
        <w:rPr>
          <w:rFonts w:ascii="Times New Roman" w:hAnsi="Times New Roman" w:cs="Times New Roman"/>
          <w:sz w:val="24"/>
          <w:szCs w:val="24"/>
        </w:rPr>
        <w:t>-</w:t>
      </w:r>
      <w:r w:rsidR="001A3D9C" w:rsidRPr="0031718F">
        <w:rPr>
          <w:rFonts w:ascii="Times New Roman" w:hAnsi="Times New Roman" w:cs="Times New Roman"/>
          <w:sz w:val="24"/>
          <w:szCs w:val="24"/>
        </w:rPr>
        <w:t>year-old phantom.</w:t>
      </w:r>
    </w:p>
    <w:p w14:paraId="607707AC" w14:textId="4C7E730A" w:rsidR="00612F44" w:rsidRPr="00263918" w:rsidRDefault="00D72003" w:rsidP="00F343E3">
      <w:pPr>
        <w:spacing w:line="276" w:lineRule="auto"/>
        <w:jc w:val="both"/>
        <w:rPr>
          <w:rFonts w:ascii="Times New Roman" w:hAnsi="Times New Roman" w:cs="Times New Roman"/>
        </w:rPr>
      </w:pPr>
      <w:r w:rsidRPr="0031718F">
        <w:rPr>
          <w:rFonts w:ascii="Times New Roman" w:hAnsi="Times New Roman" w:cs="Times New Roman"/>
          <w:sz w:val="24"/>
          <w:szCs w:val="24"/>
        </w:rPr>
        <w:t>Friedman test</w:t>
      </w:r>
      <w:r w:rsidR="00503B66" w:rsidRPr="0031718F">
        <w:rPr>
          <w:rFonts w:ascii="Times New Roman" w:hAnsi="Times New Roman" w:cs="Times New Roman"/>
          <w:sz w:val="24"/>
          <w:szCs w:val="24"/>
        </w:rPr>
        <w:t>s</w:t>
      </w:r>
      <w:r w:rsidRPr="0031718F">
        <w:rPr>
          <w:rFonts w:ascii="Times New Roman" w:hAnsi="Times New Roman" w:cs="Times New Roman"/>
          <w:sz w:val="24"/>
          <w:szCs w:val="24"/>
        </w:rPr>
        <w:t xml:space="preserve">, for both </w:t>
      </w:r>
      <w:r w:rsidR="007D2121" w:rsidRPr="0031718F">
        <w:rPr>
          <w:rFonts w:ascii="Times New Roman" w:hAnsi="Times New Roman" w:cs="Times New Roman"/>
          <w:sz w:val="24"/>
          <w:szCs w:val="24"/>
        </w:rPr>
        <w:t>phantoms</w:t>
      </w:r>
      <w:r w:rsidRPr="0031718F">
        <w:rPr>
          <w:rFonts w:ascii="Times New Roman" w:hAnsi="Times New Roman" w:cs="Times New Roman"/>
          <w:sz w:val="24"/>
          <w:szCs w:val="24"/>
        </w:rPr>
        <w:t xml:space="preserve">, showed that </w:t>
      </w:r>
      <w:r w:rsidR="008E4F7B" w:rsidRPr="0031718F">
        <w:rPr>
          <w:rFonts w:ascii="Times New Roman" w:hAnsi="Times New Roman" w:cs="Times New Roman"/>
          <w:sz w:val="24"/>
          <w:szCs w:val="24"/>
        </w:rPr>
        <w:t>SDD</w:t>
      </w:r>
      <w:r w:rsidRPr="0031718F">
        <w:rPr>
          <w:rFonts w:ascii="Times New Roman" w:hAnsi="Times New Roman" w:cs="Times New Roman"/>
          <w:sz w:val="24"/>
          <w:szCs w:val="24"/>
        </w:rPr>
        <w:t xml:space="preserve"> and </w:t>
      </w:r>
      <w:r w:rsidR="00503B66" w:rsidRPr="0031718F">
        <w:rPr>
          <w:rFonts w:ascii="Times New Roman" w:hAnsi="Times New Roman" w:cs="Times New Roman"/>
          <w:sz w:val="24"/>
          <w:szCs w:val="24"/>
        </w:rPr>
        <w:t xml:space="preserve">additional </w:t>
      </w:r>
      <w:r w:rsidRPr="0031718F">
        <w:rPr>
          <w:rFonts w:ascii="Times New Roman" w:hAnsi="Times New Roman" w:cs="Times New Roman"/>
          <w:sz w:val="24"/>
          <w:szCs w:val="24"/>
        </w:rPr>
        <w:t xml:space="preserve">filtration had </w:t>
      </w:r>
      <w:r w:rsidR="00ED6578">
        <w:rPr>
          <w:rFonts w:ascii="Times New Roman" w:hAnsi="Times New Roman" w:cs="Times New Roman"/>
          <w:sz w:val="24"/>
          <w:szCs w:val="24"/>
        </w:rPr>
        <w:t xml:space="preserve">statistically </w:t>
      </w:r>
      <w:r>
        <w:rPr>
          <w:rFonts w:ascii="Times New Roman" w:hAnsi="Times New Roman" w:cs="Times New Roman"/>
          <w:sz w:val="24"/>
          <w:szCs w:val="24"/>
        </w:rPr>
        <w:t>significant effect</w:t>
      </w:r>
      <w:r w:rsidR="00503B66">
        <w:rPr>
          <w:rFonts w:ascii="Times New Roman" w:hAnsi="Times New Roman" w:cs="Times New Roman"/>
          <w:sz w:val="24"/>
          <w:szCs w:val="24"/>
        </w:rPr>
        <w:t>s</w:t>
      </w:r>
      <w:r>
        <w:rPr>
          <w:rFonts w:ascii="Times New Roman" w:hAnsi="Times New Roman" w:cs="Times New Roman"/>
          <w:sz w:val="24"/>
          <w:szCs w:val="24"/>
        </w:rPr>
        <w:t xml:space="preserve"> on </w:t>
      </w:r>
      <w:r w:rsidR="0030168B">
        <w:rPr>
          <w:rFonts w:ascii="Times New Roman" w:hAnsi="Times New Roman" w:cs="Times New Roman"/>
          <w:color w:val="000000" w:themeColor="text1"/>
          <w:sz w:val="24"/>
          <w:szCs w:val="24"/>
        </w:rPr>
        <w:t>image quality</w:t>
      </w:r>
      <w:r w:rsidR="0030168B">
        <w:rPr>
          <w:rFonts w:ascii="Times New Roman" w:hAnsi="Times New Roman" w:cs="Times New Roman"/>
          <w:sz w:val="24"/>
          <w:szCs w:val="24"/>
        </w:rPr>
        <w:t xml:space="preserve"> </w:t>
      </w:r>
      <w:r>
        <w:rPr>
          <w:rFonts w:ascii="Times New Roman" w:hAnsi="Times New Roman" w:cs="Times New Roman"/>
          <w:sz w:val="24"/>
          <w:szCs w:val="24"/>
        </w:rPr>
        <w:t>and radiation dose</w:t>
      </w:r>
      <w:r w:rsidR="0073754D">
        <w:rPr>
          <w:rFonts w:ascii="Times New Roman" w:hAnsi="Times New Roman" w:cs="Times New Roman"/>
          <w:sz w:val="24"/>
          <w:szCs w:val="24"/>
        </w:rPr>
        <w:t xml:space="preserve"> (p &lt;0.05)</w:t>
      </w:r>
      <w:r>
        <w:rPr>
          <w:rFonts w:ascii="Times New Roman" w:hAnsi="Times New Roman" w:cs="Times New Roman"/>
          <w:sz w:val="24"/>
          <w:szCs w:val="24"/>
        </w:rPr>
        <w:t>.</w:t>
      </w:r>
      <w:r w:rsidR="00620508">
        <w:rPr>
          <w:rFonts w:ascii="Times New Roman" w:hAnsi="Times New Roman" w:cs="Times New Roman"/>
          <w:sz w:val="24"/>
          <w:szCs w:val="24"/>
        </w:rPr>
        <w:t xml:space="preserve"> Also, the main effect analysis showed that kVp and mAs </w:t>
      </w:r>
      <w:r w:rsidR="00004DF8">
        <w:rPr>
          <w:rFonts w:ascii="Times New Roman" w:hAnsi="Times New Roman" w:cs="Times New Roman"/>
          <w:sz w:val="24"/>
          <w:szCs w:val="24"/>
        </w:rPr>
        <w:t xml:space="preserve">had </w:t>
      </w:r>
      <w:r w:rsidR="00620508">
        <w:rPr>
          <w:rFonts w:ascii="Times New Roman" w:hAnsi="Times New Roman" w:cs="Times New Roman"/>
          <w:sz w:val="24"/>
          <w:szCs w:val="24"/>
        </w:rPr>
        <w:t>significant effect</w:t>
      </w:r>
      <w:r w:rsidR="00503B66">
        <w:rPr>
          <w:rFonts w:ascii="Times New Roman" w:hAnsi="Times New Roman" w:cs="Times New Roman"/>
          <w:sz w:val="24"/>
          <w:szCs w:val="24"/>
        </w:rPr>
        <w:t>s</w:t>
      </w:r>
      <w:r w:rsidR="00620508">
        <w:rPr>
          <w:rFonts w:ascii="Times New Roman" w:hAnsi="Times New Roman" w:cs="Times New Roman"/>
          <w:sz w:val="24"/>
          <w:szCs w:val="24"/>
        </w:rPr>
        <w:t xml:space="preserve"> on </w:t>
      </w:r>
      <w:r w:rsidR="0030168B">
        <w:rPr>
          <w:rFonts w:ascii="Times New Roman" w:hAnsi="Times New Roman" w:cs="Times New Roman"/>
          <w:color w:val="000000" w:themeColor="text1"/>
          <w:sz w:val="24"/>
          <w:szCs w:val="24"/>
        </w:rPr>
        <w:t>image quality</w:t>
      </w:r>
      <w:r w:rsidR="0030168B">
        <w:rPr>
          <w:rFonts w:ascii="Times New Roman" w:hAnsi="Times New Roman" w:cs="Times New Roman"/>
          <w:sz w:val="24"/>
          <w:szCs w:val="24"/>
        </w:rPr>
        <w:t xml:space="preserve"> </w:t>
      </w:r>
      <w:r w:rsidR="00620508">
        <w:rPr>
          <w:rFonts w:ascii="Times New Roman" w:hAnsi="Times New Roman" w:cs="Times New Roman"/>
          <w:sz w:val="24"/>
          <w:szCs w:val="24"/>
        </w:rPr>
        <w:t>and radiation dose.</w:t>
      </w:r>
      <w:r w:rsidR="00F343E3" w:rsidRPr="00263918">
        <w:rPr>
          <w:rFonts w:ascii="Times New Roman" w:hAnsi="Times New Roman" w:cs="Times New Roman"/>
        </w:rPr>
        <w:t xml:space="preserve"> </w:t>
      </w:r>
    </w:p>
    <w:p w14:paraId="43D2641C" w14:textId="565C227E" w:rsidR="000104A8" w:rsidRPr="000104A8" w:rsidRDefault="002A762C" w:rsidP="003649B1">
      <w:pPr>
        <w:pStyle w:val="Heading2"/>
        <w:spacing w:line="276" w:lineRule="auto"/>
      </w:pPr>
      <w:r>
        <w:t xml:space="preserve">3.2 </w:t>
      </w:r>
      <w:r w:rsidR="000104A8" w:rsidRPr="000104A8">
        <w:t>Main effect</w:t>
      </w:r>
    </w:p>
    <w:p w14:paraId="362C8727" w14:textId="4CE36125" w:rsidR="009D0E35" w:rsidRDefault="000104A8" w:rsidP="0053721D">
      <w:pPr>
        <w:autoSpaceDE w:val="0"/>
        <w:autoSpaceDN w:val="0"/>
        <w:adjustRightInd w:val="0"/>
        <w:spacing w:line="276" w:lineRule="auto"/>
        <w:jc w:val="both"/>
        <w:rPr>
          <w:rFonts w:ascii="Times New Roman" w:hAnsi="Times New Roman" w:cs="Times New Roman"/>
          <w:sz w:val="24"/>
          <w:szCs w:val="24"/>
        </w:rPr>
      </w:pPr>
      <w:r w:rsidRPr="000E1E7E">
        <w:rPr>
          <w:rFonts w:ascii="Times New Roman" w:hAnsi="Times New Roman" w:cs="Times New Roman"/>
          <w:sz w:val="24"/>
          <w:szCs w:val="24"/>
        </w:rPr>
        <w:t>The main effect</w:t>
      </w:r>
      <w:r w:rsidR="00DA7F1A">
        <w:rPr>
          <w:rFonts w:ascii="Times New Roman" w:hAnsi="Times New Roman" w:cs="Times New Roman"/>
          <w:sz w:val="24"/>
          <w:szCs w:val="24"/>
        </w:rPr>
        <w:t xml:space="preserve"> plots for </w:t>
      </w:r>
      <w:r w:rsidR="0030168B">
        <w:rPr>
          <w:rFonts w:ascii="Times New Roman" w:hAnsi="Times New Roman" w:cs="Times New Roman"/>
          <w:color w:val="000000" w:themeColor="text1"/>
          <w:sz w:val="24"/>
          <w:szCs w:val="24"/>
        </w:rPr>
        <w:t>image quality</w:t>
      </w:r>
      <w:r w:rsidR="0030168B">
        <w:rPr>
          <w:rFonts w:ascii="Times New Roman" w:hAnsi="Times New Roman" w:cs="Times New Roman"/>
          <w:sz w:val="24"/>
          <w:szCs w:val="24"/>
        </w:rPr>
        <w:t xml:space="preserve"> </w:t>
      </w:r>
      <w:r w:rsidR="00DA7F1A">
        <w:rPr>
          <w:rFonts w:ascii="Times New Roman" w:hAnsi="Times New Roman" w:cs="Times New Roman"/>
          <w:sz w:val="24"/>
          <w:szCs w:val="24"/>
        </w:rPr>
        <w:t>when</w:t>
      </w:r>
      <w:r w:rsidRPr="000E1E7E">
        <w:rPr>
          <w:rFonts w:ascii="Times New Roman" w:hAnsi="Times New Roman" w:cs="Times New Roman"/>
          <w:sz w:val="24"/>
          <w:szCs w:val="24"/>
        </w:rPr>
        <w:t xml:space="preserve"> </w:t>
      </w:r>
      <w:r w:rsidR="00DA7F1A">
        <w:rPr>
          <w:rFonts w:ascii="Times New Roman" w:hAnsi="Times New Roman" w:cs="Times New Roman"/>
          <w:sz w:val="24"/>
          <w:szCs w:val="24"/>
        </w:rPr>
        <w:t>increasing each exposure factor</w:t>
      </w:r>
      <w:r w:rsidRPr="000E1E7E">
        <w:rPr>
          <w:rFonts w:ascii="Times New Roman" w:hAnsi="Times New Roman" w:cs="Times New Roman"/>
          <w:sz w:val="24"/>
          <w:szCs w:val="24"/>
        </w:rPr>
        <w:t xml:space="preserve"> are</w:t>
      </w:r>
      <w:r w:rsidR="00FF39D2">
        <w:rPr>
          <w:rFonts w:ascii="Times New Roman" w:hAnsi="Times New Roman" w:cs="Times New Roman"/>
          <w:sz w:val="24"/>
          <w:szCs w:val="24"/>
        </w:rPr>
        <w:t xml:space="preserve"> presented in </w:t>
      </w:r>
      <w:r w:rsidR="008D7B1D">
        <w:rPr>
          <w:rFonts w:ascii="Times New Roman" w:hAnsi="Times New Roman" w:cs="Times New Roman"/>
          <w:sz w:val="24"/>
          <w:szCs w:val="24"/>
        </w:rPr>
        <w:t xml:space="preserve">Figs </w:t>
      </w:r>
      <w:r w:rsidR="0053721D" w:rsidRPr="004B453E">
        <w:rPr>
          <w:rFonts w:ascii="Times New Roman" w:hAnsi="Times New Roman" w:cs="Times New Roman"/>
          <w:sz w:val="24"/>
          <w:szCs w:val="24"/>
        </w:rPr>
        <w:t>3</w:t>
      </w:r>
      <w:r w:rsidR="008D7B1D">
        <w:rPr>
          <w:rFonts w:ascii="Times New Roman" w:hAnsi="Times New Roman" w:cs="Times New Roman"/>
          <w:sz w:val="24"/>
          <w:szCs w:val="24"/>
        </w:rPr>
        <w:t xml:space="preserve"> to </w:t>
      </w:r>
      <w:r w:rsidR="0053721D">
        <w:rPr>
          <w:rFonts w:ascii="Times New Roman" w:hAnsi="Times New Roman" w:cs="Times New Roman"/>
          <w:sz w:val="24"/>
          <w:szCs w:val="24"/>
        </w:rPr>
        <w:t>5</w:t>
      </w:r>
      <w:r w:rsidR="007269F1">
        <w:rPr>
          <w:rFonts w:ascii="Times New Roman" w:hAnsi="Times New Roman" w:cs="Times New Roman"/>
          <w:sz w:val="24"/>
          <w:szCs w:val="24"/>
        </w:rPr>
        <w:t xml:space="preserve">, each figure </w:t>
      </w:r>
      <w:r w:rsidR="008D7B1D">
        <w:rPr>
          <w:rFonts w:ascii="Times New Roman" w:hAnsi="Times New Roman" w:cs="Times New Roman"/>
          <w:sz w:val="24"/>
          <w:szCs w:val="24"/>
        </w:rPr>
        <w:t xml:space="preserve">contains </w:t>
      </w:r>
      <w:r w:rsidR="007269F1">
        <w:rPr>
          <w:rFonts w:ascii="Times New Roman" w:hAnsi="Times New Roman" w:cs="Times New Roman"/>
          <w:sz w:val="24"/>
          <w:szCs w:val="24"/>
        </w:rPr>
        <w:t xml:space="preserve">three plots </w:t>
      </w:r>
      <w:r w:rsidR="008D7B1D">
        <w:rPr>
          <w:rFonts w:ascii="Times New Roman" w:hAnsi="Times New Roman" w:cs="Times New Roman"/>
          <w:sz w:val="24"/>
          <w:szCs w:val="24"/>
        </w:rPr>
        <w:t xml:space="preserve">representing </w:t>
      </w:r>
      <w:r w:rsidR="50435357">
        <w:rPr>
          <w:rFonts w:ascii="Times New Roman" w:hAnsi="Times New Roman" w:cs="Times New Roman"/>
          <w:sz w:val="24"/>
          <w:szCs w:val="24"/>
        </w:rPr>
        <w:t xml:space="preserve">three </w:t>
      </w:r>
      <w:r w:rsidR="007269F1" w:rsidRPr="007269F1">
        <w:rPr>
          <w:rFonts w:ascii="Times New Roman" w:hAnsi="Times New Roman" w:cs="Times New Roman"/>
          <w:sz w:val="24"/>
          <w:szCs w:val="24"/>
        </w:rPr>
        <w:t>different</w:t>
      </w:r>
      <w:r w:rsidR="008D7B1D">
        <w:rPr>
          <w:rFonts w:ascii="Times New Roman" w:hAnsi="Times New Roman" w:cs="Times New Roman"/>
          <w:sz w:val="24"/>
          <w:szCs w:val="24"/>
        </w:rPr>
        <w:t xml:space="preserve"> </w:t>
      </w:r>
      <w:r w:rsidR="50435357">
        <w:rPr>
          <w:rFonts w:ascii="Times New Roman" w:hAnsi="Times New Roman" w:cs="Times New Roman"/>
          <w:sz w:val="24"/>
          <w:szCs w:val="24"/>
        </w:rPr>
        <w:t xml:space="preserve">levels of additional </w:t>
      </w:r>
      <w:r w:rsidR="007269F1" w:rsidRPr="007269F1">
        <w:rPr>
          <w:rFonts w:ascii="Times New Roman" w:hAnsi="Times New Roman" w:cs="Times New Roman"/>
          <w:sz w:val="24"/>
          <w:szCs w:val="24"/>
        </w:rPr>
        <w:t>filtration</w:t>
      </w:r>
      <w:r w:rsidRPr="007269F1">
        <w:rPr>
          <w:rFonts w:ascii="Times New Roman" w:hAnsi="Times New Roman" w:cs="Times New Roman"/>
          <w:sz w:val="24"/>
          <w:szCs w:val="24"/>
        </w:rPr>
        <w:t>.</w:t>
      </w:r>
      <w:r w:rsidRPr="000E1E7E">
        <w:rPr>
          <w:rFonts w:ascii="Times New Roman" w:hAnsi="Times New Roman" w:cs="Times New Roman"/>
          <w:sz w:val="24"/>
          <w:szCs w:val="24"/>
        </w:rPr>
        <w:t xml:space="preserve"> </w:t>
      </w:r>
      <w:r w:rsidR="00967BD9">
        <w:rPr>
          <w:rFonts w:ascii="Times New Roman" w:hAnsi="Times New Roman" w:cs="Times New Roman"/>
          <w:sz w:val="24"/>
          <w:szCs w:val="24"/>
        </w:rPr>
        <w:t xml:space="preserve">The </w:t>
      </w:r>
      <w:r w:rsidR="008D54D6">
        <w:rPr>
          <w:rFonts w:ascii="Times New Roman" w:hAnsi="Times New Roman" w:cs="Times New Roman"/>
          <w:sz w:val="24"/>
          <w:szCs w:val="24"/>
        </w:rPr>
        <w:t xml:space="preserve">radiation dose showed </w:t>
      </w:r>
      <w:r w:rsidR="008D7B1D">
        <w:rPr>
          <w:rFonts w:ascii="Times New Roman" w:hAnsi="Times New Roman" w:cs="Times New Roman"/>
          <w:sz w:val="24"/>
          <w:szCs w:val="24"/>
        </w:rPr>
        <w:t xml:space="preserve">a </w:t>
      </w:r>
      <w:r w:rsidR="008D54D6">
        <w:rPr>
          <w:rFonts w:ascii="Times New Roman" w:hAnsi="Times New Roman" w:cs="Times New Roman"/>
          <w:sz w:val="24"/>
          <w:szCs w:val="24"/>
        </w:rPr>
        <w:t xml:space="preserve">continuous </w:t>
      </w:r>
      <w:r w:rsidR="00967BD9">
        <w:rPr>
          <w:rFonts w:ascii="Times New Roman" w:hAnsi="Times New Roman" w:cs="Times New Roman"/>
          <w:sz w:val="24"/>
          <w:szCs w:val="24"/>
        </w:rPr>
        <w:t>increase</w:t>
      </w:r>
      <w:r w:rsidR="008D54D6">
        <w:rPr>
          <w:rFonts w:ascii="Times New Roman" w:hAnsi="Times New Roman" w:cs="Times New Roman"/>
          <w:sz w:val="24"/>
          <w:szCs w:val="24"/>
        </w:rPr>
        <w:t xml:space="preserve"> with increasing kVp</w:t>
      </w:r>
      <w:r w:rsidR="00967BD9">
        <w:rPr>
          <w:rFonts w:ascii="Times New Roman" w:hAnsi="Times New Roman" w:cs="Times New Roman"/>
          <w:sz w:val="24"/>
          <w:szCs w:val="24"/>
        </w:rPr>
        <w:t xml:space="preserve"> </w:t>
      </w:r>
      <w:r w:rsidR="008D54D6">
        <w:rPr>
          <w:rFonts w:ascii="Times New Roman" w:hAnsi="Times New Roman" w:cs="Times New Roman"/>
          <w:sz w:val="24"/>
          <w:szCs w:val="24"/>
        </w:rPr>
        <w:t xml:space="preserve">and mAs and </w:t>
      </w:r>
      <w:r w:rsidR="008D7B1D">
        <w:rPr>
          <w:rFonts w:ascii="Times New Roman" w:hAnsi="Times New Roman" w:cs="Times New Roman"/>
          <w:sz w:val="24"/>
          <w:szCs w:val="24"/>
        </w:rPr>
        <w:t xml:space="preserve">a </w:t>
      </w:r>
      <w:r w:rsidR="008D54D6">
        <w:rPr>
          <w:rFonts w:ascii="Times New Roman" w:hAnsi="Times New Roman" w:cs="Times New Roman"/>
          <w:sz w:val="24"/>
          <w:szCs w:val="24"/>
        </w:rPr>
        <w:t xml:space="preserve">continuous </w:t>
      </w:r>
      <w:r w:rsidR="003E44BB">
        <w:rPr>
          <w:rFonts w:ascii="Times New Roman" w:hAnsi="Times New Roman" w:cs="Times New Roman"/>
          <w:sz w:val="24"/>
          <w:szCs w:val="24"/>
        </w:rPr>
        <w:t>decrease</w:t>
      </w:r>
      <w:r w:rsidR="008D54D6">
        <w:rPr>
          <w:rFonts w:ascii="Times New Roman" w:hAnsi="Times New Roman" w:cs="Times New Roman"/>
          <w:sz w:val="24"/>
          <w:szCs w:val="24"/>
        </w:rPr>
        <w:t xml:space="preserve"> </w:t>
      </w:r>
      <w:r w:rsidR="008D7B1D">
        <w:rPr>
          <w:rFonts w:ascii="Times New Roman" w:hAnsi="Times New Roman" w:cs="Times New Roman"/>
          <w:sz w:val="24"/>
          <w:szCs w:val="24"/>
        </w:rPr>
        <w:t xml:space="preserve">when </w:t>
      </w:r>
      <w:r w:rsidR="008D54D6">
        <w:rPr>
          <w:rFonts w:ascii="Times New Roman" w:hAnsi="Times New Roman" w:cs="Times New Roman"/>
          <w:sz w:val="24"/>
          <w:szCs w:val="24"/>
        </w:rPr>
        <w:t xml:space="preserve">increasing </w:t>
      </w:r>
      <w:r w:rsidR="008E4F7B">
        <w:rPr>
          <w:rFonts w:ascii="Times New Roman" w:hAnsi="Times New Roman" w:cs="Times New Roman"/>
          <w:sz w:val="24"/>
          <w:szCs w:val="24"/>
        </w:rPr>
        <w:t>SDD</w:t>
      </w:r>
      <w:r w:rsidR="00967BD9">
        <w:rPr>
          <w:rFonts w:ascii="Times New Roman" w:hAnsi="Times New Roman" w:cs="Times New Roman"/>
          <w:sz w:val="24"/>
          <w:szCs w:val="24"/>
        </w:rPr>
        <w:t xml:space="preserve">. </w:t>
      </w:r>
      <w:r w:rsidR="00324107">
        <w:rPr>
          <w:rFonts w:ascii="Times New Roman" w:hAnsi="Times New Roman" w:cs="Times New Roman"/>
          <w:sz w:val="24"/>
          <w:szCs w:val="24"/>
        </w:rPr>
        <w:t xml:space="preserve">The </w:t>
      </w:r>
      <w:r w:rsidR="00324107" w:rsidRPr="000E1E7E">
        <w:rPr>
          <w:rFonts w:ascii="Times New Roman" w:hAnsi="Times New Roman" w:cs="Times New Roman"/>
          <w:sz w:val="24"/>
          <w:szCs w:val="24"/>
        </w:rPr>
        <w:t xml:space="preserve">horizontal line </w:t>
      </w:r>
      <w:r w:rsidR="008D7B1D">
        <w:rPr>
          <w:rFonts w:ascii="Times New Roman" w:hAnsi="Times New Roman" w:cs="Times New Roman"/>
          <w:sz w:val="24"/>
          <w:szCs w:val="24"/>
        </w:rPr>
        <w:t>on</w:t>
      </w:r>
      <w:r w:rsidR="008D7B1D" w:rsidRPr="000E1E7E">
        <w:rPr>
          <w:rFonts w:ascii="Times New Roman" w:hAnsi="Times New Roman" w:cs="Times New Roman"/>
          <w:sz w:val="24"/>
          <w:szCs w:val="24"/>
        </w:rPr>
        <w:t xml:space="preserve"> </w:t>
      </w:r>
      <w:r w:rsidR="00324107" w:rsidRPr="000E1E7E">
        <w:rPr>
          <w:rFonts w:ascii="Times New Roman" w:hAnsi="Times New Roman" w:cs="Times New Roman"/>
          <w:sz w:val="24"/>
          <w:szCs w:val="24"/>
        </w:rPr>
        <w:t xml:space="preserve">each plot </w:t>
      </w:r>
      <w:r w:rsidR="00324107">
        <w:rPr>
          <w:rFonts w:ascii="Times New Roman" w:hAnsi="Times New Roman" w:cs="Times New Roman"/>
          <w:sz w:val="24"/>
          <w:szCs w:val="24"/>
        </w:rPr>
        <w:t xml:space="preserve">represents the </w:t>
      </w:r>
      <w:r w:rsidRPr="000E1E7E">
        <w:rPr>
          <w:rFonts w:ascii="Times New Roman" w:hAnsi="Times New Roman" w:cs="Times New Roman"/>
          <w:sz w:val="24"/>
          <w:szCs w:val="24"/>
        </w:rPr>
        <w:t>diagnostically acceptable image quality level</w:t>
      </w:r>
      <w:r w:rsidR="008D7B1D">
        <w:rPr>
          <w:rFonts w:ascii="Times New Roman" w:hAnsi="Times New Roman" w:cs="Times New Roman"/>
          <w:sz w:val="24"/>
          <w:szCs w:val="24"/>
        </w:rPr>
        <w:t xml:space="preserve"> determined by the two radiologists</w:t>
      </w:r>
      <w:r w:rsidR="00324107">
        <w:rPr>
          <w:rFonts w:ascii="Times New Roman" w:hAnsi="Times New Roman" w:cs="Times New Roman"/>
          <w:sz w:val="24"/>
          <w:szCs w:val="24"/>
        </w:rPr>
        <w:t xml:space="preserve">. </w:t>
      </w:r>
      <w:r w:rsidRPr="000E1E7E">
        <w:rPr>
          <w:rFonts w:ascii="Times New Roman" w:hAnsi="Times New Roman" w:cs="Times New Roman"/>
          <w:sz w:val="24"/>
          <w:szCs w:val="24"/>
        </w:rPr>
        <w:t xml:space="preserve">The </w:t>
      </w:r>
      <w:r w:rsidR="00F57686">
        <w:rPr>
          <w:rFonts w:ascii="Times New Roman" w:hAnsi="Times New Roman" w:cs="Times New Roman"/>
          <w:sz w:val="24"/>
          <w:szCs w:val="24"/>
        </w:rPr>
        <w:t xml:space="preserve">main </w:t>
      </w:r>
      <w:r w:rsidR="00F57686">
        <w:rPr>
          <w:rFonts w:ascii="Times New Roman" w:hAnsi="Times New Roman" w:cs="Times New Roman"/>
          <w:sz w:val="24"/>
          <w:szCs w:val="24"/>
        </w:rPr>
        <w:lastRenderedPageBreak/>
        <w:t>effect plots</w:t>
      </w:r>
      <w:r w:rsidRPr="000E1E7E">
        <w:rPr>
          <w:rFonts w:ascii="Times New Roman" w:hAnsi="Times New Roman" w:cs="Times New Roman"/>
          <w:sz w:val="24"/>
          <w:szCs w:val="24"/>
        </w:rPr>
        <w:t xml:space="preserve"> showed, for </w:t>
      </w:r>
      <w:r w:rsidR="00F57686">
        <w:rPr>
          <w:rFonts w:ascii="Times New Roman" w:hAnsi="Times New Roman" w:cs="Times New Roman"/>
          <w:sz w:val="24"/>
          <w:szCs w:val="24"/>
        </w:rPr>
        <w:t>both</w:t>
      </w:r>
      <w:r w:rsidRPr="000E1E7E">
        <w:rPr>
          <w:rFonts w:ascii="Times New Roman" w:hAnsi="Times New Roman" w:cs="Times New Roman"/>
          <w:sz w:val="24"/>
          <w:szCs w:val="24"/>
        </w:rPr>
        <w:t xml:space="preserve"> paediatric ages, that the </w:t>
      </w:r>
      <w:r w:rsidR="008D7B1D">
        <w:rPr>
          <w:rFonts w:ascii="Times New Roman" w:hAnsi="Times New Roman" w:cs="Times New Roman"/>
          <w:sz w:val="24"/>
          <w:szCs w:val="24"/>
        </w:rPr>
        <w:t xml:space="preserve">additional </w:t>
      </w:r>
      <w:r w:rsidRPr="000E1E7E">
        <w:rPr>
          <w:rFonts w:ascii="Times New Roman" w:hAnsi="Times New Roman" w:cs="Times New Roman"/>
          <w:sz w:val="24"/>
          <w:szCs w:val="24"/>
        </w:rPr>
        <w:t xml:space="preserve">filtration combination of 0.1 mm Cu + 1 mm Al had the highest effect on reducing </w:t>
      </w:r>
      <w:r w:rsidR="0030168B">
        <w:rPr>
          <w:rFonts w:ascii="Times New Roman" w:hAnsi="Times New Roman" w:cs="Times New Roman"/>
          <w:color w:val="000000" w:themeColor="text1"/>
          <w:sz w:val="24"/>
          <w:szCs w:val="24"/>
        </w:rPr>
        <w:t>image quality</w:t>
      </w:r>
      <w:r w:rsidR="001A333C">
        <w:rPr>
          <w:rFonts w:ascii="Times New Roman" w:hAnsi="Times New Roman" w:cs="Times New Roman"/>
          <w:sz w:val="24"/>
          <w:szCs w:val="24"/>
        </w:rPr>
        <w:t xml:space="preserve"> and radiation dose</w:t>
      </w:r>
      <w:r w:rsidRPr="000E1E7E">
        <w:rPr>
          <w:rFonts w:ascii="Times New Roman" w:hAnsi="Times New Roman" w:cs="Times New Roman"/>
          <w:sz w:val="24"/>
          <w:szCs w:val="24"/>
        </w:rPr>
        <w:t xml:space="preserve"> and the next was 2 mm Al </w:t>
      </w:r>
      <w:r w:rsidR="008D7B1D">
        <w:rPr>
          <w:rFonts w:ascii="Times New Roman" w:hAnsi="Times New Roman" w:cs="Times New Roman"/>
          <w:sz w:val="24"/>
          <w:szCs w:val="24"/>
        </w:rPr>
        <w:t xml:space="preserve">filtration </w:t>
      </w:r>
      <w:r w:rsidRPr="000E1E7E">
        <w:rPr>
          <w:rFonts w:ascii="Times New Roman" w:hAnsi="Times New Roman" w:cs="Times New Roman"/>
          <w:sz w:val="24"/>
          <w:szCs w:val="24"/>
        </w:rPr>
        <w:t xml:space="preserve">and the last was zero </w:t>
      </w:r>
      <w:r w:rsidR="008D7B1D">
        <w:rPr>
          <w:rFonts w:ascii="Times New Roman" w:hAnsi="Times New Roman" w:cs="Times New Roman"/>
          <w:sz w:val="24"/>
          <w:szCs w:val="24"/>
        </w:rPr>
        <w:t xml:space="preserve">additional </w:t>
      </w:r>
      <w:r w:rsidRPr="000E1E7E">
        <w:rPr>
          <w:rFonts w:ascii="Times New Roman" w:hAnsi="Times New Roman" w:cs="Times New Roman"/>
          <w:sz w:val="24"/>
          <w:szCs w:val="24"/>
        </w:rPr>
        <w:t>filtration.</w:t>
      </w:r>
    </w:p>
    <w:p w14:paraId="3F9DE37A" w14:textId="130CF1D0" w:rsidR="000104A8" w:rsidRPr="0031718F" w:rsidRDefault="000104A8" w:rsidP="0053721D">
      <w:pPr>
        <w:autoSpaceDE w:val="0"/>
        <w:autoSpaceDN w:val="0"/>
        <w:adjustRightInd w:val="0"/>
        <w:spacing w:line="276" w:lineRule="auto"/>
        <w:jc w:val="both"/>
        <w:rPr>
          <w:rFonts w:ascii="Times New Roman" w:hAnsi="Times New Roman" w:cs="Times New Roman"/>
          <w:sz w:val="24"/>
          <w:szCs w:val="24"/>
        </w:rPr>
      </w:pPr>
      <w:r w:rsidRPr="000E1E7E">
        <w:rPr>
          <w:rFonts w:ascii="Times New Roman" w:hAnsi="Times New Roman" w:cs="Times New Roman"/>
          <w:sz w:val="24"/>
          <w:szCs w:val="24"/>
        </w:rPr>
        <w:t>For the 1</w:t>
      </w:r>
      <w:r w:rsidR="00AD6FA0">
        <w:rPr>
          <w:rFonts w:ascii="Times New Roman" w:hAnsi="Times New Roman" w:cs="Times New Roman"/>
          <w:sz w:val="24"/>
          <w:szCs w:val="24"/>
        </w:rPr>
        <w:t>-</w:t>
      </w:r>
      <w:r w:rsidRPr="000E1E7E">
        <w:rPr>
          <w:rFonts w:ascii="Times New Roman" w:hAnsi="Times New Roman" w:cs="Times New Roman"/>
          <w:sz w:val="24"/>
          <w:szCs w:val="24"/>
        </w:rPr>
        <w:t>year</w:t>
      </w:r>
      <w:r w:rsidR="00AD6FA0">
        <w:rPr>
          <w:rFonts w:ascii="Times New Roman" w:hAnsi="Times New Roman" w:cs="Times New Roman"/>
          <w:sz w:val="24"/>
          <w:szCs w:val="24"/>
        </w:rPr>
        <w:t>-</w:t>
      </w:r>
      <w:r w:rsidRPr="000E1E7E">
        <w:rPr>
          <w:rFonts w:ascii="Times New Roman" w:hAnsi="Times New Roman" w:cs="Times New Roman"/>
          <w:sz w:val="24"/>
          <w:szCs w:val="24"/>
        </w:rPr>
        <w:t xml:space="preserve">old, image </w:t>
      </w:r>
      <w:r w:rsidRPr="0031718F">
        <w:rPr>
          <w:rFonts w:ascii="Times New Roman" w:hAnsi="Times New Roman" w:cs="Times New Roman"/>
          <w:sz w:val="24"/>
          <w:szCs w:val="24"/>
        </w:rPr>
        <w:t>quality</w:t>
      </w:r>
      <w:r w:rsidR="00FF39D2" w:rsidRPr="0031718F">
        <w:rPr>
          <w:rFonts w:ascii="Times New Roman" w:hAnsi="Times New Roman" w:cs="Times New Roman"/>
          <w:sz w:val="24"/>
          <w:szCs w:val="24"/>
        </w:rPr>
        <w:t xml:space="preserve"> </w:t>
      </w:r>
      <w:r w:rsidR="007D2121" w:rsidRPr="0031718F">
        <w:rPr>
          <w:rFonts w:ascii="Times New Roman" w:hAnsi="Times New Roman" w:cs="Times New Roman"/>
          <w:sz w:val="24"/>
          <w:szCs w:val="24"/>
        </w:rPr>
        <w:t>increased as</w:t>
      </w:r>
      <w:r w:rsidR="00E44716" w:rsidRPr="0031718F">
        <w:rPr>
          <w:rFonts w:ascii="Times New Roman" w:hAnsi="Times New Roman" w:cs="Times New Roman"/>
          <w:sz w:val="24"/>
          <w:szCs w:val="24"/>
        </w:rPr>
        <w:t xml:space="preserve"> k</w:t>
      </w:r>
      <w:r w:rsidRPr="0031718F">
        <w:rPr>
          <w:rFonts w:ascii="Times New Roman" w:hAnsi="Times New Roman" w:cs="Times New Roman"/>
          <w:sz w:val="24"/>
          <w:szCs w:val="24"/>
        </w:rPr>
        <w:t xml:space="preserve">Vp </w:t>
      </w:r>
      <w:r w:rsidR="007D2121" w:rsidRPr="0031718F">
        <w:rPr>
          <w:rFonts w:ascii="Times New Roman" w:hAnsi="Times New Roman" w:cs="Times New Roman"/>
          <w:sz w:val="24"/>
          <w:szCs w:val="24"/>
        </w:rPr>
        <w:t xml:space="preserve">increased </w:t>
      </w:r>
      <w:r w:rsidRPr="0031718F">
        <w:rPr>
          <w:rFonts w:ascii="Times New Roman" w:hAnsi="Times New Roman" w:cs="Times New Roman"/>
          <w:sz w:val="24"/>
          <w:szCs w:val="24"/>
        </w:rPr>
        <w:t>until 59 to 65</w:t>
      </w:r>
      <w:r w:rsidR="008D7B1D" w:rsidRPr="0031718F">
        <w:rPr>
          <w:rFonts w:ascii="Times New Roman" w:hAnsi="Times New Roman" w:cs="Times New Roman"/>
          <w:sz w:val="24"/>
          <w:szCs w:val="24"/>
        </w:rPr>
        <w:t xml:space="preserve"> kVp</w:t>
      </w:r>
      <w:r w:rsidRPr="0031718F">
        <w:rPr>
          <w:rFonts w:ascii="Times New Roman" w:hAnsi="Times New Roman" w:cs="Times New Roman"/>
          <w:sz w:val="24"/>
          <w:szCs w:val="24"/>
        </w:rPr>
        <w:t>, which represent</w:t>
      </w:r>
      <w:r w:rsidR="008D7B1D" w:rsidRPr="0031718F">
        <w:rPr>
          <w:rFonts w:ascii="Times New Roman" w:hAnsi="Times New Roman" w:cs="Times New Roman"/>
          <w:sz w:val="24"/>
          <w:szCs w:val="24"/>
        </w:rPr>
        <w:t>ed the point of</w:t>
      </w:r>
      <w:r w:rsidRPr="0031718F">
        <w:rPr>
          <w:rFonts w:ascii="Times New Roman" w:hAnsi="Times New Roman" w:cs="Times New Roman"/>
          <w:sz w:val="24"/>
          <w:szCs w:val="24"/>
        </w:rPr>
        <w:t xml:space="preserve"> saturation (</w:t>
      </w:r>
      <w:r w:rsidR="008D7B1D" w:rsidRPr="0031718F">
        <w:rPr>
          <w:rFonts w:ascii="Times New Roman" w:hAnsi="Times New Roman" w:cs="Times New Roman"/>
          <w:sz w:val="24"/>
          <w:szCs w:val="24"/>
        </w:rPr>
        <w:t xml:space="preserve">Fig. </w:t>
      </w:r>
      <w:r w:rsidR="0053721D" w:rsidRPr="0031718F">
        <w:rPr>
          <w:rFonts w:ascii="Times New Roman" w:hAnsi="Times New Roman" w:cs="Times New Roman"/>
          <w:sz w:val="24"/>
          <w:szCs w:val="24"/>
        </w:rPr>
        <w:t>3</w:t>
      </w:r>
      <w:r w:rsidR="00E44716" w:rsidRPr="0031718F">
        <w:rPr>
          <w:rFonts w:ascii="Times New Roman" w:hAnsi="Times New Roman" w:cs="Times New Roman"/>
          <w:sz w:val="24"/>
          <w:szCs w:val="24"/>
        </w:rPr>
        <w:t xml:space="preserve">; </w:t>
      </w:r>
      <w:r w:rsidR="003407A3" w:rsidRPr="0031718F">
        <w:rPr>
          <w:rFonts w:ascii="Times New Roman" w:hAnsi="Times New Roman" w:cs="Times New Roman"/>
          <w:sz w:val="24"/>
          <w:szCs w:val="24"/>
        </w:rPr>
        <w:t>a-c</w:t>
      </w:r>
      <w:r w:rsidRPr="0031718F">
        <w:rPr>
          <w:rFonts w:ascii="Times New Roman" w:hAnsi="Times New Roman" w:cs="Times New Roman"/>
          <w:sz w:val="24"/>
          <w:szCs w:val="24"/>
        </w:rPr>
        <w:t>)</w:t>
      </w:r>
      <w:r w:rsidR="008D7B1D" w:rsidRPr="0031718F">
        <w:rPr>
          <w:rFonts w:ascii="Times New Roman" w:hAnsi="Times New Roman" w:cs="Times New Roman"/>
          <w:sz w:val="24"/>
          <w:szCs w:val="24"/>
        </w:rPr>
        <w:t xml:space="preserve">, this was followed by a </w:t>
      </w:r>
      <w:r w:rsidR="6883D544" w:rsidRPr="0031718F">
        <w:rPr>
          <w:rFonts w:ascii="Times New Roman" w:hAnsi="Times New Roman" w:cs="Times New Roman"/>
          <w:sz w:val="24"/>
          <w:szCs w:val="24"/>
        </w:rPr>
        <w:t>fall</w:t>
      </w:r>
      <w:r w:rsidRPr="0031718F">
        <w:rPr>
          <w:rFonts w:ascii="Times New Roman" w:hAnsi="Times New Roman" w:cs="Times New Roman"/>
          <w:sz w:val="24"/>
          <w:szCs w:val="24"/>
        </w:rPr>
        <w:t xml:space="preserve"> in </w:t>
      </w:r>
      <w:r w:rsidR="0030168B" w:rsidRPr="0031718F">
        <w:rPr>
          <w:rFonts w:ascii="Times New Roman" w:hAnsi="Times New Roman" w:cs="Times New Roman"/>
          <w:sz w:val="24"/>
          <w:szCs w:val="24"/>
        </w:rPr>
        <w:t>image quality</w:t>
      </w:r>
      <w:r w:rsidRPr="0031718F">
        <w:rPr>
          <w:rFonts w:ascii="Times New Roman" w:hAnsi="Times New Roman" w:cs="Times New Roman"/>
          <w:sz w:val="24"/>
          <w:szCs w:val="24"/>
        </w:rPr>
        <w:t xml:space="preserve">. This behaviour </w:t>
      </w:r>
      <w:r w:rsidR="001A333C" w:rsidRPr="0031718F">
        <w:rPr>
          <w:rFonts w:ascii="Times New Roman" w:hAnsi="Times New Roman" w:cs="Times New Roman"/>
          <w:sz w:val="24"/>
          <w:szCs w:val="24"/>
        </w:rPr>
        <w:t>was</w:t>
      </w:r>
      <w:r w:rsidRPr="0031718F">
        <w:rPr>
          <w:rFonts w:ascii="Times New Roman" w:hAnsi="Times New Roman" w:cs="Times New Roman"/>
          <w:sz w:val="24"/>
          <w:szCs w:val="24"/>
        </w:rPr>
        <w:t xml:space="preserve"> seen f</w:t>
      </w:r>
      <w:r w:rsidR="00EC3154" w:rsidRPr="0031718F">
        <w:rPr>
          <w:rFonts w:ascii="Times New Roman" w:hAnsi="Times New Roman" w:cs="Times New Roman"/>
          <w:sz w:val="24"/>
          <w:szCs w:val="24"/>
        </w:rPr>
        <w:t xml:space="preserve">or </w:t>
      </w:r>
      <w:r w:rsidR="008D7B1D" w:rsidRPr="0031718F">
        <w:rPr>
          <w:rFonts w:ascii="Times New Roman" w:hAnsi="Times New Roman" w:cs="Times New Roman"/>
          <w:sz w:val="24"/>
          <w:szCs w:val="24"/>
        </w:rPr>
        <w:t xml:space="preserve">zero and 2 mm Al additional </w:t>
      </w:r>
      <w:r w:rsidR="00EC3154" w:rsidRPr="0031718F">
        <w:rPr>
          <w:rFonts w:ascii="Times New Roman" w:hAnsi="Times New Roman" w:cs="Times New Roman"/>
          <w:sz w:val="24"/>
          <w:szCs w:val="24"/>
        </w:rPr>
        <w:t>filtration.</w:t>
      </w:r>
      <w:r w:rsidRPr="0031718F">
        <w:rPr>
          <w:rFonts w:ascii="Times New Roman" w:hAnsi="Times New Roman" w:cs="Times New Roman"/>
          <w:sz w:val="24"/>
          <w:szCs w:val="24"/>
        </w:rPr>
        <w:t xml:space="preserve"> </w:t>
      </w:r>
      <w:r w:rsidR="008D7B1D" w:rsidRPr="0031718F">
        <w:rPr>
          <w:rFonts w:ascii="Times New Roman" w:hAnsi="Times New Roman" w:cs="Times New Roman"/>
          <w:sz w:val="24"/>
          <w:szCs w:val="24"/>
        </w:rPr>
        <w:t xml:space="preserve"> </w:t>
      </w:r>
      <w:r w:rsidR="00F207A3" w:rsidRPr="0031718F">
        <w:rPr>
          <w:rFonts w:ascii="Times New Roman" w:hAnsi="Times New Roman" w:cs="Times New Roman"/>
          <w:sz w:val="24"/>
          <w:szCs w:val="24"/>
        </w:rPr>
        <w:t>F</w:t>
      </w:r>
      <w:r w:rsidRPr="0031718F">
        <w:rPr>
          <w:rFonts w:ascii="Times New Roman" w:hAnsi="Times New Roman" w:cs="Times New Roman"/>
          <w:sz w:val="24"/>
          <w:szCs w:val="24"/>
        </w:rPr>
        <w:t xml:space="preserve">or the </w:t>
      </w:r>
      <w:r w:rsidR="00D17708" w:rsidRPr="0031718F">
        <w:rPr>
          <w:rFonts w:ascii="Times New Roman" w:hAnsi="Times New Roman" w:cs="Times New Roman"/>
          <w:sz w:val="24"/>
          <w:szCs w:val="24"/>
        </w:rPr>
        <w:t>compound</w:t>
      </w:r>
      <w:r w:rsidRPr="0031718F">
        <w:rPr>
          <w:rFonts w:ascii="Times New Roman" w:hAnsi="Times New Roman" w:cs="Times New Roman"/>
          <w:sz w:val="24"/>
          <w:szCs w:val="24"/>
        </w:rPr>
        <w:t xml:space="preserve"> filtration </w:t>
      </w:r>
      <w:r w:rsidR="6883D544" w:rsidRPr="0031718F">
        <w:rPr>
          <w:rFonts w:ascii="Times New Roman" w:hAnsi="Times New Roman" w:cs="Times New Roman"/>
          <w:sz w:val="24"/>
          <w:szCs w:val="24"/>
        </w:rPr>
        <w:t>with</w:t>
      </w:r>
      <w:r w:rsidRPr="0031718F">
        <w:rPr>
          <w:rFonts w:ascii="Times New Roman" w:hAnsi="Times New Roman" w:cs="Times New Roman"/>
          <w:sz w:val="24"/>
          <w:szCs w:val="24"/>
        </w:rPr>
        <w:t xml:space="preserve"> the </w:t>
      </w:r>
      <w:r w:rsidR="00D426A7" w:rsidRPr="0031718F">
        <w:rPr>
          <w:rFonts w:ascii="Times New Roman" w:hAnsi="Times New Roman" w:cs="Times New Roman"/>
          <w:sz w:val="24"/>
          <w:szCs w:val="24"/>
        </w:rPr>
        <w:t>1-year-old</w:t>
      </w:r>
      <w:r w:rsidRPr="0031718F">
        <w:rPr>
          <w:rFonts w:ascii="Times New Roman" w:hAnsi="Times New Roman" w:cs="Times New Roman"/>
          <w:sz w:val="24"/>
          <w:szCs w:val="24"/>
        </w:rPr>
        <w:t xml:space="preserve">, there </w:t>
      </w:r>
      <w:r w:rsidR="00EC3154" w:rsidRPr="0031718F">
        <w:rPr>
          <w:rFonts w:ascii="Times New Roman" w:hAnsi="Times New Roman" w:cs="Times New Roman"/>
          <w:sz w:val="24"/>
          <w:szCs w:val="24"/>
        </w:rPr>
        <w:t>was</w:t>
      </w:r>
      <w:r w:rsidRPr="0031718F">
        <w:rPr>
          <w:rFonts w:ascii="Times New Roman" w:hAnsi="Times New Roman" w:cs="Times New Roman"/>
          <w:sz w:val="24"/>
          <w:szCs w:val="24"/>
        </w:rPr>
        <w:t xml:space="preserve"> </w:t>
      </w:r>
      <w:r w:rsidR="00F207A3" w:rsidRPr="0031718F">
        <w:rPr>
          <w:rFonts w:ascii="Times New Roman" w:hAnsi="Times New Roman" w:cs="Times New Roman"/>
          <w:sz w:val="24"/>
          <w:szCs w:val="24"/>
        </w:rPr>
        <w:t xml:space="preserve">a </w:t>
      </w:r>
      <w:r w:rsidRPr="0031718F">
        <w:rPr>
          <w:rFonts w:ascii="Times New Roman" w:hAnsi="Times New Roman" w:cs="Times New Roman"/>
          <w:sz w:val="24"/>
          <w:szCs w:val="24"/>
        </w:rPr>
        <w:t>relative</w:t>
      </w:r>
      <w:r w:rsidR="00F207A3" w:rsidRPr="0031718F">
        <w:rPr>
          <w:rFonts w:ascii="Times New Roman" w:hAnsi="Times New Roman" w:cs="Times New Roman"/>
          <w:sz w:val="24"/>
          <w:szCs w:val="24"/>
        </w:rPr>
        <w:t>ly</w:t>
      </w:r>
      <w:r w:rsidRPr="0031718F">
        <w:rPr>
          <w:rFonts w:ascii="Times New Roman" w:hAnsi="Times New Roman" w:cs="Times New Roman"/>
          <w:sz w:val="24"/>
          <w:szCs w:val="24"/>
        </w:rPr>
        <w:t xml:space="preserve"> </w:t>
      </w:r>
      <w:r w:rsidR="00E44716" w:rsidRPr="0031718F">
        <w:rPr>
          <w:rFonts w:ascii="Times New Roman" w:hAnsi="Times New Roman" w:cs="Times New Roman"/>
          <w:sz w:val="24"/>
          <w:szCs w:val="24"/>
        </w:rPr>
        <w:t xml:space="preserve">small increase </w:t>
      </w:r>
      <w:r w:rsidR="00EC3154" w:rsidRPr="0031718F">
        <w:rPr>
          <w:rFonts w:ascii="Times New Roman" w:hAnsi="Times New Roman" w:cs="Times New Roman"/>
          <w:sz w:val="24"/>
          <w:szCs w:val="24"/>
        </w:rPr>
        <w:t xml:space="preserve">in image quality </w:t>
      </w:r>
      <w:r w:rsidR="00F207A3" w:rsidRPr="0031718F">
        <w:rPr>
          <w:rFonts w:ascii="Times New Roman" w:hAnsi="Times New Roman" w:cs="Times New Roman"/>
          <w:sz w:val="24"/>
          <w:szCs w:val="24"/>
        </w:rPr>
        <w:t>as</w:t>
      </w:r>
      <w:r w:rsidR="008D7B1D" w:rsidRPr="0031718F">
        <w:rPr>
          <w:rFonts w:ascii="Times New Roman" w:hAnsi="Times New Roman" w:cs="Times New Roman"/>
          <w:sz w:val="24"/>
          <w:szCs w:val="24"/>
        </w:rPr>
        <w:t xml:space="preserve"> </w:t>
      </w:r>
      <w:r w:rsidR="00E44716" w:rsidRPr="0031718F">
        <w:rPr>
          <w:rFonts w:ascii="Times New Roman" w:hAnsi="Times New Roman" w:cs="Times New Roman"/>
          <w:sz w:val="24"/>
          <w:szCs w:val="24"/>
        </w:rPr>
        <w:t>k</w:t>
      </w:r>
      <w:r w:rsidRPr="0031718F">
        <w:rPr>
          <w:rFonts w:ascii="Times New Roman" w:hAnsi="Times New Roman" w:cs="Times New Roman"/>
          <w:sz w:val="24"/>
          <w:szCs w:val="24"/>
        </w:rPr>
        <w:t xml:space="preserve">Vp </w:t>
      </w:r>
      <w:r w:rsidR="00F207A3" w:rsidRPr="0031718F">
        <w:rPr>
          <w:rFonts w:ascii="Times New Roman" w:hAnsi="Times New Roman" w:cs="Times New Roman"/>
          <w:sz w:val="24"/>
          <w:szCs w:val="24"/>
        </w:rPr>
        <w:t>increased to</w:t>
      </w:r>
      <w:r w:rsidRPr="0031718F">
        <w:rPr>
          <w:rFonts w:ascii="Times New Roman" w:hAnsi="Times New Roman" w:cs="Times New Roman"/>
          <w:sz w:val="24"/>
          <w:szCs w:val="24"/>
        </w:rPr>
        <w:t xml:space="preserve"> 59</w:t>
      </w:r>
      <w:r w:rsidR="00EC3154" w:rsidRPr="0031718F">
        <w:rPr>
          <w:rFonts w:ascii="Times New Roman" w:hAnsi="Times New Roman" w:cs="Times New Roman"/>
          <w:sz w:val="24"/>
          <w:szCs w:val="24"/>
        </w:rPr>
        <w:t xml:space="preserve"> kVp</w:t>
      </w:r>
      <w:r w:rsidRPr="0031718F">
        <w:rPr>
          <w:rFonts w:ascii="Times New Roman" w:hAnsi="Times New Roman" w:cs="Times New Roman"/>
          <w:sz w:val="24"/>
          <w:szCs w:val="24"/>
        </w:rPr>
        <w:t>,</w:t>
      </w:r>
      <w:r w:rsidR="00EC3154" w:rsidRPr="0031718F">
        <w:rPr>
          <w:rFonts w:ascii="Times New Roman" w:hAnsi="Times New Roman" w:cs="Times New Roman"/>
          <w:sz w:val="24"/>
          <w:szCs w:val="24"/>
        </w:rPr>
        <w:t xml:space="preserve"> where saturation </w:t>
      </w:r>
      <w:r w:rsidR="00F207A3" w:rsidRPr="0031718F">
        <w:rPr>
          <w:rFonts w:ascii="Times New Roman" w:hAnsi="Times New Roman" w:cs="Times New Roman"/>
          <w:sz w:val="24"/>
          <w:szCs w:val="24"/>
        </w:rPr>
        <w:t>occurred</w:t>
      </w:r>
      <w:r w:rsidRPr="0031718F">
        <w:rPr>
          <w:rFonts w:ascii="Times New Roman" w:hAnsi="Times New Roman" w:cs="Times New Roman"/>
          <w:sz w:val="24"/>
          <w:szCs w:val="24"/>
        </w:rPr>
        <w:t xml:space="preserve">. The image quality for </w:t>
      </w:r>
      <w:r w:rsidR="008D7B1D" w:rsidRPr="0031718F">
        <w:rPr>
          <w:rFonts w:ascii="Times New Roman" w:hAnsi="Times New Roman" w:cs="Times New Roman"/>
          <w:sz w:val="24"/>
          <w:szCs w:val="24"/>
        </w:rPr>
        <w:t xml:space="preserve">zero </w:t>
      </w:r>
      <w:r w:rsidRPr="0031718F">
        <w:rPr>
          <w:rFonts w:ascii="Times New Roman" w:hAnsi="Times New Roman" w:cs="Times New Roman"/>
          <w:sz w:val="24"/>
          <w:szCs w:val="24"/>
        </w:rPr>
        <w:t>filtration and 2 mm Al was above the diagnosti</w:t>
      </w:r>
      <w:r w:rsidR="00AB061E" w:rsidRPr="0031718F">
        <w:rPr>
          <w:rFonts w:ascii="Times New Roman" w:hAnsi="Times New Roman" w:cs="Times New Roman"/>
          <w:sz w:val="24"/>
          <w:szCs w:val="24"/>
        </w:rPr>
        <w:t>cally acceptable level (</w:t>
      </w:r>
      <w:r w:rsidR="008D7B1D" w:rsidRPr="0031718F">
        <w:rPr>
          <w:rFonts w:ascii="Times New Roman" w:hAnsi="Times New Roman" w:cs="Times New Roman"/>
          <w:sz w:val="24"/>
          <w:szCs w:val="24"/>
        </w:rPr>
        <w:t>Fig</w:t>
      </w:r>
      <w:r w:rsidR="009840C8" w:rsidRPr="0031718F">
        <w:rPr>
          <w:rFonts w:ascii="Times New Roman" w:hAnsi="Times New Roman" w:cs="Times New Roman"/>
          <w:sz w:val="24"/>
          <w:szCs w:val="24"/>
        </w:rPr>
        <w:t>.</w:t>
      </w:r>
      <w:r w:rsidR="008D7B1D" w:rsidRPr="0031718F">
        <w:rPr>
          <w:rFonts w:ascii="Times New Roman" w:hAnsi="Times New Roman" w:cs="Times New Roman"/>
          <w:sz w:val="24"/>
          <w:szCs w:val="24"/>
        </w:rPr>
        <w:t xml:space="preserve"> </w:t>
      </w:r>
      <w:r w:rsidR="0053721D" w:rsidRPr="0031718F">
        <w:rPr>
          <w:rFonts w:ascii="Times New Roman" w:hAnsi="Times New Roman" w:cs="Times New Roman"/>
          <w:sz w:val="24"/>
          <w:szCs w:val="24"/>
        </w:rPr>
        <w:t>3</w:t>
      </w:r>
      <w:r w:rsidRPr="0031718F">
        <w:rPr>
          <w:rFonts w:ascii="Times New Roman" w:hAnsi="Times New Roman" w:cs="Times New Roman"/>
          <w:sz w:val="24"/>
          <w:szCs w:val="24"/>
        </w:rPr>
        <w:t xml:space="preserve">; </w:t>
      </w:r>
      <w:proofErr w:type="gramStart"/>
      <w:r w:rsidR="003407A3" w:rsidRPr="0031718F">
        <w:rPr>
          <w:rFonts w:ascii="Times New Roman" w:hAnsi="Times New Roman" w:cs="Times New Roman"/>
          <w:sz w:val="24"/>
          <w:szCs w:val="24"/>
        </w:rPr>
        <w:t>a</w:t>
      </w:r>
      <w:r w:rsidR="6883D544" w:rsidRPr="0031718F">
        <w:rPr>
          <w:rFonts w:ascii="Times New Roman" w:hAnsi="Times New Roman" w:cs="Times New Roman"/>
          <w:sz w:val="24"/>
          <w:szCs w:val="24"/>
        </w:rPr>
        <w:t xml:space="preserve"> </w:t>
      </w:r>
      <w:r w:rsidR="003407A3" w:rsidRPr="0031718F">
        <w:rPr>
          <w:rFonts w:ascii="Times New Roman" w:hAnsi="Times New Roman" w:cs="Times New Roman"/>
          <w:sz w:val="24"/>
          <w:szCs w:val="24"/>
        </w:rPr>
        <w:t>&amp;</w:t>
      </w:r>
      <w:proofErr w:type="gramEnd"/>
      <w:r w:rsidR="6883D544" w:rsidRPr="0031718F">
        <w:rPr>
          <w:rFonts w:ascii="Times New Roman" w:hAnsi="Times New Roman" w:cs="Times New Roman"/>
          <w:sz w:val="24"/>
          <w:szCs w:val="24"/>
        </w:rPr>
        <w:t xml:space="preserve"> </w:t>
      </w:r>
      <w:r w:rsidR="003407A3" w:rsidRPr="0031718F">
        <w:rPr>
          <w:rFonts w:ascii="Times New Roman" w:hAnsi="Times New Roman" w:cs="Times New Roman"/>
          <w:sz w:val="24"/>
          <w:szCs w:val="24"/>
        </w:rPr>
        <w:t>b</w:t>
      </w:r>
      <w:r w:rsidRPr="0031718F">
        <w:rPr>
          <w:rFonts w:ascii="Times New Roman" w:hAnsi="Times New Roman" w:cs="Times New Roman"/>
          <w:sz w:val="24"/>
          <w:szCs w:val="24"/>
        </w:rPr>
        <w:t xml:space="preserve">). While, for </w:t>
      </w:r>
      <w:r w:rsidR="00D17708" w:rsidRPr="0031718F">
        <w:rPr>
          <w:rFonts w:ascii="Times New Roman" w:hAnsi="Times New Roman" w:cs="Times New Roman"/>
          <w:sz w:val="24"/>
          <w:szCs w:val="24"/>
        </w:rPr>
        <w:t xml:space="preserve">the compound </w:t>
      </w:r>
      <w:r w:rsidRPr="0031718F">
        <w:rPr>
          <w:rFonts w:ascii="Times New Roman" w:hAnsi="Times New Roman" w:cs="Times New Roman"/>
          <w:sz w:val="24"/>
          <w:szCs w:val="24"/>
        </w:rPr>
        <w:t>filtration, the image quality was under the diagnostically</w:t>
      </w:r>
      <w:r w:rsidR="00E44716" w:rsidRPr="0031718F">
        <w:rPr>
          <w:rFonts w:ascii="Times New Roman" w:hAnsi="Times New Roman" w:cs="Times New Roman"/>
          <w:sz w:val="24"/>
          <w:szCs w:val="24"/>
        </w:rPr>
        <w:t xml:space="preserve"> acceptable level at </w:t>
      </w:r>
      <w:r w:rsidR="00D17708" w:rsidRPr="0031718F">
        <w:rPr>
          <w:rFonts w:ascii="Times New Roman" w:hAnsi="Times New Roman" w:cs="Times New Roman"/>
          <w:sz w:val="24"/>
          <w:szCs w:val="24"/>
        </w:rPr>
        <w:t>low</w:t>
      </w:r>
      <w:r w:rsidR="008D7B1D" w:rsidRPr="0031718F">
        <w:rPr>
          <w:rFonts w:ascii="Times New Roman" w:hAnsi="Times New Roman" w:cs="Times New Roman"/>
          <w:sz w:val="24"/>
          <w:szCs w:val="24"/>
        </w:rPr>
        <w:t>er</w:t>
      </w:r>
      <w:r w:rsidR="00D17708" w:rsidRPr="0031718F">
        <w:rPr>
          <w:rFonts w:ascii="Times New Roman" w:hAnsi="Times New Roman" w:cs="Times New Roman"/>
          <w:sz w:val="24"/>
          <w:szCs w:val="24"/>
        </w:rPr>
        <w:t xml:space="preserve"> tube potential</w:t>
      </w:r>
      <w:r w:rsidR="008D7B1D" w:rsidRPr="0031718F">
        <w:rPr>
          <w:rFonts w:ascii="Times New Roman" w:hAnsi="Times New Roman" w:cs="Times New Roman"/>
          <w:sz w:val="24"/>
          <w:szCs w:val="24"/>
        </w:rPr>
        <w:t>s</w:t>
      </w:r>
      <w:r w:rsidR="00D17708" w:rsidRPr="0031718F">
        <w:rPr>
          <w:rFonts w:ascii="Times New Roman" w:hAnsi="Times New Roman" w:cs="Times New Roman"/>
          <w:sz w:val="24"/>
          <w:szCs w:val="24"/>
        </w:rPr>
        <w:t xml:space="preserve"> </w:t>
      </w:r>
      <w:r w:rsidR="008D7B1D" w:rsidRPr="0031718F">
        <w:rPr>
          <w:rFonts w:ascii="Times New Roman" w:hAnsi="Times New Roman" w:cs="Times New Roman"/>
          <w:sz w:val="24"/>
          <w:szCs w:val="24"/>
        </w:rPr>
        <w:t>(</w:t>
      </w:r>
      <w:r w:rsidR="00E44716" w:rsidRPr="0031718F">
        <w:rPr>
          <w:rFonts w:ascii="Times New Roman" w:hAnsi="Times New Roman" w:cs="Times New Roman"/>
          <w:sz w:val="24"/>
          <w:szCs w:val="24"/>
        </w:rPr>
        <w:t>50 and 53 k</w:t>
      </w:r>
      <w:r w:rsidRPr="0031718F">
        <w:rPr>
          <w:rFonts w:ascii="Times New Roman" w:hAnsi="Times New Roman" w:cs="Times New Roman"/>
          <w:sz w:val="24"/>
          <w:szCs w:val="24"/>
        </w:rPr>
        <w:t>Vp only</w:t>
      </w:r>
      <w:r w:rsidR="008D7B1D" w:rsidRPr="0031718F">
        <w:rPr>
          <w:rFonts w:ascii="Times New Roman" w:hAnsi="Times New Roman" w:cs="Times New Roman"/>
          <w:sz w:val="24"/>
          <w:szCs w:val="24"/>
        </w:rPr>
        <w:t>; F</w:t>
      </w:r>
      <w:r w:rsidRPr="0031718F">
        <w:rPr>
          <w:rFonts w:ascii="Times New Roman" w:hAnsi="Times New Roman" w:cs="Times New Roman"/>
          <w:sz w:val="24"/>
          <w:szCs w:val="24"/>
        </w:rPr>
        <w:t>ig</w:t>
      </w:r>
      <w:r w:rsidR="003407A3" w:rsidRPr="0031718F">
        <w:rPr>
          <w:rFonts w:ascii="Times New Roman" w:hAnsi="Times New Roman" w:cs="Times New Roman"/>
          <w:sz w:val="24"/>
          <w:szCs w:val="24"/>
        </w:rPr>
        <w:t>.</w:t>
      </w:r>
      <w:r w:rsidRPr="0031718F">
        <w:rPr>
          <w:rFonts w:ascii="Times New Roman" w:hAnsi="Times New Roman" w:cs="Times New Roman"/>
          <w:sz w:val="24"/>
          <w:szCs w:val="24"/>
        </w:rPr>
        <w:t xml:space="preserve"> </w:t>
      </w:r>
      <w:r w:rsidR="0053721D" w:rsidRPr="0031718F">
        <w:rPr>
          <w:rFonts w:ascii="Times New Roman" w:hAnsi="Times New Roman" w:cs="Times New Roman"/>
          <w:sz w:val="24"/>
          <w:szCs w:val="24"/>
        </w:rPr>
        <w:t>3</w:t>
      </w:r>
      <w:r w:rsidR="003407A3" w:rsidRPr="0031718F">
        <w:rPr>
          <w:rFonts w:ascii="Times New Roman" w:hAnsi="Times New Roman" w:cs="Times New Roman"/>
          <w:sz w:val="24"/>
          <w:szCs w:val="24"/>
        </w:rPr>
        <w:t>c</w:t>
      </w:r>
      <w:r w:rsidRPr="0031718F">
        <w:rPr>
          <w:rFonts w:ascii="Times New Roman" w:hAnsi="Times New Roman" w:cs="Times New Roman"/>
          <w:sz w:val="24"/>
          <w:szCs w:val="24"/>
        </w:rPr>
        <w:t>).</w:t>
      </w:r>
      <w:r w:rsidR="009D0E35" w:rsidRPr="0031718F">
        <w:rPr>
          <w:rFonts w:ascii="Times New Roman" w:hAnsi="Times New Roman" w:cs="Times New Roman"/>
          <w:sz w:val="24"/>
          <w:szCs w:val="24"/>
        </w:rPr>
        <w:t xml:space="preserve"> </w:t>
      </w:r>
      <w:r w:rsidR="008D7B1D" w:rsidRPr="0031718F">
        <w:rPr>
          <w:rFonts w:ascii="Times New Roman" w:hAnsi="Times New Roman" w:cs="Times New Roman"/>
          <w:sz w:val="24"/>
          <w:szCs w:val="24"/>
        </w:rPr>
        <w:t xml:space="preserve"> </w:t>
      </w:r>
      <w:r w:rsidRPr="0031718F">
        <w:rPr>
          <w:rFonts w:ascii="Times New Roman" w:hAnsi="Times New Roman" w:cs="Times New Roman"/>
          <w:sz w:val="24"/>
          <w:szCs w:val="24"/>
        </w:rPr>
        <w:t>For the 5</w:t>
      </w:r>
      <w:r w:rsidR="55EE1D5A" w:rsidRPr="0031718F">
        <w:rPr>
          <w:rFonts w:ascii="Times New Roman" w:hAnsi="Times New Roman" w:cs="Times New Roman"/>
          <w:sz w:val="24"/>
          <w:szCs w:val="24"/>
        </w:rPr>
        <w:t>-</w:t>
      </w:r>
      <w:r w:rsidRPr="0031718F">
        <w:rPr>
          <w:rFonts w:ascii="Times New Roman" w:hAnsi="Times New Roman" w:cs="Times New Roman"/>
          <w:sz w:val="24"/>
          <w:szCs w:val="24"/>
        </w:rPr>
        <w:t>year</w:t>
      </w:r>
      <w:r w:rsidR="55EE1D5A" w:rsidRPr="0031718F">
        <w:rPr>
          <w:rFonts w:ascii="Times New Roman" w:hAnsi="Times New Roman" w:cs="Times New Roman"/>
          <w:sz w:val="24"/>
          <w:szCs w:val="24"/>
        </w:rPr>
        <w:t>-</w:t>
      </w:r>
      <w:r w:rsidRPr="0031718F">
        <w:rPr>
          <w:rFonts w:ascii="Times New Roman" w:hAnsi="Times New Roman" w:cs="Times New Roman"/>
          <w:sz w:val="24"/>
          <w:szCs w:val="24"/>
        </w:rPr>
        <w:t xml:space="preserve">old, </w:t>
      </w:r>
      <w:r w:rsidR="00C7325C" w:rsidRPr="0031718F">
        <w:rPr>
          <w:rFonts w:ascii="Times New Roman" w:hAnsi="Times New Roman" w:cs="Times New Roman"/>
          <w:sz w:val="24"/>
          <w:szCs w:val="24"/>
        </w:rPr>
        <w:t xml:space="preserve">increasing tube potential </w:t>
      </w:r>
      <w:r w:rsidR="00470195" w:rsidRPr="0031718F">
        <w:rPr>
          <w:rFonts w:ascii="Times New Roman" w:hAnsi="Times New Roman" w:cs="Times New Roman"/>
          <w:sz w:val="24"/>
          <w:szCs w:val="24"/>
        </w:rPr>
        <w:t xml:space="preserve">caused </w:t>
      </w:r>
      <w:r w:rsidR="008D7B1D" w:rsidRPr="0031718F">
        <w:rPr>
          <w:rFonts w:ascii="Times New Roman" w:hAnsi="Times New Roman" w:cs="Times New Roman"/>
          <w:sz w:val="24"/>
          <w:szCs w:val="24"/>
        </w:rPr>
        <w:t xml:space="preserve">a </w:t>
      </w:r>
      <w:r w:rsidR="00470195" w:rsidRPr="0031718F">
        <w:rPr>
          <w:rFonts w:ascii="Times New Roman" w:hAnsi="Times New Roman" w:cs="Times New Roman"/>
          <w:sz w:val="24"/>
          <w:szCs w:val="24"/>
        </w:rPr>
        <w:t xml:space="preserve">slight </w:t>
      </w:r>
      <w:r w:rsidR="008D7B1D" w:rsidRPr="0031718F">
        <w:rPr>
          <w:rFonts w:ascii="Times New Roman" w:hAnsi="Times New Roman" w:cs="Times New Roman"/>
          <w:sz w:val="24"/>
          <w:szCs w:val="24"/>
        </w:rPr>
        <w:t>reduction</w:t>
      </w:r>
      <w:r w:rsidR="00470195" w:rsidRPr="0031718F">
        <w:rPr>
          <w:rFonts w:ascii="Times New Roman" w:hAnsi="Times New Roman" w:cs="Times New Roman"/>
          <w:sz w:val="24"/>
          <w:szCs w:val="24"/>
        </w:rPr>
        <w:t xml:space="preserve"> (</w:t>
      </w:r>
      <w:r w:rsidR="008D7B1D" w:rsidRPr="0031718F">
        <w:rPr>
          <w:rFonts w:ascii="Times New Roman" w:hAnsi="Times New Roman" w:cs="Times New Roman"/>
          <w:sz w:val="24"/>
          <w:szCs w:val="24"/>
        </w:rPr>
        <w:t xml:space="preserve">between </w:t>
      </w:r>
      <w:r w:rsidR="00470195" w:rsidRPr="0031718F">
        <w:rPr>
          <w:rFonts w:ascii="Times New Roman" w:hAnsi="Times New Roman" w:cs="Times New Roman"/>
          <w:sz w:val="24"/>
          <w:szCs w:val="24"/>
        </w:rPr>
        <w:t xml:space="preserve">68 and 71 kVp) in </w:t>
      </w:r>
      <w:r w:rsidR="009D0E35" w:rsidRPr="0031718F">
        <w:rPr>
          <w:rFonts w:ascii="Times New Roman" w:hAnsi="Times New Roman" w:cs="Times New Roman"/>
          <w:sz w:val="24"/>
          <w:szCs w:val="24"/>
        </w:rPr>
        <w:t>image quality</w:t>
      </w:r>
      <w:r w:rsidRPr="0031718F">
        <w:rPr>
          <w:rFonts w:ascii="Times New Roman" w:hAnsi="Times New Roman" w:cs="Times New Roman"/>
          <w:sz w:val="24"/>
          <w:szCs w:val="24"/>
        </w:rPr>
        <w:t xml:space="preserve"> </w:t>
      </w:r>
      <w:r w:rsidR="00516405" w:rsidRPr="0031718F">
        <w:rPr>
          <w:rFonts w:ascii="Times New Roman" w:hAnsi="Times New Roman" w:cs="Times New Roman"/>
          <w:sz w:val="24"/>
          <w:szCs w:val="24"/>
        </w:rPr>
        <w:t>at zero filtration</w:t>
      </w:r>
      <w:r w:rsidR="002B79FD" w:rsidRPr="0031718F">
        <w:rPr>
          <w:rFonts w:ascii="Times New Roman" w:hAnsi="Times New Roman" w:cs="Times New Roman"/>
          <w:sz w:val="24"/>
          <w:szCs w:val="24"/>
        </w:rPr>
        <w:t xml:space="preserve">, </w:t>
      </w:r>
      <w:r w:rsidR="00F207A3" w:rsidRPr="0031718F">
        <w:rPr>
          <w:rFonts w:ascii="Times New Roman" w:hAnsi="Times New Roman" w:cs="Times New Roman"/>
          <w:sz w:val="24"/>
          <w:szCs w:val="24"/>
        </w:rPr>
        <w:t>for the</w:t>
      </w:r>
      <w:r w:rsidR="002B79FD" w:rsidRPr="0031718F">
        <w:rPr>
          <w:rFonts w:ascii="Times New Roman" w:hAnsi="Times New Roman" w:cs="Times New Roman"/>
          <w:sz w:val="24"/>
          <w:szCs w:val="24"/>
        </w:rPr>
        <w:t xml:space="preserve"> other filtration </w:t>
      </w:r>
      <w:r w:rsidR="00F207A3" w:rsidRPr="0031718F">
        <w:rPr>
          <w:rFonts w:ascii="Times New Roman" w:hAnsi="Times New Roman" w:cs="Times New Roman"/>
          <w:sz w:val="24"/>
          <w:szCs w:val="24"/>
        </w:rPr>
        <w:t xml:space="preserve">levels, </w:t>
      </w:r>
      <w:r w:rsidR="002B79FD" w:rsidRPr="0031718F">
        <w:rPr>
          <w:rFonts w:ascii="Times New Roman" w:hAnsi="Times New Roman" w:cs="Times New Roman"/>
          <w:sz w:val="24"/>
          <w:szCs w:val="24"/>
        </w:rPr>
        <w:t xml:space="preserve">saturation started </w:t>
      </w:r>
      <w:r w:rsidR="008D7B1D" w:rsidRPr="0031718F">
        <w:rPr>
          <w:rFonts w:ascii="Times New Roman" w:hAnsi="Times New Roman" w:cs="Times New Roman"/>
          <w:sz w:val="24"/>
          <w:szCs w:val="24"/>
        </w:rPr>
        <w:t xml:space="preserve">at </w:t>
      </w:r>
      <w:r w:rsidR="002B79FD" w:rsidRPr="0031718F">
        <w:rPr>
          <w:rFonts w:ascii="Times New Roman" w:hAnsi="Times New Roman" w:cs="Times New Roman"/>
          <w:sz w:val="24"/>
          <w:szCs w:val="24"/>
        </w:rPr>
        <w:t>65 kVp</w:t>
      </w:r>
      <w:r w:rsidR="009527C8" w:rsidRPr="0031718F">
        <w:rPr>
          <w:rFonts w:ascii="Times New Roman" w:hAnsi="Times New Roman" w:cs="Times New Roman"/>
          <w:sz w:val="24"/>
          <w:szCs w:val="24"/>
        </w:rPr>
        <w:t xml:space="preserve"> (</w:t>
      </w:r>
      <w:r w:rsidR="008D7B1D" w:rsidRPr="0031718F">
        <w:rPr>
          <w:rFonts w:ascii="Times New Roman" w:hAnsi="Times New Roman" w:cs="Times New Roman"/>
          <w:sz w:val="24"/>
          <w:szCs w:val="24"/>
        </w:rPr>
        <w:t>Fig</w:t>
      </w:r>
      <w:r w:rsidR="003407A3" w:rsidRPr="0031718F">
        <w:rPr>
          <w:rFonts w:ascii="Times New Roman" w:hAnsi="Times New Roman" w:cs="Times New Roman"/>
          <w:sz w:val="24"/>
          <w:szCs w:val="24"/>
        </w:rPr>
        <w:t>.</w:t>
      </w:r>
      <w:r w:rsidR="008D7B1D" w:rsidRPr="0031718F">
        <w:rPr>
          <w:rFonts w:ascii="Times New Roman" w:hAnsi="Times New Roman" w:cs="Times New Roman"/>
          <w:sz w:val="24"/>
          <w:szCs w:val="24"/>
        </w:rPr>
        <w:t xml:space="preserve"> </w:t>
      </w:r>
      <w:r w:rsidR="0053721D" w:rsidRPr="0031718F">
        <w:rPr>
          <w:rFonts w:ascii="Times New Roman" w:hAnsi="Times New Roman" w:cs="Times New Roman"/>
          <w:sz w:val="24"/>
          <w:szCs w:val="24"/>
        </w:rPr>
        <w:t>3</w:t>
      </w:r>
      <w:r w:rsidR="009527C8" w:rsidRPr="0031718F">
        <w:rPr>
          <w:rFonts w:ascii="Times New Roman" w:hAnsi="Times New Roman" w:cs="Times New Roman"/>
          <w:sz w:val="24"/>
          <w:szCs w:val="24"/>
        </w:rPr>
        <w:t xml:space="preserve">; </w:t>
      </w:r>
      <w:r w:rsidR="003407A3" w:rsidRPr="0031718F">
        <w:rPr>
          <w:rFonts w:ascii="Times New Roman" w:hAnsi="Times New Roman" w:cs="Times New Roman"/>
          <w:sz w:val="24"/>
          <w:szCs w:val="24"/>
        </w:rPr>
        <w:t>d-f</w:t>
      </w:r>
      <w:r w:rsidR="009527C8" w:rsidRPr="0031718F">
        <w:rPr>
          <w:rFonts w:ascii="Times New Roman" w:hAnsi="Times New Roman" w:cs="Times New Roman"/>
          <w:sz w:val="24"/>
          <w:szCs w:val="24"/>
        </w:rPr>
        <w:t>)</w:t>
      </w:r>
      <w:r w:rsidR="002B79FD" w:rsidRPr="0031718F">
        <w:rPr>
          <w:rFonts w:ascii="Times New Roman" w:hAnsi="Times New Roman" w:cs="Times New Roman"/>
          <w:sz w:val="24"/>
          <w:szCs w:val="24"/>
        </w:rPr>
        <w:t>.</w:t>
      </w:r>
    </w:p>
    <w:p w14:paraId="5539EF58" w14:textId="54C8AE3B" w:rsidR="00A175E7" w:rsidRPr="00A045E5" w:rsidRDefault="007269F1" w:rsidP="0053721D">
      <w:pPr>
        <w:autoSpaceDE w:val="0"/>
        <w:autoSpaceDN w:val="0"/>
        <w:adjustRightInd w:val="0"/>
        <w:spacing w:line="276" w:lineRule="auto"/>
        <w:jc w:val="both"/>
        <w:rPr>
          <w:rFonts w:ascii="Times New Roman" w:hAnsi="Times New Roman" w:cs="Times New Roman"/>
          <w:sz w:val="24"/>
          <w:szCs w:val="24"/>
        </w:rPr>
      </w:pPr>
      <w:r w:rsidRPr="00A045E5">
        <w:rPr>
          <w:rFonts w:ascii="Times New Roman" w:hAnsi="Times New Roman" w:cs="Times New Roman"/>
          <w:sz w:val="24"/>
          <w:szCs w:val="24"/>
        </w:rPr>
        <w:t>Within</w:t>
      </w:r>
      <w:r w:rsidR="008D7B1D" w:rsidRPr="00A045E5">
        <w:rPr>
          <w:rFonts w:ascii="Times New Roman" w:hAnsi="Times New Roman" w:cs="Times New Roman"/>
          <w:sz w:val="24"/>
          <w:szCs w:val="24"/>
        </w:rPr>
        <w:t xml:space="preserve"> the</w:t>
      </w:r>
      <w:r w:rsidRPr="00A045E5">
        <w:rPr>
          <w:rFonts w:ascii="Times New Roman" w:hAnsi="Times New Roman" w:cs="Times New Roman"/>
          <w:sz w:val="24"/>
          <w:szCs w:val="24"/>
        </w:rPr>
        <w:t xml:space="preserve"> 1 and 5 year-old optimisation studies</w:t>
      </w:r>
      <w:r w:rsidR="00F207A3" w:rsidRPr="00A045E5">
        <w:rPr>
          <w:rFonts w:ascii="Times New Roman" w:hAnsi="Times New Roman" w:cs="Times New Roman"/>
          <w:sz w:val="24"/>
          <w:szCs w:val="24"/>
        </w:rPr>
        <w:t>,</w:t>
      </w:r>
      <w:r w:rsidRPr="00A045E5">
        <w:rPr>
          <w:rFonts w:ascii="Times New Roman" w:hAnsi="Times New Roman" w:cs="Times New Roman"/>
          <w:sz w:val="24"/>
          <w:szCs w:val="24"/>
        </w:rPr>
        <w:t xml:space="preserve"> the main effect analysis showed continuous increase in image</w:t>
      </w:r>
      <w:r w:rsidR="00A175E7" w:rsidRPr="00A045E5">
        <w:rPr>
          <w:rFonts w:ascii="Times New Roman" w:hAnsi="Times New Roman" w:cs="Times New Roman"/>
          <w:sz w:val="24"/>
          <w:szCs w:val="24"/>
        </w:rPr>
        <w:t xml:space="preserve"> quality </w:t>
      </w:r>
      <w:r w:rsidR="00F207A3" w:rsidRPr="00A045E5">
        <w:rPr>
          <w:rFonts w:ascii="Times New Roman" w:hAnsi="Times New Roman" w:cs="Times New Roman"/>
          <w:sz w:val="24"/>
          <w:szCs w:val="24"/>
        </w:rPr>
        <w:t>as</w:t>
      </w:r>
      <w:r w:rsidR="00A175E7" w:rsidRPr="00A045E5">
        <w:rPr>
          <w:rFonts w:ascii="Times New Roman" w:hAnsi="Times New Roman" w:cs="Times New Roman"/>
          <w:sz w:val="24"/>
          <w:szCs w:val="24"/>
        </w:rPr>
        <w:t xml:space="preserve"> mAs increased </w:t>
      </w:r>
      <w:r w:rsidR="008D7B1D" w:rsidRPr="00A045E5">
        <w:rPr>
          <w:rFonts w:ascii="Times New Roman" w:hAnsi="Times New Roman" w:cs="Times New Roman"/>
          <w:sz w:val="24"/>
          <w:szCs w:val="24"/>
        </w:rPr>
        <w:t>(F</w:t>
      </w:r>
      <w:r w:rsidR="00A175E7" w:rsidRPr="00A045E5">
        <w:rPr>
          <w:rFonts w:ascii="Times New Roman" w:hAnsi="Times New Roman" w:cs="Times New Roman"/>
          <w:sz w:val="24"/>
          <w:szCs w:val="24"/>
        </w:rPr>
        <w:t>ig</w:t>
      </w:r>
      <w:r w:rsidR="00CA4299" w:rsidRPr="00A045E5">
        <w:rPr>
          <w:rFonts w:ascii="Times New Roman" w:hAnsi="Times New Roman" w:cs="Times New Roman"/>
          <w:sz w:val="24"/>
          <w:szCs w:val="24"/>
        </w:rPr>
        <w:t>.</w:t>
      </w:r>
      <w:r w:rsidR="008D7B1D" w:rsidRPr="00A045E5">
        <w:rPr>
          <w:rFonts w:ascii="Times New Roman" w:hAnsi="Times New Roman" w:cs="Times New Roman"/>
          <w:sz w:val="24"/>
          <w:szCs w:val="24"/>
        </w:rPr>
        <w:t xml:space="preserve"> </w:t>
      </w:r>
      <w:r w:rsidR="0053721D" w:rsidRPr="00A045E5">
        <w:rPr>
          <w:rFonts w:ascii="Times New Roman" w:hAnsi="Times New Roman" w:cs="Times New Roman"/>
          <w:sz w:val="24"/>
          <w:szCs w:val="24"/>
        </w:rPr>
        <w:t>4</w:t>
      </w:r>
      <w:r w:rsidR="00A175E7" w:rsidRPr="00A045E5">
        <w:rPr>
          <w:rFonts w:ascii="Times New Roman" w:hAnsi="Times New Roman" w:cs="Times New Roman"/>
          <w:sz w:val="24"/>
          <w:szCs w:val="24"/>
        </w:rPr>
        <w:t>). Within 1-year-old</w:t>
      </w:r>
      <w:r w:rsidR="002437A6" w:rsidRPr="00A045E5">
        <w:rPr>
          <w:rFonts w:ascii="Times New Roman" w:hAnsi="Times New Roman" w:cs="Times New Roman"/>
          <w:sz w:val="24"/>
          <w:szCs w:val="24"/>
        </w:rPr>
        <w:t xml:space="preserve"> study</w:t>
      </w:r>
      <w:r w:rsidR="00A175E7" w:rsidRPr="00A045E5">
        <w:rPr>
          <w:rFonts w:ascii="Times New Roman" w:hAnsi="Times New Roman" w:cs="Times New Roman"/>
          <w:sz w:val="24"/>
          <w:szCs w:val="24"/>
        </w:rPr>
        <w:t xml:space="preserve">, the minimum mAs values </w:t>
      </w:r>
      <w:r w:rsidR="008D7B1D" w:rsidRPr="00A045E5">
        <w:rPr>
          <w:rFonts w:ascii="Times New Roman" w:hAnsi="Times New Roman" w:cs="Times New Roman"/>
          <w:sz w:val="24"/>
          <w:szCs w:val="24"/>
        </w:rPr>
        <w:t xml:space="preserve">for obtaining </w:t>
      </w:r>
      <w:r w:rsidR="00A175E7" w:rsidRPr="00A045E5">
        <w:rPr>
          <w:rFonts w:ascii="Times New Roman" w:hAnsi="Times New Roman" w:cs="Times New Roman"/>
          <w:sz w:val="24"/>
          <w:szCs w:val="24"/>
        </w:rPr>
        <w:t xml:space="preserve">diagnostic image quality were 2.8, 4 and 5 for </w:t>
      </w:r>
      <w:r w:rsidR="008D7B1D" w:rsidRPr="00A045E5">
        <w:rPr>
          <w:rFonts w:ascii="Times New Roman" w:hAnsi="Times New Roman" w:cs="Times New Roman"/>
          <w:sz w:val="24"/>
          <w:szCs w:val="24"/>
        </w:rPr>
        <w:t xml:space="preserve">0, </w:t>
      </w:r>
      <w:r w:rsidR="00A175E7" w:rsidRPr="00A045E5">
        <w:rPr>
          <w:rFonts w:ascii="Times New Roman" w:hAnsi="Times New Roman" w:cs="Times New Roman"/>
          <w:sz w:val="24"/>
          <w:szCs w:val="24"/>
        </w:rPr>
        <w:t>2 mm Al and 0.1 mm Cu + 1 mm Al, respectively</w:t>
      </w:r>
      <w:r w:rsidR="00797DAF" w:rsidRPr="00A045E5">
        <w:rPr>
          <w:rFonts w:ascii="Times New Roman" w:hAnsi="Times New Roman" w:cs="Times New Roman"/>
          <w:sz w:val="24"/>
          <w:szCs w:val="24"/>
        </w:rPr>
        <w:t xml:space="preserve"> </w:t>
      </w:r>
      <w:r w:rsidR="008D7B1D" w:rsidRPr="00A045E5">
        <w:rPr>
          <w:rFonts w:ascii="Times New Roman" w:hAnsi="Times New Roman" w:cs="Times New Roman"/>
          <w:sz w:val="24"/>
          <w:szCs w:val="24"/>
        </w:rPr>
        <w:t>(F</w:t>
      </w:r>
      <w:r w:rsidR="00797DAF" w:rsidRPr="00A045E5">
        <w:rPr>
          <w:rFonts w:ascii="Times New Roman" w:hAnsi="Times New Roman" w:cs="Times New Roman"/>
          <w:sz w:val="24"/>
          <w:szCs w:val="24"/>
        </w:rPr>
        <w:t>ig</w:t>
      </w:r>
      <w:r w:rsidR="003407A3" w:rsidRPr="00A045E5">
        <w:rPr>
          <w:rFonts w:ascii="Times New Roman" w:hAnsi="Times New Roman" w:cs="Times New Roman"/>
          <w:sz w:val="24"/>
          <w:szCs w:val="24"/>
        </w:rPr>
        <w:t>.</w:t>
      </w:r>
      <w:r w:rsidR="00797DAF" w:rsidRPr="00A045E5">
        <w:rPr>
          <w:rFonts w:ascii="Times New Roman" w:hAnsi="Times New Roman" w:cs="Times New Roman"/>
          <w:sz w:val="24"/>
          <w:szCs w:val="24"/>
        </w:rPr>
        <w:t xml:space="preserve"> </w:t>
      </w:r>
      <w:r w:rsidR="0053721D" w:rsidRPr="00A045E5">
        <w:rPr>
          <w:rFonts w:ascii="Times New Roman" w:hAnsi="Times New Roman" w:cs="Times New Roman"/>
          <w:sz w:val="24"/>
          <w:szCs w:val="24"/>
        </w:rPr>
        <w:t>4</w:t>
      </w:r>
      <w:r w:rsidR="00797DAF" w:rsidRPr="00A045E5">
        <w:rPr>
          <w:rFonts w:ascii="Times New Roman" w:hAnsi="Times New Roman" w:cs="Times New Roman"/>
          <w:sz w:val="24"/>
          <w:szCs w:val="24"/>
        </w:rPr>
        <w:t xml:space="preserve">; </w:t>
      </w:r>
      <w:r w:rsidR="003407A3" w:rsidRPr="00A045E5">
        <w:rPr>
          <w:rFonts w:ascii="Times New Roman" w:hAnsi="Times New Roman" w:cs="Times New Roman"/>
          <w:sz w:val="24"/>
          <w:szCs w:val="24"/>
        </w:rPr>
        <w:t>a-c</w:t>
      </w:r>
      <w:r w:rsidR="00797DAF" w:rsidRPr="00A045E5">
        <w:rPr>
          <w:rFonts w:ascii="Times New Roman" w:hAnsi="Times New Roman" w:cs="Times New Roman"/>
          <w:sz w:val="24"/>
          <w:szCs w:val="24"/>
        </w:rPr>
        <w:t>)</w:t>
      </w:r>
      <w:r w:rsidR="00A175E7" w:rsidRPr="00A045E5">
        <w:rPr>
          <w:rFonts w:ascii="Times New Roman" w:hAnsi="Times New Roman" w:cs="Times New Roman"/>
          <w:sz w:val="24"/>
          <w:szCs w:val="24"/>
        </w:rPr>
        <w:t>.</w:t>
      </w:r>
      <w:r w:rsidR="00A8311C" w:rsidRPr="00A045E5">
        <w:rPr>
          <w:rFonts w:ascii="Times New Roman" w:hAnsi="Times New Roman" w:cs="Times New Roman"/>
          <w:sz w:val="24"/>
          <w:szCs w:val="24"/>
        </w:rPr>
        <w:t xml:space="preserve"> </w:t>
      </w:r>
      <w:r w:rsidR="008D7B1D" w:rsidRPr="00A045E5">
        <w:rPr>
          <w:rFonts w:ascii="Times New Roman" w:hAnsi="Times New Roman" w:cs="Times New Roman"/>
          <w:sz w:val="24"/>
          <w:szCs w:val="24"/>
        </w:rPr>
        <w:t xml:space="preserve">For the </w:t>
      </w:r>
      <w:r w:rsidR="00A8311C" w:rsidRPr="00A045E5">
        <w:rPr>
          <w:rFonts w:ascii="Times New Roman" w:hAnsi="Times New Roman" w:cs="Times New Roman"/>
          <w:sz w:val="24"/>
          <w:szCs w:val="24"/>
        </w:rPr>
        <w:t xml:space="preserve">5-year-old, </w:t>
      </w:r>
      <w:r w:rsidR="002437A6" w:rsidRPr="00A045E5">
        <w:rPr>
          <w:rFonts w:ascii="Times New Roman" w:hAnsi="Times New Roman" w:cs="Times New Roman"/>
          <w:sz w:val="24"/>
          <w:szCs w:val="24"/>
        </w:rPr>
        <w:t xml:space="preserve">the </w:t>
      </w:r>
      <w:proofErr w:type="gramStart"/>
      <w:r w:rsidR="002437A6" w:rsidRPr="00A045E5">
        <w:rPr>
          <w:rFonts w:ascii="Times New Roman" w:hAnsi="Times New Roman" w:cs="Times New Roman"/>
          <w:sz w:val="24"/>
          <w:szCs w:val="24"/>
        </w:rPr>
        <w:t>mAs</w:t>
      </w:r>
      <w:proofErr w:type="gramEnd"/>
      <w:r w:rsidR="002437A6" w:rsidRPr="00A045E5">
        <w:rPr>
          <w:rFonts w:ascii="Times New Roman" w:hAnsi="Times New Roman" w:cs="Times New Roman"/>
          <w:sz w:val="24"/>
          <w:szCs w:val="24"/>
        </w:rPr>
        <w:t xml:space="preserve"> value</w:t>
      </w:r>
      <w:r w:rsidR="00B84E32" w:rsidRPr="00A045E5">
        <w:rPr>
          <w:rFonts w:ascii="Times New Roman" w:hAnsi="Times New Roman" w:cs="Times New Roman"/>
          <w:sz w:val="24"/>
          <w:szCs w:val="24"/>
        </w:rPr>
        <w:t>s</w:t>
      </w:r>
      <w:r w:rsidR="002437A6" w:rsidRPr="00A045E5">
        <w:rPr>
          <w:rFonts w:ascii="Times New Roman" w:hAnsi="Times New Roman" w:cs="Times New Roman"/>
          <w:sz w:val="24"/>
          <w:szCs w:val="24"/>
        </w:rPr>
        <w:t xml:space="preserve"> </w:t>
      </w:r>
      <w:r w:rsidR="00ED6578" w:rsidRPr="00A045E5">
        <w:rPr>
          <w:rFonts w:ascii="Times New Roman" w:hAnsi="Times New Roman" w:cs="Times New Roman"/>
          <w:sz w:val="24"/>
          <w:szCs w:val="24"/>
        </w:rPr>
        <w:t xml:space="preserve">needed to increase by </w:t>
      </w:r>
      <w:r w:rsidR="002437A6" w:rsidRPr="00A045E5">
        <w:rPr>
          <w:rFonts w:ascii="Times New Roman" w:hAnsi="Times New Roman" w:cs="Times New Roman"/>
          <w:sz w:val="24"/>
          <w:szCs w:val="24"/>
        </w:rPr>
        <w:t xml:space="preserve">1 </w:t>
      </w:r>
      <w:r w:rsidR="00ED6578" w:rsidRPr="00A045E5">
        <w:rPr>
          <w:rFonts w:ascii="Times New Roman" w:hAnsi="Times New Roman" w:cs="Times New Roman"/>
          <w:sz w:val="24"/>
          <w:szCs w:val="24"/>
        </w:rPr>
        <w:t xml:space="preserve">mAs </w:t>
      </w:r>
      <w:r w:rsidR="002437A6" w:rsidRPr="00A045E5">
        <w:rPr>
          <w:rFonts w:ascii="Times New Roman" w:hAnsi="Times New Roman" w:cs="Times New Roman"/>
          <w:sz w:val="24"/>
          <w:szCs w:val="24"/>
        </w:rPr>
        <w:t xml:space="preserve">increment more </w:t>
      </w:r>
      <w:r w:rsidR="00B84E32" w:rsidRPr="00A045E5">
        <w:rPr>
          <w:rFonts w:ascii="Times New Roman" w:hAnsi="Times New Roman" w:cs="Times New Roman"/>
          <w:sz w:val="24"/>
          <w:szCs w:val="24"/>
        </w:rPr>
        <w:t xml:space="preserve">than mAs </w:t>
      </w:r>
      <w:r w:rsidR="00ED6578" w:rsidRPr="00A045E5">
        <w:rPr>
          <w:rFonts w:ascii="Times New Roman" w:hAnsi="Times New Roman" w:cs="Times New Roman"/>
          <w:sz w:val="24"/>
          <w:szCs w:val="24"/>
        </w:rPr>
        <w:t>for the</w:t>
      </w:r>
      <w:r w:rsidR="002437A6" w:rsidRPr="00A045E5">
        <w:rPr>
          <w:rFonts w:ascii="Times New Roman" w:hAnsi="Times New Roman" w:cs="Times New Roman"/>
          <w:sz w:val="24"/>
          <w:szCs w:val="24"/>
        </w:rPr>
        <w:t xml:space="preserve"> 1-year-old </w:t>
      </w:r>
      <w:r w:rsidR="00ED6578" w:rsidRPr="00A045E5">
        <w:rPr>
          <w:rFonts w:ascii="Times New Roman" w:hAnsi="Times New Roman" w:cs="Times New Roman"/>
          <w:sz w:val="24"/>
          <w:szCs w:val="24"/>
        </w:rPr>
        <w:t xml:space="preserve">phantom to achieve acceptable </w:t>
      </w:r>
      <w:r w:rsidR="0030168B" w:rsidRPr="00A045E5">
        <w:rPr>
          <w:rFonts w:ascii="Times New Roman" w:hAnsi="Times New Roman" w:cs="Times New Roman"/>
          <w:sz w:val="24"/>
          <w:szCs w:val="24"/>
        </w:rPr>
        <w:t>image quality</w:t>
      </w:r>
      <w:r w:rsidR="00ED6578" w:rsidRPr="00A045E5">
        <w:rPr>
          <w:rFonts w:ascii="Times New Roman" w:hAnsi="Times New Roman" w:cs="Times New Roman"/>
          <w:sz w:val="24"/>
          <w:szCs w:val="24"/>
        </w:rPr>
        <w:t xml:space="preserve"> </w:t>
      </w:r>
      <w:r w:rsidR="00797DAF" w:rsidRPr="00A045E5">
        <w:rPr>
          <w:rFonts w:ascii="Times New Roman" w:hAnsi="Times New Roman" w:cs="Times New Roman"/>
          <w:sz w:val="24"/>
          <w:szCs w:val="24"/>
        </w:rPr>
        <w:t>(</w:t>
      </w:r>
      <w:r w:rsidR="003407A3" w:rsidRPr="00A045E5">
        <w:rPr>
          <w:rFonts w:ascii="Times New Roman" w:hAnsi="Times New Roman" w:cs="Times New Roman"/>
          <w:sz w:val="24"/>
          <w:szCs w:val="24"/>
        </w:rPr>
        <w:t xml:space="preserve">fig. </w:t>
      </w:r>
      <w:r w:rsidR="0053721D" w:rsidRPr="00A045E5">
        <w:rPr>
          <w:rFonts w:ascii="Times New Roman" w:hAnsi="Times New Roman" w:cs="Times New Roman"/>
          <w:sz w:val="24"/>
          <w:szCs w:val="24"/>
        </w:rPr>
        <w:t>4</w:t>
      </w:r>
      <w:r w:rsidR="00797DAF" w:rsidRPr="00A045E5">
        <w:rPr>
          <w:rFonts w:ascii="Times New Roman" w:hAnsi="Times New Roman" w:cs="Times New Roman"/>
          <w:sz w:val="24"/>
          <w:szCs w:val="24"/>
        </w:rPr>
        <w:t>; d-f)</w:t>
      </w:r>
      <w:r w:rsidR="002437A6" w:rsidRPr="00A045E5">
        <w:rPr>
          <w:rFonts w:ascii="Times New Roman" w:hAnsi="Times New Roman" w:cs="Times New Roman"/>
          <w:sz w:val="24"/>
          <w:szCs w:val="24"/>
        </w:rPr>
        <w:t>.</w:t>
      </w:r>
    </w:p>
    <w:p w14:paraId="39C8FE1F" w14:textId="4DE3FC2D" w:rsidR="00632B81" w:rsidRPr="00A045E5" w:rsidRDefault="00A16523" w:rsidP="0053721D">
      <w:pPr>
        <w:autoSpaceDE w:val="0"/>
        <w:autoSpaceDN w:val="0"/>
        <w:adjustRightInd w:val="0"/>
        <w:spacing w:line="276" w:lineRule="auto"/>
        <w:jc w:val="both"/>
        <w:rPr>
          <w:rFonts w:ascii="Times New Roman" w:hAnsi="Times New Roman" w:cs="Times New Roman"/>
          <w:sz w:val="24"/>
          <w:szCs w:val="24"/>
        </w:rPr>
      </w:pPr>
      <w:r w:rsidRPr="00A045E5">
        <w:rPr>
          <w:rFonts w:ascii="Times New Roman" w:hAnsi="Times New Roman" w:cs="Times New Roman"/>
          <w:sz w:val="24"/>
          <w:szCs w:val="24"/>
        </w:rPr>
        <w:t>The main effect analysis showed</w:t>
      </w:r>
      <w:r w:rsidR="007269F1" w:rsidRPr="00A045E5">
        <w:rPr>
          <w:rFonts w:ascii="Times New Roman" w:hAnsi="Times New Roman" w:cs="Times New Roman"/>
          <w:sz w:val="24"/>
          <w:szCs w:val="24"/>
        </w:rPr>
        <w:t xml:space="preserve"> </w:t>
      </w:r>
      <w:r w:rsidR="008D7B1D" w:rsidRPr="00A045E5">
        <w:rPr>
          <w:rFonts w:ascii="Times New Roman" w:hAnsi="Times New Roman" w:cs="Times New Roman"/>
          <w:sz w:val="24"/>
          <w:szCs w:val="24"/>
        </w:rPr>
        <w:t xml:space="preserve">a </w:t>
      </w:r>
      <w:r w:rsidR="007269F1" w:rsidRPr="00A045E5">
        <w:rPr>
          <w:rFonts w:ascii="Times New Roman" w:hAnsi="Times New Roman" w:cs="Times New Roman"/>
          <w:sz w:val="24"/>
          <w:szCs w:val="24"/>
        </w:rPr>
        <w:t xml:space="preserve">continuous decrease in </w:t>
      </w:r>
      <w:r w:rsidR="0030168B" w:rsidRPr="00A045E5">
        <w:rPr>
          <w:rFonts w:ascii="Times New Roman" w:hAnsi="Times New Roman" w:cs="Times New Roman"/>
          <w:sz w:val="24"/>
          <w:szCs w:val="24"/>
        </w:rPr>
        <w:t>image quality</w:t>
      </w:r>
      <w:r w:rsidR="007269F1" w:rsidRPr="00A045E5">
        <w:rPr>
          <w:rFonts w:ascii="Times New Roman" w:hAnsi="Times New Roman" w:cs="Times New Roman"/>
          <w:sz w:val="24"/>
          <w:szCs w:val="24"/>
        </w:rPr>
        <w:t xml:space="preserve"> </w:t>
      </w:r>
      <w:r w:rsidR="00F207A3" w:rsidRPr="00A045E5">
        <w:rPr>
          <w:rFonts w:ascii="Times New Roman" w:hAnsi="Times New Roman" w:cs="Times New Roman"/>
          <w:sz w:val="24"/>
          <w:szCs w:val="24"/>
        </w:rPr>
        <w:t>as</w:t>
      </w:r>
      <w:r w:rsidRPr="00A045E5">
        <w:rPr>
          <w:rFonts w:ascii="Times New Roman" w:hAnsi="Times New Roman" w:cs="Times New Roman"/>
          <w:sz w:val="24"/>
          <w:szCs w:val="24"/>
        </w:rPr>
        <w:t xml:space="preserve"> </w:t>
      </w:r>
      <w:r w:rsidR="008E4F7B" w:rsidRPr="00A045E5">
        <w:rPr>
          <w:rFonts w:ascii="Times New Roman" w:hAnsi="Times New Roman" w:cs="Times New Roman"/>
          <w:sz w:val="24"/>
          <w:szCs w:val="24"/>
        </w:rPr>
        <w:t>SDD</w:t>
      </w:r>
      <w:r w:rsidRPr="00A045E5">
        <w:rPr>
          <w:rFonts w:ascii="Times New Roman" w:hAnsi="Times New Roman" w:cs="Times New Roman"/>
          <w:sz w:val="24"/>
          <w:szCs w:val="24"/>
        </w:rPr>
        <w:t xml:space="preserve"> </w:t>
      </w:r>
      <w:r w:rsidR="00F207A3" w:rsidRPr="00A045E5">
        <w:rPr>
          <w:rFonts w:ascii="Times New Roman" w:hAnsi="Times New Roman" w:cs="Times New Roman"/>
          <w:sz w:val="24"/>
          <w:szCs w:val="24"/>
        </w:rPr>
        <w:t>increased</w:t>
      </w:r>
      <w:r w:rsidR="008D7B1D" w:rsidRPr="00A045E5">
        <w:rPr>
          <w:rFonts w:ascii="Times New Roman" w:hAnsi="Times New Roman" w:cs="Times New Roman"/>
          <w:sz w:val="24"/>
          <w:szCs w:val="24"/>
        </w:rPr>
        <w:t xml:space="preserve"> </w:t>
      </w:r>
      <w:r w:rsidR="00AD4E1A" w:rsidRPr="00A045E5">
        <w:rPr>
          <w:rFonts w:ascii="Times New Roman" w:hAnsi="Times New Roman" w:cs="Times New Roman"/>
          <w:sz w:val="24"/>
          <w:szCs w:val="24"/>
        </w:rPr>
        <w:t xml:space="preserve">for </w:t>
      </w:r>
      <w:r w:rsidR="00F207A3" w:rsidRPr="00A045E5">
        <w:rPr>
          <w:rFonts w:ascii="Times New Roman" w:hAnsi="Times New Roman" w:cs="Times New Roman"/>
          <w:sz w:val="24"/>
          <w:szCs w:val="24"/>
        </w:rPr>
        <w:t>1 and 5</w:t>
      </w:r>
      <w:r w:rsidR="55EE1D5A" w:rsidRPr="00A045E5">
        <w:rPr>
          <w:rFonts w:ascii="Times New Roman" w:hAnsi="Times New Roman" w:cs="Times New Roman"/>
          <w:sz w:val="24"/>
          <w:szCs w:val="24"/>
        </w:rPr>
        <w:t>-</w:t>
      </w:r>
      <w:r w:rsidR="00F207A3" w:rsidRPr="00A045E5">
        <w:rPr>
          <w:rFonts w:ascii="Times New Roman" w:hAnsi="Times New Roman" w:cs="Times New Roman"/>
          <w:sz w:val="24"/>
          <w:szCs w:val="24"/>
        </w:rPr>
        <w:t>year</w:t>
      </w:r>
      <w:r w:rsidR="55EE1D5A" w:rsidRPr="00A045E5">
        <w:rPr>
          <w:rFonts w:ascii="Times New Roman" w:hAnsi="Times New Roman" w:cs="Times New Roman"/>
          <w:sz w:val="24"/>
          <w:szCs w:val="24"/>
        </w:rPr>
        <w:t>-</w:t>
      </w:r>
      <w:r w:rsidR="00F207A3" w:rsidRPr="00A045E5">
        <w:rPr>
          <w:rFonts w:ascii="Times New Roman" w:hAnsi="Times New Roman" w:cs="Times New Roman"/>
          <w:sz w:val="24"/>
          <w:szCs w:val="24"/>
        </w:rPr>
        <w:t>olds</w:t>
      </w:r>
      <w:r w:rsidRPr="00A045E5">
        <w:rPr>
          <w:rFonts w:ascii="Times New Roman" w:hAnsi="Times New Roman" w:cs="Times New Roman"/>
          <w:sz w:val="24"/>
          <w:szCs w:val="24"/>
        </w:rPr>
        <w:t>.</w:t>
      </w:r>
      <w:r w:rsidR="00AD4E1A" w:rsidRPr="00A045E5">
        <w:rPr>
          <w:rFonts w:ascii="Times New Roman" w:hAnsi="Times New Roman" w:cs="Times New Roman"/>
          <w:sz w:val="24"/>
          <w:szCs w:val="24"/>
        </w:rPr>
        <w:t xml:space="preserve"> However, t</w:t>
      </w:r>
      <w:r w:rsidR="00503CFA" w:rsidRPr="00A045E5">
        <w:rPr>
          <w:rFonts w:ascii="Times New Roman" w:hAnsi="Times New Roman" w:cs="Times New Roman"/>
          <w:sz w:val="24"/>
          <w:szCs w:val="24"/>
        </w:rPr>
        <w:t xml:space="preserve">he increase in </w:t>
      </w:r>
      <w:r w:rsidR="008E4F7B" w:rsidRPr="00A045E5">
        <w:rPr>
          <w:rFonts w:ascii="Times New Roman" w:hAnsi="Times New Roman" w:cs="Times New Roman"/>
          <w:sz w:val="24"/>
          <w:szCs w:val="24"/>
        </w:rPr>
        <w:t>SDD</w:t>
      </w:r>
      <w:r w:rsidR="00503CFA" w:rsidRPr="00A045E5">
        <w:rPr>
          <w:rFonts w:ascii="Times New Roman" w:hAnsi="Times New Roman" w:cs="Times New Roman"/>
          <w:sz w:val="24"/>
          <w:szCs w:val="24"/>
        </w:rPr>
        <w:t xml:space="preserve"> </w:t>
      </w:r>
      <w:r w:rsidR="008D7B1D" w:rsidRPr="00A045E5">
        <w:rPr>
          <w:rFonts w:ascii="Times New Roman" w:hAnsi="Times New Roman" w:cs="Times New Roman"/>
          <w:sz w:val="24"/>
          <w:szCs w:val="24"/>
        </w:rPr>
        <w:t>did not reduce</w:t>
      </w:r>
      <w:r w:rsidR="00AD4E1A" w:rsidRPr="00A045E5">
        <w:rPr>
          <w:rFonts w:ascii="Times New Roman" w:hAnsi="Times New Roman" w:cs="Times New Roman"/>
          <w:sz w:val="24"/>
          <w:szCs w:val="24"/>
        </w:rPr>
        <w:t xml:space="preserve"> </w:t>
      </w:r>
      <w:r w:rsidR="0030168B" w:rsidRPr="00A045E5">
        <w:rPr>
          <w:rFonts w:ascii="Times New Roman" w:hAnsi="Times New Roman" w:cs="Times New Roman"/>
          <w:sz w:val="24"/>
          <w:szCs w:val="24"/>
        </w:rPr>
        <w:t>image quality</w:t>
      </w:r>
      <w:r w:rsidR="00AD4E1A" w:rsidRPr="00A045E5">
        <w:rPr>
          <w:rFonts w:ascii="Times New Roman" w:hAnsi="Times New Roman" w:cs="Times New Roman"/>
          <w:sz w:val="24"/>
          <w:szCs w:val="24"/>
        </w:rPr>
        <w:t xml:space="preserve"> lower than the diagnostic acceptable level for </w:t>
      </w:r>
      <w:r w:rsidR="00F207A3" w:rsidRPr="00A045E5">
        <w:rPr>
          <w:rFonts w:ascii="Times New Roman" w:hAnsi="Times New Roman" w:cs="Times New Roman"/>
          <w:sz w:val="24"/>
          <w:szCs w:val="24"/>
        </w:rPr>
        <w:t>either</w:t>
      </w:r>
      <w:r w:rsidR="00AD4E1A" w:rsidRPr="00A045E5">
        <w:rPr>
          <w:rFonts w:ascii="Times New Roman" w:hAnsi="Times New Roman" w:cs="Times New Roman"/>
          <w:sz w:val="24"/>
          <w:szCs w:val="24"/>
        </w:rPr>
        <w:t xml:space="preserve"> ages (</w:t>
      </w:r>
      <w:r w:rsidR="008D7B1D" w:rsidRPr="00A045E5">
        <w:rPr>
          <w:rFonts w:ascii="Times New Roman" w:hAnsi="Times New Roman" w:cs="Times New Roman"/>
          <w:sz w:val="24"/>
          <w:szCs w:val="24"/>
        </w:rPr>
        <w:t>Fig</w:t>
      </w:r>
      <w:r w:rsidR="00CA4299" w:rsidRPr="00A045E5">
        <w:rPr>
          <w:rFonts w:ascii="Times New Roman" w:hAnsi="Times New Roman" w:cs="Times New Roman"/>
          <w:sz w:val="24"/>
          <w:szCs w:val="24"/>
        </w:rPr>
        <w:t>.</w:t>
      </w:r>
      <w:r w:rsidR="008D7B1D" w:rsidRPr="00A045E5">
        <w:rPr>
          <w:rFonts w:ascii="Times New Roman" w:hAnsi="Times New Roman" w:cs="Times New Roman"/>
          <w:sz w:val="24"/>
          <w:szCs w:val="24"/>
        </w:rPr>
        <w:t xml:space="preserve"> </w:t>
      </w:r>
      <w:r w:rsidR="0053721D" w:rsidRPr="00A045E5">
        <w:rPr>
          <w:rFonts w:ascii="Times New Roman" w:hAnsi="Times New Roman" w:cs="Times New Roman"/>
          <w:sz w:val="24"/>
          <w:szCs w:val="24"/>
        </w:rPr>
        <w:t>5</w:t>
      </w:r>
      <w:r w:rsidR="00AD4E1A" w:rsidRPr="00A045E5">
        <w:rPr>
          <w:rFonts w:ascii="Times New Roman" w:hAnsi="Times New Roman" w:cs="Times New Roman"/>
          <w:sz w:val="24"/>
          <w:szCs w:val="24"/>
        </w:rPr>
        <w:t>).</w:t>
      </w:r>
    </w:p>
    <w:p w14:paraId="4933C5B6" w14:textId="00434CCA" w:rsidR="00A01388" w:rsidRDefault="00A01388" w:rsidP="003649B1">
      <w:pPr>
        <w:pStyle w:val="Heading1"/>
        <w:spacing w:line="276" w:lineRule="auto"/>
      </w:pPr>
      <w:r>
        <w:t>4 Discussion</w:t>
      </w:r>
    </w:p>
    <w:p w14:paraId="51AD7500" w14:textId="73A3E9E7" w:rsidR="005E65EE" w:rsidRDefault="0055377F" w:rsidP="003649B1">
      <w:pPr>
        <w:pStyle w:val="Heading2"/>
        <w:spacing w:line="276" w:lineRule="auto"/>
        <w:rPr>
          <w:rFonts w:eastAsiaTheme="minorEastAsia"/>
          <w:lang w:eastAsia="zh-CN"/>
        </w:rPr>
      </w:pPr>
      <w:r>
        <w:rPr>
          <w:rFonts w:eastAsiaTheme="minorEastAsia"/>
          <w:lang w:eastAsia="zh-CN"/>
        </w:rPr>
        <w:t xml:space="preserve">4.1 </w:t>
      </w:r>
      <w:r w:rsidR="0041464B">
        <w:rPr>
          <w:rFonts w:eastAsiaTheme="minorEastAsia"/>
          <w:lang w:eastAsia="zh-CN"/>
        </w:rPr>
        <w:t>Optimised exposure technique</w:t>
      </w:r>
    </w:p>
    <w:p w14:paraId="3A911355" w14:textId="6A9F6417" w:rsidR="00382FBE" w:rsidRPr="00B1331F" w:rsidRDefault="00382FBE" w:rsidP="003649B1">
      <w:pPr>
        <w:spacing w:after="0" w:line="276" w:lineRule="auto"/>
        <w:jc w:val="both"/>
        <w:rPr>
          <w:rFonts w:ascii="Times New Roman" w:eastAsiaTheme="minorEastAsia" w:hAnsi="Times New Roman" w:cs="Times New Roman"/>
          <w:b/>
          <w:bCs/>
          <w:sz w:val="24"/>
          <w:szCs w:val="24"/>
          <w:lang w:eastAsia="zh-CN"/>
        </w:rPr>
      </w:pPr>
      <w:r w:rsidRPr="00B1331F">
        <w:rPr>
          <w:rFonts w:ascii="Times New Roman" w:eastAsiaTheme="minorEastAsia" w:hAnsi="Times New Roman" w:cs="Times New Roman"/>
          <w:b/>
          <w:bCs/>
          <w:sz w:val="24"/>
          <w:szCs w:val="24"/>
          <w:lang w:eastAsia="zh-CN"/>
        </w:rPr>
        <w:t>kVp</w:t>
      </w:r>
    </w:p>
    <w:p w14:paraId="7BD9C77D" w14:textId="321F3352" w:rsidR="00300FB9" w:rsidRPr="00D228D4" w:rsidRDefault="005E65EE" w:rsidP="004B453E">
      <w:pPr>
        <w:spacing w:line="276" w:lineRule="auto"/>
        <w:jc w:val="both"/>
        <w:rPr>
          <w:rFonts w:ascii="Times New Roman" w:eastAsiaTheme="minorEastAsia" w:hAnsi="Times New Roman" w:cs="Times New Roman"/>
          <w:sz w:val="24"/>
          <w:szCs w:val="24"/>
          <w:lang w:eastAsia="zh-CN"/>
        </w:rPr>
      </w:pPr>
      <w:r w:rsidRPr="00D228D4">
        <w:rPr>
          <w:rFonts w:ascii="Times New Roman" w:eastAsiaTheme="minorEastAsia" w:hAnsi="Times New Roman" w:cs="Times New Roman"/>
          <w:sz w:val="24"/>
          <w:szCs w:val="24"/>
          <w:lang w:eastAsia="zh-CN"/>
        </w:rPr>
        <w:t>With respect to kVp, t</w:t>
      </w:r>
      <w:r w:rsidRPr="00D228D4">
        <w:rPr>
          <w:rFonts w:ascii="Times New Roman" w:hAnsi="Times New Roman" w:cs="Times New Roman"/>
          <w:sz w:val="24"/>
          <w:szCs w:val="24"/>
        </w:rPr>
        <w:t xml:space="preserve">he most important function of tube potential is to provide at least partial penetration through all tissues that need to be </w:t>
      </w:r>
      <w:r w:rsidR="00BB4EB5" w:rsidRPr="00D228D4">
        <w:rPr>
          <w:rFonts w:ascii="Times New Roman" w:hAnsi="Times New Roman" w:cs="Times New Roman"/>
          <w:sz w:val="24"/>
          <w:szCs w:val="24"/>
        </w:rPr>
        <w:t xml:space="preserve">demonstrated </w:t>
      </w:r>
      <w:r w:rsidRPr="00D228D4">
        <w:rPr>
          <w:rFonts w:ascii="Times New Roman" w:hAnsi="Times New Roman" w:cs="Times New Roman"/>
          <w:sz w:val="24"/>
          <w:szCs w:val="24"/>
        </w:rPr>
        <w:fldChar w:fldCharType="begin" w:fldLock="1"/>
      </w:r>
      <w:r w:rsidR="001D373D" w:rsidRPr="00D228D4">
        <w:rPr>
          <w:rFonts w:ascii="Times New Roman" w:hAnsi="Times New Roman" w:cs="Times New Roman"/>
          <w:sz w:val="24"/>
          <w:szCs w:val="24"/>
        </w:rPr>
        <w:instrText>ADDIN CSL_CITATION {"citationItems":[{"id":"ITEM-1","itemData":{"ISBN":"978-0-398-08647-3","author":[{"dropping-particle":"","family":"Carroll","given":"Q.","non-dropping-particle":"","parse-names":false,"suffix":""}],"id":"ITEM-1","issued":{"date-parts":[["2011","5"]]},"number-of-pages":"882","publisher":"Charles C. Thomas","publisher-place":"Springfield, Illinois","title":"Radiography in the Digital Age: Physics, Exposure, Radiation Biology","type":"book"},"uris":["http://www.mendeley.com/documents/?uuid=92f48bac-de73-417a-b551-4cdbe14ce4bd"]}],"mendeley":{"formattedCitation":"[24]","plainTextFormattedCitation":"[24]","previouslyFormattedCitation":"[24]"},"properties":{"noteIndex":0},"schema":"https://github.com/citation-style-language/schema/raw/master/csl-citation.json"}</w:instrText>
      </w:r>
      <w:r w:rsidRPr="00D228D4">
        <w:rPr>
          <w:rFonts w:ascii="Times New Roman" w:hAnsi="Times New Roman" w:cs="Times New Roman"/>
          <w:sz w:val="24"/>
          <w:szCs w:val="24"/>
        </w:rPr>
        <w:fldChar w:fldCharType="separate"/>
      </w:r>
      <w:r w:rsidR="0050328C" w:rsidRPr="00D228D4">
        <w:rPr>
          <w:rFonts w:ascii="Times New Roman" w:hAnsi="Times New Roman" w:cs="Times New Roman"/>
          <w:noProof/>
          <w:sz w:val="24"/>
          <w:szCs w:val="24"/>
        </w:rPr>
        <w:t>[24]</w:t>
      </w:r>
      <w:r w:rsidRPr="00D228D4">
        <w:rPr>
          <w:rFonts w:ascii="Times New Roman" w:hAnsi="Times New Roman" w:cs="Times New Roman"/>
          <w:sz w:val="24"/>
          <w:szCs w:val="24"/>
        </w:rPr>
        <w:fldChar w:fldCharType="end"/>
      </w:r>
      <w:r w:rsidRPr="00D228D4">
        <w:rPr>
          <w:rFonts w:ascii="Times New Roman" w:hAnsi="Times New Roman" w:cs="Times New Roman"/>
          <w:sz w:val="24"/>
          <w:szCs w:val="24"/>
        </w:rPr>
        <w:t xml:space="preserve">. Increasing the kVp increases the average energy and the intensity of the X-ray beam </w:t>
      </w:r>
      <w:r w:rsidRPr="00D228D4">
        <w:rPr>
          <w:rFonts w:ascii="Times New Roman" w:hAnsi="Times New Roman" w:cs="Times New Roman"/>
          <w:sz w:val="24"/>
          <w:szCs w:val="24"/>
        </w:rPr>
        <w:fldChar w:fldCharType="begin" w:fldLock="1"/>
      </w:r>
      <w:r w:rsidR="001D373D" w:rsidRPr="00D228D4">
        <w:rPr>
          <w:rFonts w:ascii="Times New Roman" w:hAnsi="Times New Roman" w:cs="Times New Roman"/>
          <w:sz w:val="24"/>
          <w:szCs w:val="24"/>
        </w:rPr>
        <w:instrText>ADDIN CSL_CITATION {"citationItems":[{"id":"ITEM-1","itemData":{"ISBN":"978-0-323-08322-5","author":[{"dropping-particle":"","family":"Fauber","given":"T.","non-dropping-particle":"","parse-names":false,"suffix":""}],"edition":"4th","id":"ITEM-1","issued":{"date-parts":[["2013"]]},"number-of-pages":"352","publisher":"Elsevier Health Sciences","title":"Radiographic Imaging and Exposure","type":"book"},"uris":["http://www.mendeley.com/documents/?uuid=435de8f7-b59b-47c0-8408-e1a923bcf083"]}],"mendeley":{"formattedCitation":"[25]","plainTextFormattedCitation":"[25]","previouslyFormattedCitation":"[25]"},"properties":{"noteIndex":0},"schema":"https://github.com/citation-style-language/schema/raw/master/csl-citation.json"}</w:instrText>
      </w:r>
      <w:r w:rsidRPr="00D228D4">
        <w:rPr>
          <w:rFonts w:ascii="Times New Roman" w:hAnsi="Times New Roman" w:cs="Times New Roman"/>
          <w:sz w:val="24"/>
          <w:szCs w:val="24"/>
        </w:rPr>
        <w:fldChar w:fldCharType="separate"/>
      </w:r>
      <w:r w:rsidR="0050328C" w:rsidRPr="00D228D4">
        <w:rPr>
          <w:rFonts w:ascii="Times New Roman" w:hAnsi="Times New Roman" w:cs="Times New Roman"/>
          <w:noProof/>
          <w:sz w:val="24"/>
          <w:szCs w:val="24"/>
        </w:rPr>
        <w:t>[25]</w:t>
      </w:r>
      <w:r w:rsidRPr="00D228D4">
        <w:rPr>
          <w:rFonts w:ascii="Times New Roman" w:hAnsi="Times New Roman" w:cs="Times New Roman"/>
          <w:sz w:val="24"/>
          <w:szCs w:val="24"/>
        </w:rPr>
        <w:fldChar w:fldCharType="end"/>
      </w:r>
      <w:r w:rsidRPr="00D228D4">
        <w:rPr>
          <w:rFonts w:ascii="Times New Roman" w:hAnsi="Times New Roman" w:cs="Times New Roman"/>
          <w:sz w:val="24"/>
          <w:szCs w:val="24"/>
        </w:rPr>
        <w:t>.</w:t>
      </w:r>
      <w:r w:rsidRPr="00D228D4">
        <w:rPr>
          <w:rFonts w:ascii="Times New Roman" w:eastAsiaTheme="minorEastAsia" w:hAnsi="Times New Roman" w:cs="Times New Roman"/>
          <w:sz w:val="24"/>
          <w:szCs w:val="24"/>
          <w:lang w:eastAsia="zh-CN"/>
        </w:rPr>
        <w:t xml:space="preserve"> </w:t>
      </w:r>
      <w:r w:rsidR="008D7B1D" w:rsidRPr="00D228D4">
        <w:rPr>
          <w:rFonts w:ascii="Times New Roman" w:eastAsiaTheme="minorEastAsia" w:hAnsi="Times New Roman" w:cs="Times New Roman"/>
          <w:sz w:val="24"/>
          <w:szCs w:val="24"/>
          <w:lang w:eastAsia="zh-CN"/>
        </w:rPr>
        <w:t>D</w:t>
      </w:r>
      <w:r w:rsidRPr="00D228D4">
        <w:rPr>
          <w:rFonts w:ascii="Times New Roman" w:eastAsiaTheme="minorEastAsia" w:hAnsi="Times New Roman" w:cs="Times New Roman"/>
          <w:sz w:val="24"/>
          <w:szCs w:val="24"/>
          <w:lang w:eastAsia="zh-CN"/>
        </w:rPr>
        <w:t xml:space="preserve">ose optimised images </w:t>
      </w:r>
      <w:r w:rsidR="008D7B1D" w:rsidRPr="00D228D4">
        <w:rPr>
          <w:rFonts w:ascii="Times New Roman" w:eastAsiaTheme="minorEastAsia" w:hAnsi="Times New Roman" w:cs="Times New Roman"/>
          <w:sz w:val="24"/>
          <w:szCs w:val="24"/>
          <w:lang w:eastAsia="zh-CN"/>
        </w:rPr>
        <w:t xml:space="preserve">for the 1-year old, which </w:t>
      </w:r>
      <w:r w:rsidRPr="00D228D4">
        <w:rPr>
          <w:rFonts w:ascii="Times New Roman" w:eastAsiaTheme="minorEastAsia" w:hAnsi="Times New Roman" w:cs="Times New Roman"/>
          <w:sz w:val="24"/>
          <w:szCs w:val="24"/>
          <w:lang w:eastAsia="zh-CN"/>
        </w:rPr>
        <w:t xml:space="preserve">produced the lowest doses with acceptable </w:t>
      </w:r>
      <w:r w:rsidR="0030168B" w:rsidRPr="00D228D4">
        <w:rPr>
          <w:rFonts w:ascii="Times New Roman" w:hAnsi="Times New Roman" w:cs="Times New Roman"/>
          <w:color w:val="000000" w:themeColor="text1"/>
          <w:sz w:val="24"/>
          <w:szCs w:val="24"/>
        </w:rPr>
        <w:t>image quality</w:t>
      </w:r>
      <w:r w:rsidR="008D7B1D"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 xml:space="preserve"> </w:t>
      </w:r>
      <w:r w:rsidR="008D7B1D" w:rsidRPr="00D228D4">
        <w:rPr>
          <w:rFonts w:ascii="Times New Roman" w:eastAsiaTheme="minorEastAsia" w:hAnsi="Times New Roman" w:cs="Times New Roman"/>
          <w:sz w:val="24"/>
          <w:szCs w:val="24"/>
          <w:lang w:eastAsia="zh-CN"/>
        </w:rPr>
        <w:t>used</w:t>
      </w:r>
      <w:r w:rsidR="00AA1EAE" w:rsidRPr="00D228D4">
        <w:rPr>
          <w:rFonts w:ascii="Times New Roman" w:eastAsiaTheme="minorEastAsia" w:hAnsi="Times New Roman" w:cs="Times New Roman"/>
          <w:sz w:val="24"/>
          <w:szCs w:val="24"/>
          <w:lang w:eastAsia="zh-CN"/>
        </w:rPr>
        <w:t xml:space="preserve"> 53, 59 and 65 </w:t>
      </w:r>
      <w:r w:rsidR="008D7B1D" w:rsidRPr="00D228D4">
        <w:rPr>
          <w:rFonts w:ascii="Times New Roman" w:eastAsiaTheme="minorEastAsia" w:hAnsi="Times New Roman" w:cs="Times New Roman"/>
          <w:sz w:val="24"/>
          <w:szCs w:val="24"/>
          <w:lang w:eastAsia="zh-CN"/>
        </w:rPr>
        <w:t xml:space="preserve">kVp </w:t>
      </w:r>
      <w:r w:rsidR="00AA1EAE" w:rsidRPr="00D228D4">
        <w:rPr>
          <w:rFonts w:ascii="Times New Roman" w:eastAsiaTheme="minorEastAsia" w:hAnsi="Times New Roman" w:cs="Times New Roman"/>
          <w:sz w:val="24"/>
          <w:szCs w:val="24"/>
          <w:lang w:eastAsia="zh-CN"/>
        </w:rPr>
        <w:t xml:space="preserve">(Table </w:t>
      </w:r>
      <w:r w:rsidRPr="00D228D4">
        <w:rPr>
          <w:rFonts w:ascii="Times New Roman" w:eastAsiaTheme="minorEastAsia" w:hAnsi="Times New Roman" w:cs="Times New Roman"/>
          <w:sz w:val="24"/>
          <w:szCs w:val="24"/>
          <w:lang w:eastAsia="zh-CN"/>
        </w:rPr>
        <w:t xml:space="preserve">1). </w:t>
      </w:r>
      <w:r w:rsidR="00B02AFC" w:rsidRPr="00D228D4">
        <w:rPr>
          <w:rFonts w:ascii="Times New Roman" w:eastAsiaTheme="minorEastAsia" w:hAnsi="Times New Roman" w:cs="Times New Roman"/>
          <w:sz w:val="24"/>
          <w:szCs w:val="24"/>
          <w:lang w:eastAsia="zh-CN"/>
        </w:rPr>
        <w:t xml:space="preserve"> The </w:t>
      </w:r>
      <w:r w:rsidR="008D7B1D" w:rsidRPr="00D228D4">
        <w:rPr>
          <w:rFonts w:ascii="Times New Roman" w:eastAsiaTheme="minorEastAsia" w:hAnsi="Times New Roman" w:cs="Times New Roman"/>
          <w:sz w:val="24"/>
          <w:szCs w:val="24"/>
          <w:lang w:eastAsia="zh-CN"/>
        </w:rPr>
        <w:t>5-year-</w:t>
      </w:r>
      <w:r w:rsidR="00B02AFC" w:rsidRPr="00D228D4">
        <w:rPr>
          <w:rFonts w:ascii="Times New Roman" w:eastAsiaTheme="minorEastAsia" w:hAnsi="Times New Roman" w:cs="Times New Roman"/>
          <w:sz w:val="24"/>
          <w:szCs w:val="24"/>
          <w:lang w:eastAsia="zh-CN"/>
        </w:rPr>
        <w:t xml:space="preserve">old optimisation study showed that the lowest five radiation doses </w:t>
      </w:r>
      <w:r w:rsidR="008D7B1D" w:rsidRPr="00D228D4">
        <w:rPr>
          <w:rFonts w:ascii="Times New Roman" w:eastAsiaTheme="minorEastAsia" w:hAnsi="Times New Roman" w:cs="Times New Roman"/>
          <w:sz w:val="24"/>
          <w:szCs w:val="24"/>
          <w:lang w:eastAsia="zh-CN"/>
        </w:rPr>
        <w:t xml:space="preserve">used </w:t>
      </w:r>
      <w:r w:rsidR="00AA1EAE" w:rsidRPr="00D228D4">
        <w:rPr>
          <w:rFonts w:ascii="Times New Roman" w:eastAsiaTheme="minorEastAsia" w:hAnsi="Times New Roman" w:cs="Times New Roman"/>
          <w:sz w:val="24"/>
          <w:szCs w:val="24"/>
          <w:lang w:eastAsia="zh-CN"/>
        </w:rPr>
        <w:t xml:space="preserve">56, 59, 62 and 74 </w:t>
      </w:r>
      <w:r w:rsidR="008D7B1D" w:rsidRPr="00D228D4">
        <w:rPr>
          <w:rFonts w:ascii="Times New Roman" w:eastAsiaTheme="minorEastAsia" w:hAnsi="Times New Roman" w:cs="Times New Roman"/>
          <w:sz w:val="24"/>
          <w:szCs w:val="24"/>
          <w:lang w:eastAsia="zh-CN"/>
        </w:rPr>
        <w:t xml:space="preserve">kVp </w:t>
      </w:r>
      <w:r w:rsidR="00AA1EAE" w:rsidRPr="00D228D4">
        <w:rPr>
          <w:rFonts w:ascii="Times New Roman" w:eastAsiaTheme="minorEastAsia" w:hAnsi="Times New Roman" w:cs="Times New Roman"/>
          <w:sz w:val="24"/>
          <w:szCs w:val="24"/>
          <w:lang w:eastAsia="zh-CN"/>
        </w:rPr>
        <w:t xml:space="preserve">(Table </w:t>
      </w:r>
      <w:r w:rsidR="00B02AFC" w:rsidRPr="00D228D4">
        <w:rPr>
          <w:rFonts w:ascii="Times New Roman" w:eastAsiaTheme="minorEastAsia" w:hAnsi="Times New Roman" w:cs="Times New Roman"/>
          <w:sz w:val="24"/>
          <w:szCs w:val="24"/>
          <w:lang w:eastAsia="zh-CN"/>
        </w:rPr>
        <w:t>2). This kVp range is higher on average than the kVp range from 1</w:t>
      </w:r>
      <w:r w:rsidR="50CFD8E5" w:rsidRPr="00D228D4">
        <w:rPr>
          <w:rFonts w:ascii="Times New Roman" w:eastAsiaTheme="minorEastAsia" w:hAnsi="Times New Roman" w:cs="Times New Roman"/>
          <w:sz w:val="24"/>
          <w:szCs w:val="24"/>
          <w:lang w:eastAsia="zh-CN"/>
        </w:rPr>
        <w:t>-</w:t>
      </w:r>
      <w:r w:rsidR="00B02AFC" w:rsidRPr="00D228D4">
        <w:rPr>
          <w:rFonts w:ascii="Times New Roman" w:eastAsiaTheme="minorEastAsia" w:hAnsi="Times New Roman" w:cs="Times New Roman"/>
          <w:sz w:val="24"/>
          <w:szCs w:val="24"/>
          <w:lang w:eastAsia="zh-CN"/>
        </w:rPr>
        <w:t>year</w:t>
      </w:r>
      <w:r w:rsidR="50CFD8E5" w:rsidRPr="00D228D4">
        <w:rPr>
          <w:rFonts w:ascii="Times New Roman" w:eastAsiaTheme="minorEastAsia" w:hAnsi="Times New Roman" w:cs="Times New Roman"/>
          <w:sz w:val="24"/>
          <w:szCs w:val="24"/>
          <w:lang w:eastAsia="zh-CN"/>
        </w:rPr>
        <w:t>-</w:t>
      </w:r>
      <w:r w:rsidR="00B02AFC" w:rsidRPr="00D228D4">
        <w:rPr>
          <w:rFonts w:ascii="Times New Roman" w:eastAsiaTheme="minorEastAsia" w:hAnsi="Times New Roman" w:cs="Times New Roman"/>
          <w:sz w:val="24"/>
          <w:szCs w:val="24"/>
          <w:lang w:eastAsia="zh-CN"/>
        </w:rPr>
        <w:t>old optimisation study</w:t>
      </w:r>
      <w:r w:rsidR="001D72A1" w:rsidRPr="00D228D4">
        <w:rPr>
          <w:rFonts w:ascii="Times New Roman" w:eastAsiaTheme="minorEastAsia" w:hAnsi="Times New Roman" w:cs="Times New Roman"/>
          <w:sz w:val="24"/>
          <w:szCs w:val="24"/>
          <w:lang w:eastAsia="zh-CN"/>
        </w:rPr>
        <w:t xml:space="preserve"> and represents the thicker body part when comparing 1 and 5-year</w:t>
      </w:r>
      <w:r w:rsidR="50CFD8E5" w:rsidRPr="00D228D4">
        <w:rPr>
          <w:rFonts w:ascii="Times New Roman" w:eastAsiaTheme="minorEastAsia" w:hAnsi="Times New Roman" w:cs="Times New Roman"/>
          <w:sz w:val="24"/>
          <w:szCs w:val="24"/>
          <w:lang w:eastAsia="zh-CN"/>
        </w:rPr>
        <w:t>-</w:t>
      </w:r>
      <w:r w:rsidR="001D72A1" w:rsidRPr="00D228D4">
        <w:rPr>
          <w:rFonts w:ascii="Times New Roman" w:eastAsiaTheme="minorEastAsia" w:hAnsi="Times New Roman" w:cs="Times New Roman"/>
          <w:sz w:val="24"/>
          <w:szCs w:val="24"/>
          <w:lang w:eastAsia="zh-CN"/>
        </w:rPr>
        <w:t>olds</w:t>
      </w:r>
      <w:r w:rsidR="00B02AFC" w:rsidRPr="00D228D4">
        <w:rPr>
          <w:rFonts w:ascii="Times New Roman" w:eastAsiaTheme="minorEastAsia" w:hAnsi="Times New Roman" w:cs="Times New Roman"/>
          <w:sz w:val="24"/>
          <w:szCs w:val="24"/>
          <w:lang w:eastAsia="zh-CN"/>
        </w:rPr>
        <w:t>. Th</w:t>
      </w:r>
      <w:r w:rsidR="7F1CCE31" w:rsidRPr="00D228D4">
        <w:rPr>
          <w:rFonts w:ascii="Times New Roman" w:eastAsiaTheme="minorEastAsia" w:hAnsi="Times New Roman" w:cs="Times New Roman"/>
          <w:sz w:val="24"/>
          <w:szCs w:val="24"/>
          <w:lang w:eastAsia="zh-CN"/>
        </w:rPr>
        <w:t>ese</w:t>
      </w:r>
      <w:r w:rsidR="00B02AFC" w:rsidRPr="00D228D4">
        <w:rPr>
          <w:rFonts w:ascii="Times New Roman" w:eastAsiaTheme="minorEastAsia" w:hAnsi="Times New Roman" w:cs="Times New Roman"/>
          <w:sz w:val="24"/>
          <w:szCs w:val="24"/>
          <w:lang w:eastAsia="zh-CN"/>
        </w:rPr>
        <w:t xml:space="preserve"> results </w:t>
      </w:r>
      <w:r w:rsidR="7F1CCE31" w:rsidRPr="00D228D4">
        <w:rPr>
          <w:rFonts w:ascii="Times New Roman" w:eastAsiaTheme="minorEastAsia" w:hAnsi="Times New Roman" w:cs="Times New Roman"/>
          <w:sz w:val="24"/>
          <w:szCs w:val="24"/>
          <w:lang w:eastAsia="zh-CN"/>
        </w:rPr>
        <w:t>are</w:t>
      </w:r>
      <w:r w:rsidR="00B02AFC" w:rsidRPr="00D228D4">
        <w:rPr>
          <w:rFonts w:ascii="Times New Roman" w:eastAsiaTheme="minorEastAsia" w:hAnsi="Times New Roman" w:cs="Times New Roman"/>
          <w:sz w:val="24"/>
          <w:szCs w:val="24"/>
          <w:lang w:eastAsia="zh-CN"/>
        </w:rPr>
        <w:t xml:space="preserve"> in </w:t>
      </w:r>
      <w:r w:rsidR="001D72A1" w:rsidRPr="00D228D4">
        <w:rPr>
          <w:rFonts w:ascii="Times New Roman" w:eastAsiaTheme="minorEastAsia" w:hAnsi="Times New Roman" w:cs="Times New Roman"/>
          <w:sz w:val="24"/>
          <w:szCs w:val="24"/>
          <w:lang w:eastAsia="zh-CN"/>
        </w:rPr>
        <w:t xml:space="preserve">broad </w:t>
      </w:r>
      <w:r w:rsidR="00B02AFC" w:rsidRPr="00D228D4">
        <w:rPr>
          <w:rFonts w:ascii="Times New Roman" w:eastAsiaTheme="minorEastAsia" w:hAnsi="Times New Roman" w:cs="Times New Roman"/>
          <w:sz w:val="24"/>
          <w:szCs w:val="24"/>
          <w:lang w:eastAsia="zh-CN"/>
        </w:rPr>
        <w:t xml:space="preserve">agreement with the literature </w:t>
      </w:r>
      <w:r w:rsidR="001D72A1" w:rsidRPr="00D228D4">
        <w:rPr>
          <w:rFonts w:ascii="Times New Roman" w:eastAsiaTheme="minorEastAsia" w:hAnsi="Times New Roman" w:cs="Times New Roman"/>
          <w:sz w:val="24"/>
          <w:szCs w:val="24"/>
          <w:lang w:eastAsia="zh-CN"/>
        </w:rPr>
        <w:t>and supports the</w:t>
      </w:r>
      <w:r w:rsidR="00B02AFC" w:rsidRPr="00D228D4">
        <w:rPr>
          <w:rFonts w:ascii="Times New Roman" w:eastAsiaTheme="minorEastAsia" w:hAnsi="Times New Roman" w:cs="Times New Roman"/>
          <w:sz w:val="24"/>
          <w:szCs w:val="24"/>
          <w:lang w:eastAsia="zh-CN"/>
        </w:rPr>
        <w:t xml:space="preserve"> need for higher kVp ranges </w:t>
      </w:r>
      <w:r w:rsidR="001D72A1" w:rsidRPr="00D228D4">
        <w:rPr>
          <w:rFonts w:ascii="Times New Roman" w:eastAsiaTheme="minorEastAsia" w:hAnsi="Times New Roman" w:cs="Times New Roman"/>
          <w:sz w:val="24"/>
          <w:szCs w:val="24"/>
          <w:lang w:eastAsia="zh-CN"/>
        </w:rPr>
        <w:t>for</w:t>
      </w:r>
      <w:r w:rsidR="00B02AFC" w:rsidRPr="00D228D4">
        <w:rPr>
          <w:rFonts w:ascii="Times New Roman" w:eastAsiaTheme="minorEastAsia" w:hAnsi="Times New Roman" w:cs="Times New Roman"/>
          <w:sz w:val="24"/>
          <w:szCs w:val="24"/>
          <w:lang w:eastAsia="zh-CN"/>
        </w:rPr>
        <w:t xml:space="preserve"> thicker body parts in paediatric imaging </w:t>
      </w:r>
      <w:r w:rsidR="00B02AFC" w:rsidRPr="00D228D4">
        <w:rPr>
          <w:rFonts w:ascii="Times New Roman" w:hAnsi="Times New Roman" w:cs="Times New Roman"/>
          <w:sz w:val="24"/>
          <w:szCs w:val="24"/>
        </w:rPr>
        <w:fldChar w:fldCharType="begin" w:fldLock="1"/>
      </w:r>
      <w:r w:rsidR="001D373D" w:rsidRPr="00D228D4">
        <w:rPr>
          <w:rFonts w:ascii="Times New Roman" w:eastAsiaTheme="minorEastAsia" w:hAnsi="Times New Roman" w:cs="Times New Roman"/>
          <w:sz w:val="24"/>
          <w:szCs w:val="24"/>
          <w:lang w:eastAsia="zh-CN"/>
        </w:rPr>
        <w:instrText>ADDIN CSL_CITATION {"citationItems":[{"id":"ITEM-1","itemData":{"DOI":"10.3238/arztebl.2011.0407","ISBN":"9789279142819","ISSN":"1866-0452","PMID":"21776310","abstract":"BACKGROUND: The German Federal Law on Radiation Control contains no special provisions for X-ray studies in children and adolescents, even though exposure to ionizing radiation must be kept especially low in young persons, because their tissues are highly radiosensitive. Children, who have many years left to live, are more likely than adults to develop radiation-induced cancer; also, as future parents, they are at risk for passing on radiation-induced genetic defects to the next generation. Whenever possible, radiological studies on children and adolescents should be of a type that does not involve ionizing radiation, such as ultrasonography or magnetic resonance imaging. Pediatric conventional X-rays and computerized tomography (CT) require special examining techniques and protocols that are adapted to the patient's age and to the indication for the study.\\n\\nMETHODS: We selectively review the literature on pediatric dose reduction and discuss our own investigations on the subject as well.\\n\\nRESULTS: The essential technical prerequisites for lowering the dose of ionizing radiation in conventional X-ray studies include the proper setting of tube voltage, the use of tube filters, suitable patient positioning and fixation, variable use of a scattered-radiation grid, and a modern storage-plate system. In CT studies, the use of age- and indication-adapted protocols can lower radiation exposure by as much as 95%.\\n\\nCONCLUSION: There are now many ways to lower the exposure of children and adolescents to ionizing radiation without sacrificing diagnostic reliability. The main factors in lowering exposure are proper attention to clinical indications, the use of special X-ray protocols, the use of alternative imaging studies without ionizing radiation wherever possible, and the expertise of the examiner.","author":[{"dropping-particle":"","family":"Alzen","given":"G.","non-dropping-particle":"","parse-names":false,"suffix":""},{"dropping-particle":"","family":"Benz-Bohm","given":"G.","non-dropping-particle":"","parse-names":false,"suffix":""}],"container-title":"Deutsches Aerzteblatt Online","id":"ITEM-1","issue":"24","issued":{"date-parts":[["2011","6"]]},"page":"407-14","title":"Radiation Protection in Pediatric Radiology","type":"article-journal","volume":"108"},"uris":["http://www.mendeley.com/documents/?uuid=0e67ab8d-3fdc-410a-b3c4-667eaeaec771"]}],"mendeley":{"formattedCitation":"[26]","plainTextFormattedCitation":"[26]","previouslyFormattedCitation":"[26]"},"properties":{"noteIndex":0},"schema":"https://github.com/citation-style-language/schema/raw/master/csl-citation.json"}</w:instrText>
      </w:r>
      <w:r w:rsidR="00B02AFC" w:rsidRPr="00D228D4">
        <w:rPr>
          <w:rFonts w:ascii="Times New Roman" w:eastAsiaTheme="minorEastAsia" w:hAnsi="Times New Roman" w:cs="Times New Roman"/>
          <w:sz w:val="24"/>
          <w:szCs w:val="24"/>
          <w:lang w:eastAsia="zh-CN"/>
        </w:rPr>
        <w:fldChar w:fldCharType="separate"/>
      </w:r>
      <w:r w:rsidR="0050328C" w:rsidRPr="00D228D4">
        <w:rPr>
          <w:rFonts w:ascii="Times New Roman" w:eastAsiaTheme="minorEastAsia" w:hAnsi="Times New Roman" w:cs="Times New Roman"/>
          <w:noProof/>
          <w:sz w:val="24"/>
          <w:szCs w:val="24"/>
          <w:lang w:eastAsia="zh-CN"/>
        </w:rPr>
        <w:t>[26]</w:t>
      </w:r>
      <w:r w:rsidR="00B02AFC" w:rsidRPr="00D228D4">
        <w:rPr>
          <w:rFonts w:ascii="Times New Roman" w:hAnsi="Times New Roman" w:cs="Times New Roman"/>
          <w:sz w:val="24"/>
          <w:szCs w:val="24"/>
        </w:rPr>
        <w:fldChar w:fldCharType="end"/>
      </w:r>
      <w:r w:rsidR="00B02AFC" w:rsidRPr="00D228D4">
        <w:rPr>
          <w:rFonts w:ascii="Times New Roman" w:eastAsiaTheme="minorEastAsia" w:hAnsi="Times New Roman" w:cs="Times New Roman"/>
          <w:sz w:val="24"/>
          <w:szCs w:val="24"/>
          <w:lang w:eastAsia="zh-CN"/>
        </w:rPr>
        <w:t>.</w:t>
      </w:r>
    </w:p>
    <w:p w14:paraId="553FEAEC" w14:textId="1B433AD5" w:rsidR="002C7A44" w:rsidRPr="00D228D4" w:rsidRDefault="001D72A1" w:rsidP="0080091D">
      <w:pPr>
        <w:spacing w:line="276" w:lineRule="auto"/>
        <w:jc w:val="both"/>
        <w:rPr>
          <w:rFonts w:ascii="Times New Roman" w:hAnsi="Times New Roman" w:cs="Times New Roman"/>
          <w:sz w:val="24"/>
          <w:szCs w:val="24"/>
        </w:rPr>
      </w:pPr>
      <w:r w:rsidRPr="00D228D4">
        <w:rPr>
          <w:rFonts w:ascii="Times New Roman" w:eastAsiaTheme="minorEastAsia" w:hAnsi="Times New Roman" w:cs="Times New Roman"/>
          <w:sz w:val="24"/>
          <w:szCs w:val="24"/>
          <w:lang w:eastAsia="zh-CN"/>
        </w:rPr>
        <w:t xml:space="preserve">When comparing with the </w:t>
      </w:r>
      <w:r w:rsidR="002C7A44" w:rsidRPr="00D228D4">
        <w:rPr>
          <w:rFonts w:ascii="Times New Roman" w:eastAsiaTheme="minorEastAsia" w:hAnsi="Times New Roman" w:cs="Times New Roman"/>
          <w:sz w:val="24"/>
          <w:szCs w:val="24"/>
          <w:lang w:eastAsia="zh-CN"/>
        </w:rPr>
        <w:t xml:space="preserve">literature, a </w:t>
      </w:r>
      <w:r w:rsidRPr="00D228D4">
        <w:rPr>
          <w:rFonts w:ascii="Times New Roman" w:eastAsiaTheme="minorEastAsia" w:hAnsi="Times New Roman" w:cs="Times New Roman"/>
          <w:sz w:val="24"/>
          <w:szCs w:val="24"/>
          <w:lang w:eastAsia="zh-CN"/>
        </w:rPr>
        <w:t xml:space="preserve">DR </w:t>
      </w:r>
      <w:r w:rsidR="002C7A44" w:rsidRPr="00D228D4">
        <w:rPr>
          <w:rFonts w:ascii="Times New Roman" w:eastAsiaTheme="minorEastAsia" w:hAnsi="Times New Roman" w:cs="Times New Roman"/>
          <w:sz w:val="24"/>
          <w:szCs w:val="24"/>
          <w:lang w:eastAsia="zh-CN"/>
        </w:rPr>
        <w:t xml:space="preserve">study found 55 </w:t>
      </w:r>
      <w:r w:rsidR="005D5D63" w:rsidRPr="00D228D4">
        <w:rPr>
          <w:rFonts w:ascii="Times New Roman" w:eastAsiaTheme="minorEastAsia" w:hAnsi="Times New Roman" w:cs="Times New Roman"/>
          <w:sz w:val="24"/>
          <w:szCs w:val="24"/>
          <w:lang w:eastAsia="zh-CN"/>
        </w:rPr>
        <w:t xml:space="preserve">and 90 </w:t>
      </w:r>
      <w:r w:rsidR="002C7A44" w:rsidRPr="00D228D4">
        <w:rPr>
          <w:rFonts w:ascii="Times New Roman" w:eastAsiaTheme="minorEastAsia" w:hAnsi="Times New Roman" w:cs="Times New Roman"/>
          <w:sz w:val="24"/>
          <w:szCs w:val="24"/>
          <w:lang w:eastAsia="zh-CN"/>
        </w:rPr>
        <w:t xml:space="preserve">kVp </w:t>
      </w:r>
      <w:r w:rsidRPr="00D228D4">
        <w:rPr>
          <w:rFonts w:ascii="Times New Roman" w:eastAsiaTheme="minorEastAsia" w:hAnsi="Times New Roman" w:cs="Times New Roman"/>
          <w:sz w:val="24"/>
          <w:szCs w:val="24"/>
          <w:lang w:eastAsia="zh-CN"/>
        </w:rPr>
        <w:t>together</w:t>
      </w:r>
      <w:r w:rsidR="002C7A44" w:rsidRPr="00D228D4">
        <w:rPr>
          <w:rFonts w:ascii="Times New Roman" w:eastAsiaTheme="minorEastAsia" w:hAnsi="Times New Roman" w:cs="Times New Roman"/>
          <w:sz w:val="24"/>
          <w:szCs w:val="24"/>
          <w:lang w:eastAsia="zh-CN"/>
        </w:rPr>
        <w:t xml:space="preserve"> with </w:t>
      </w:r>
      <w:r w:rsidRPr="00D228D4">
        <w:rPr>
          <w:rFonts w:ascii="Times New Roman" w:eastAsiaTheme="minorEastAsia" w:hAnsi="Times New Roman" w:cs="Times New Roman"/>
          <w:sz w:val="24"/>
          <w:szCs w:val="24"/>
          <w:lang w:eastAsia="zh-CN"/>
        </w:rPr>
        <w:t xml:space="preserve">0.3 mm Cu </w:t>
      </w:r>
      <w:r w:rsidR="002C7A44" w:rsidRPr="00D228D4">
        <w:rPr>
          <w:rFonts w:ascii="Times New Roman" w:eastAsiaTheme="minorEastAsia" w:hAnsi="Times New Roman" w:cs="Times New Roman"/>
          <w:sz w:val="24"/>
          <w:szCs w:val="24"/>
          <w:lang w:eastAsia="zh-CN"/>
        </w:rPr>
        <w:t xml:space="preserve">filtration as </w:t>
      </w:r>
      <w:r w:rsidRPr="00D228D4">
        <w:rPr>
          <w:rFonts w:ascii="Times New Roman" w:eastAsiaTheme="minorEastAsia" w:hAnsi="Times New Roman" w:cs="Times New Roman"/>
          <w:sz w:val="24"/>
          <w:szCs w:val="24"/>
          <w:lang w:eastAsia="zh-CN"/>
        </w:rPr>
        <w:t xml:space="preserve">the </w:t>
      </w:r>
      <w:r w:rsidR="002C7A44" w:rsidRPr="00D228D4">
        <w:rPr>
          <w:rFonts w:ascii="Times New Roman" w:eastAsiaTheme="minorEastAsia" w:hAnsi="Times New Roman" w:cs="Times New Roman"/>
          <w:sz w:val="24"/>
          <w:szCs w:val="24"/>
          <w:lang w:eastAsia="zh-CN"/>
        </w:rPr>
        <w:t>dose optimised exposure technique for 1</w:t>
      </w:r>
      <w:r w:rsidR="004824B9" w:rsidRPr="00D228D4">
        <w:rPr>
          <w:rFonts w:ascii="Times New Roman" w:eastAsiaTheme="minorEastAsia" w:hAnsi="Times New Roman" w:cs="Times New Roman"/>
          <w:sz w:val="24"/>
          <w:szCs w:val="24"/>
          <w:lang w:eastAsia="zh-CN"/>
        </w:rPr>
        <w:t xml:space="preserve"> and 5-</w:t>
      </w:r>
      <w:r w:rsidR="005D5D63" w:rsidRPr="00D228D4">
        <w:rPr>
          <w:rFonts w:ascii="Times New Roman" w:eastAsiaTheme="minorEastAsia" w:hAnsi="Times New Roman" w:cs="Times New Roman"/>
          <w:sz w:val="24"/>
          <w:szCs w:val="24"/>
          <w:lang w:eastAsia="zh-CN"/>
        </w:rPr>
        <w:t>year-</w:t>
      </w:r>
      <w:r w:rsidR="002C7A44" w:rsidRPr="00D228D4">
        <w:rPr>
          <w:rFonts w:ascii="Times New Roman" w:eastAsiaTheme="minorEastAsia" w:hAnsi="Times New Roman" w:cs="Times New Roman"/>
          <w:sz w:val="24"/>
          <w:szCs w:val="24"/>
          <w:lang w:eastAsia="zh-CN"/>
        </w:rPr>
        <w:t>old</w:t>
      </w:r>
      <w:r w:rsidRPr="00D228D4">
        <w:rPr>
          <w:rFonts w:ascii="Times New Roman" w:eastAsiaTheme="minorEastAsia" w:hAnsi="Times New Roman" w:cs="Times New Roman"/>
          <w:sz w:val="24"/>
          <w:szCs w:val="24"/>
          <w:lang w:eastAsia="zh-CN"/>
        </w:rPr>
        <w:t xml:space="preserve"> children</w:t>
      </w:r>
      <w:r w:rsidR="005D5D63" w:rsidRPr="00D228D4">
        <w:rPr>
          <w:rFonts w:ascii="Times New Roman" w:eastAsiaTheme="minorEastAsia" w:hAnsi="Times New Roman" w:cs="Times New Roman"/>
          <w:sz w:val="24"/>
          <w:szCs w:val="24"/>
          <w:lang w:eastAsia="zh-CN"/>
        </w:rPr>
        <w:t>, respectively</w:t>
      </w:r>
      <w:r w:rsidR="002C7A44" w:rsidRPr="00D228D4">
        <w:rPr>
          <w:rFonts w:ascii="Times New Roman" w:eastAsiaTheme="minorEastAsia" w:hAnsi="Times New Roman" w:cs="Times New Roman"/>
          <w:sz w:val="24"/>
          <w:szCs w:val="24"/>
          <w:lang w:eastAsia="zh-CN"/>
        </w:rPr>
        <w:t xml:space="preserve"> </w:t>
      </w:r>
      <w:r w:rsidR="002C7A44" w:rsidRPr="00D228D4">
        <w:rPr>
          <w:rFonts w:ascii="Times New Roman" w:hAnsi="Times New Roman" w:cs="Times New Roman"/>
          <w:sz w:val="24"/>
          <w:szCs w:val="24"/>
        </w:rPr>
        <w:fldChar w:fldCharType="begin" w:fldLock="1"/>
      </w:r>
      <w:r w:rsidR="001D373D" w:rsidRPr="00D228D4">
        <w:rPr>
          <w:rFonts w:ascii="Times New Roman" w:eastAsiaTheme="minorEastAsia" w:hAnsi="Times New Roman" w:cs="Times New Roman"/>
          <w:sz w:val="24"/>
          <w:szCs w:val="24"/>
          <w:lang w:eastAsia="zh-CN"/>
        </w:rPr>
        <w:instrText>ADDIN CSL_CITATION {"citationItems":[{"id":"ITEM-1","itemData":{"DOI":"10.1594/ecr2011/C-0265","author":[{"dropping-particle":"","family":"McEntee","given":"M.","non-dropping-particle":"","parse-names":false,"suffix":""},{"dropping-particle":"","family":"Doherty","given":"P.","non-dropping-particle":"","parse-names":false,"suffix":""}],"container-title":"ECR 2011 (poster no: C-0265)","id":"ITEM-1","issued":{"date-parts":[["2011"]]},"page":"1-7","title":"Optimisation of the pediatric pelvis radiographic examination","type":"article-journal"},"uris":["http://www.mendeley.com/documents/?uuid=91d713f8-d764-42cf-893b-91148dc48447"]}],"mendeley":{"formattedCitation":"[14]","plainTextFormattedCitation":"[14]","previouslyFormattedCitation":"[14]"},"properties":{"noteIndex":0},"schema":"https://github.com/citation-style-language/schema/raw/master/csl-citation.json"}</w:instrText>
      </w:r>
      <w:r w:rsidR="002C7A44" w:rsidRPr="00D228D4">
        <w:rPr>
          <w:rFonts w:ascii="Times New Roman" w:eastAsiaTheme="minorEastAsia" w:hAnsi="Times New Roman" w:cs="Times New Roman"/>
          <w:sz w:val="24"/>
          <w:szCs w:val="24"/>
          <w:lang w:eastAsia="zh-CN"/>
        </w:rPr>
        <w:fldChar w:fldCharType="separate"/>
      </w:r>
      <w:r w:rsidR="0050328C" w:rsidRPr="00D228D4">
        <w:rPr>
          <w:rFonts w:ascii="Times New Roman" w:eastAsiaTheme="minorEastAsia" w:hAnsi="Times New Roman" w:cs="Times New Roman"/>
          <w:noProof/>
          <w:sz w:val="24"/>
          <w:szCs w:val="24"/>
          <w:lang w:eastAsia="zh-CN"/>
        </w:rPr>
        <w:t>[14]</w:t>
      </w:r>
      <w:r w:rsidR="002C7A44" w:rsidRPr="00D228D4">
        <w:rPr>
          <w:rFonts w:ascii="Times New Roman" w:hAnsi="Times New Roman" w:cs="Times New Roman"/>
          <w:sz w:val="24"/>
          <w:szCs w:val="24"/>
        </w:rPr>
        <w:fldChar w:fldCharType="end"/>
      </w:r>
      <w:r w:rsidR="002C7A44" w:rsidRPr="00D228D4">
        <w:rPr>
          <w:rFonts w:ascii="Times New Roman" w:eastAsiaTheme="minorEastAsia" w:hAnsi="Times New Roman" w:cs="Times New Roman"/>
          <w:sz w:val="24"/>
          <w:szCs w:val="24"/>
          <w:lang w:eastAsia="zh-CN"/>
        </w:rPr>
        <w:t>.</w:t>
      </w:r>
      <w:r w:rsidR="0072215B" w:rsidRPr="00D228D4">
        <w:rPr>
          <w:rFonts w:ascii="Times New Roman" w:eastAsiaTheme="minorEastAsia" w:hAnsi="Times New Roman" w:cs="Times New Roman"/>
          <w:sz w:val="24"/>
          <w:szCs w:val="24"/>
          <w:lang w:eastAsia="zh-CN"/>
        </w:rPr>
        <w:t xml:space="preserve"> Another study found </w:t>
      </w:r>
      <w:r w:rsidR="001805D0" w:rsidRPr="00D228D4">
        <w:rPr>
          <w:rFonts w:ascii="Times New Roman" w:eastAsiaTheme="minorEastAsia" w:hAnsi="Times New Roman" w:cs="Times New Roman"/>
          <w:sz w:val="24"/>
          <w:szCs w:val="24"/>
          <w:lang w:eastAsia="zh-CN"/>
        </w:rPr>
        <w:t xml:space="preserve">50 </w:t>
      </w:r>
      <w:r w:rsidR="0072215B" w:rsidRPr="00D228D4">
        <w:rPr>
          <w:rFonts w:ascii="Times New Roman" w:eastAsiaTheme="minorEastAsia" w:hAnsi="Times New Roman" w:cs="Times New Roman"/>
          <w:sz w:val="24"/>
          <w:szCs w:val="24"/>
          <w:lang w:eastAsia="zh-CN"/>
        </w:rPr>
        <w:t>kVp</w:t>
      </w:r>
      <w:r w:rsidR="004824B9" w:rsidRPr="00D228D4">
        <w:rPr>
          <w:rFonts w:ascii="Times New Roman" w:eastAsiaTheme="minorEastAsia" w:hAnsi="Times New Roman" w:cs="Times New Roman"/>
          <w:sz w:val="24"/>
          <w:szCs w:val="24"/>
          <w:lang w:eastAsia="zh-CN"/>
        </w:rPr>
        <w:t>,</w:t>
      </w:r>
      <w:r w:rsidR="0072215B" w:rsidRPr="00D228D4">
        <w:rPr>
          <w:rFonts w:ascii="Times New Roman" w:eastAsiaTheme="minorEastAsia" w:hAnsi="Times New Roman" w:cs="Times New Roman"/>
          <w:sz w:val="24"/>
          <w:szCs w:val="24"/>
          <w:lang w:eastAsia="zh-CN"/>
        </w:rPr>
        <w:t xml:space="preserve"> 5 mAs </w:t>
      </w:r>
      <w:r w:rsidR="001805D0" w:rsidRPr="00D228D4">
        <w:rPr>
          <w:rFonts w:ascii="Times New Roman" w:eastAsiaTheme="minorEastAsia" w:hAnsi="Times New Roman" w:cs="Times New Roman"/>
          <w:sz w:val="24"/>
          <w:szCs w:val="24"/>
          <w:lang w:eastAsia="zh-CN"/>
        </w:rPr>
        <w:t>and</w:t>
      </w:r>
      <w:r w:rsidR="0072215B" w:rsidRPr="00D228D4">
        <w:rPr>
          <w:rFonts w:ascii="Times New Roman" w:eastAsiaTheme="minorEastAsia" w:hAnsi="Times New Roman" w:cs="Times New Roman"/>
          <w:sz w:val="24"/>
          <w:szCs w:val="24"/>
          <w:lang w:eastAsia="zh-CN"/>
        </w:rPr>
        <w:t xml:space="preserve"> 0.1mm Cu</w:t>
      </w:r>
      <w:r w:rsidR="001805D0" w:rsidRPr="00D228D4">
        <w:rPr>
          <w:rFonts w:ascii="Times New Roman" w:eastAsiaTheme="minorEastAsia" w:hAnsi="Times New Roman" w:cs="Times New Roman"/>
          <w:sz w:val="24"/>
          <w:szCs w:val="24"/>
          <w:lang w:eastAsia="zh-CN"/>
        </w:rPr>
        <w:t xml:space="preserve"> filtration for 5-year-old </w:t>
      </w:r>
      <w:r w:rsidRPr="00D228D4">
        <w:rPr>
          <w:rFonts w:ascii="Times New Roman" w:eastAsiaTheme="minorEastAsia" w:hAnsi="Times New Roman" w:cs="Times New Roman"/>
          <w:sz w:val="24"/>
          <w:szCs w:val="24"/>
          <w:lang w:eastAsia="zh-CN"/>
        </w:rPr>
        <w:t>children</w:t>
      </w:r>
      <w:r w:rsidR="001805D0" w:rsidRPr="00D228D4">
        <w:rPr>
          <w:rFonts w:ascii="Times New Roman" w:eastAsiaTheme="minorEastAsia" w:hAnsi="Times New Roman" w:cs="Times New Roman"/>
          <w:sz w:val="24"/>
          <w:szCs w:val="24"/>
          <w:lang w:eastAsia="zh-CN"/>
        </w:rPr>
        <w:t xml:space="preserve"> with </w:t>
      </w:r>
      <w:r w:rsidR="00B9331F" w:rsidRPr="00D228D4">
        <w:rPr>
          <w:rFonts w:ascii="Times New Roman" w:eastAsiaTheme="minorEastAsia" w:hAnsi="Times New Roman" w:cs="Times New Roman"/>
          <w:sz w:val="24"/>
          <w:szCs w:val="24"/>
          <w:lang w:eastAsia="zh-CN"/>
        </w:rPr>
        <w:t xml:space="preserve">computed </w:t>
      </w:r>
      <w:r w:rsidR="001805D0" w:rsidRPr="00D228D4">
        <w:rPr>
          <w:rFonts w:ascii="Times New Roman" w:eastAsiaTheme="minorEastAsia" w:hAnsi="Times New Roman" w:cs="Times New Roman"/>
          <w:sz w:val="24"/>
          <w:szCs w:val="24"/>
          <w:lang w:eastAsia="zh-CN"/>
        </w:rPr>
        <w:t>radiography</w:t>
      </w:r>
      <w:r w:rsidR="00B9331F" w:rsidRPr="00D228D4">
        <w:rPr>
          <w:rFonts w:ascii="Times New Roman" w:eastAsiaTheme="minorEastAsia" w:hAnsi="Times New Roman" w:cs="Times New Roman"/>
          <w:sz w:val="24"/>
          <w:szCs w:val="24"/>
          <w:lang w:eastAsia="zh-CN"/>
        </w:rPr>
        <w:t xml:space="preserve"> (CR)</w:t>
      </w:r>
      <w:r w:rsidR="001805D0" w:rsidRPr="00D228D4">
        <w:rPr>
          <w:rFonts w:ascii="Times New Roman" w:eastAsiaTheme="minorEastAsia" w:hAnsi="Times New Roman" w:cs="Times New Roman"/>
          <w:sz w:val="24"/>
          <w:szCs w:val="24"/>
          <w:lang w:eastAsia="zh-CN"/>
        </w:rPr>
        <w:t xml:space="preserve"> </w:t>
      </w:r>
      <w:r w:rsidR="002B1A48" w:rsidRPr="00D228D4">
        <w:rPr>
          <w:rFonts w:ascii="Times New Roman" w:hAnsi="Times New Roman" w:cs="Times New Roman"/>
          <w:sz w:val="24"/>
          <w:szCs w:val="24"/>
        </w:rPr>
        <w:fldChar w:fldCharType="begin" w:fldLock="1"/>
      </w:r>
      <w:r w:rsidR="001D373D" w:rsidRPr="00D228D4">
        <w:rPr>
          <w:rFonts w:ascii="Times New Roman" w:eastAsiaTheme="minorEastAsia" w:hAnsi="Times New Roman" w:cs="Times New Roman"/>
          <w:sz w:val="24"/>
          <w:szCs w:val="24"/>
          <w:lang w:eastAsia="zh-CN"/>
        </w:rPr>
        <w:instrText>ADDIN CSL_CITATION {"citationItems":[{"id":"ITEM-1","itemData":{"author":[{"dropping-particle":"","family":"Bloomfield","given":"C.","non-dropping-particle":"","parse-names":false,"suffix":""},{"dropping-particle":"","family":"Boavida","given":"F.","non-dropping-particle":"","parse-names":false,"suffix":""},{"dropping-particle":"","family":"Chabloz","given":"D.","non-dropping-particle":"","parse-names":false,"suffix":""},{"dropping-particle":"","family":"Crausaz","given":"E.","non-dropping-particle":"","parse-names":false,"suffix":""},{"dropping-particle":"","family":"Huizinga","given":"E.","non-dropping-particle":"","parse-names":false,"suffix":""},{"dropping-particle":"","family":"Hustveite","given":"H.","non-dropping-particle":"","parse-names":false,"suffix":""},{"dropping-particle":"","family":"Knighta","given":"H.","non-dropping-particle":"","parse-names":false,"suffix":""},{"dropping-particle":"","family":"Pereirab","given":"A.","non-dropping-particle":"","parse-names":false,"suffix":""},{"dropping-particle":"","family":"Harsakere","given":"V.","non-dropping-particle":"","parse-names":false,"suffix":""},{"dropping-particle":"","family":"Schaaked","given":"W.","non-dropping-particle":"","parse-names":false,"suffix":""},{"dropping-particle":"","family":"Visser","given":"R.","non-dropping-particle":"","parse-names":false,"suffix":""}],"container-title":"OPTIMAX 2014 – radiation dose and image quality optimisation in medical imaging","id":"ITEM-1","issued":{"date-parts":[["2015"]]},"number-of-pages":"85-91","publisher":"OPTIMAX 2014 – radiation dose and image quality optimisation in medical imaging","publisher-place":"Lisbon, Portugal","title":"Experimental article – Reducing effective dose to a paediatric phantom by using different combinations of kVp, mAs and additional filtration whilst maintaining image quality","type":"book"},"uris":["http://www.mendeley.com/documents/?uuid=d155f0a9-b633-4266-b459-a1ff9a815151"]}],"mendeley":{"formattedCitation":"[13]","plainTextFormattedCitation":"[13]","previouslyFormattedCitation":"[13]"},"properties":{"noteIndex":0},"schema":"https://github.com/citation-style-language/schema/raw/master/csl-citation.json"}</w:instrText>
      </w:r>
      <w:r w:rsidR="002B1A48" w:rsidRPr="00D228D4">
        <w:rPr>
          <w:rFonts w:ascii="Times New Roman" w:eastAsiaTheme="minorEastAsia" w:hAnsi="Times New Roman" w:cs="Times New Roman"/>
          <w:sz w:val="24"/>
          <w:szCs w:val="24"/>
          <w:lang w:eastAsia="zh-CN"/>
        </w:rPr>
        <w:fldChar w:fldCharType="separate"/>
      </w:r>
      <w:r w:rsidR="0050328C" w:rsidRPr="00D228D4">
        <w:rPr>
          <w:rFonts w:ascii="Times New Roman" w:eastAsiaTheme="minorEastAsia" w:hAnsi="Times New Roman" w:cs="Times New Roman"/>
          <w:noProof/>
          <w:sz w:val="24"/>
          <w:szCs w:val="24"/>
          <w:lang w:eastAsia="zh-CN"/>
        </w:rPr>
        <w:t>[13]</w:t>
      </w:r>
      <w:r w:rsidR="002B1A48" w:rsidRPr="00D228D4">
        <w:rPr>
          <w:rFonts w:ascii="Times New Roman" w:hAnsi="Times New Roman" w:cs="Times New Roman"/>
          <w:sz w:val="24"/>
          <w:szCs w:val="24"/>
        </w:rPr>
        <w:fldChar w:fldCharType="end"/>
      </w:r>
      <w:r w:rsidR="0072215B" w:rsidRPr="00D228D4">
        <w:rPr>
          <w:rFonts w:ascii="Times New Roman" w:eastAsiaTheme="minorEastAsia" w:hAnsi="Times New Roman" w:cs="Times New Roman"/>
          <w:sz w:val="24"/>
          <w:szCs w:val="24"/>
          <w:lang w:eastAsia="zh-CN"/>
        </w:rPr>
        <w:t>.</w:t>
      </w:r>
      <w:r w:rsidR="002C7A44" w:rsidRPr="00D228D4">
        <w:rPr>
          <w:rFonts w:ascii="Times New Roman" w:eastAsiaTheme="minorEastAsia" w:hAnsi="Times New Roman" w:cs="Times New Roman"/>
          <w:sz w:val="24"/>
          <w:szCs w:val="24"/>
          <w:lang w:eastAsia="zh-CN"/>
        </w:rPr>
        <w:t xml:space="preserve"> The difference in results </w:t>
      </w:r>
      <w:r w:rsidR="004824B9" w:rsidRPr="00D228D4">
        <w:rPr>
          <w:rFonts w:ascii="Times New Roman" w:eastAsiaTheme="minorEastAsia" w:hAnsi="Times New Roman" w:cs="Times New Roman"/>
          <w:sz w:val="24"/>
          <w:szCs w:val="24"/>
          <w:lang w:eastAsia="zh-CN"/>
        </w:rPr>
        <w:t xml:space="preserve">from </w:t>
      </w:r>
      <w:r w:rsidR="00BB4EB5" w:rsidRPr="00D228D4">
        <w:rPr>
          <w:rFonts w:ascii="Times New Roman" w:eastAsiaTheme="minorEastAsia" w:hAnsi="Times New Roman" w:cs="Times New Roman"/>
          <w:sz w:val="24"/>
          <w:szCs w:val="24"/>
          <w:lang w:eastAsia="zh-CN"/>
        </w:rPr>
        <w:t>our current</w:t>
      </w:r>
      <w:r w:rsidR="002C7A44" w:rsidRPr="00D228D4">
        <w:rPr>
          <w:rFonts w:ascii="Times New Roman" w:eastAsiaTheme="minorEastAsia" w:hAnsi="Times New Roman" w:cs="Times New Roman"/>
          <w:sz w:val="24"/>
          <w:szCs w:val="24"/>
          <w:lang w:eastAsia="zh-CN"/>
        </w:rPr>
        <w:t xml:space="preserve"> study </w:t>
      </w:r>
      <w:r w:rsidRPr="00D228D4">
        <w:rPr>
          <w:rFonts w:ascii="Times New Roman" w:eastAsiaTheme="minorEastAsia" w:hAnsi="Times New Roman" w:cs="Times New Roman"/>
          <w:sz w:val="24"/>
          <w:szCs w:val="24"/>
          <w:lang w:eastAsia="zh-CN"/>
        </w:rPr>
        <w:t xml:space="preserve">when </w:t>
      </w:r>
      <w:r w:rsidR="004824B9" w:rsidRPr="00D228D4">
        <w:rPr>
          <w:rFonts w:ascii="Times New Roman" w:eastAsiaTheme="minorEastAsia" w:hAnsi="Times New Roman" w:cs="Times New Roman"/>
          <w:sz w:val="24"/>
          <w:szCs w:val="24"/>
          <w:lang w:eastAsia="zh-CN"/>
        </w:rPr>
        <w:t xml:space="preserve">compared to </w:t>
      </w:r>
      <w:r w:rsidR="002C7A44" w:rsidRPr="00D228D4">
        <w:rPr>
          <w:rFonts w:ascii="Times New Roman" w:eastAsiaTheme="minorEastAsia" w:hAnsi="Times New Roman" w:cs="Times New Roman"/>
          <w:sz w:val="24"/>
          <w:szCs w:val="24"/>
          <w:lang w:eastAsia="zh-CN"/>
        </w:rPr>
        <w:t>the aforementioned stud</w:t>
      </w:r>
      <w:r w:rsidR="00242CB3" w:rsidRPr="00D228D4">
        <w:rPr>
          <w:rFonts w:ascii="Times New Roman" w:eastAsiaTheme="minorEastAsia" w:hAnsi="Times New Roman" w:cs="Times New Roman"/>
          <w:sz w:val="24"/>
          <w:szCs w:val="24"/>
          <w:lang w:eastAsia="zh-CN"/>
        </w:rPr>
        <w:t>ies</w:t>
      </w:r>
      <w:r w:rsidR="002C7A44" w:rsidRPr="00D228D4">
        <w:rPr>
          <w:rFonts w:ascii="Times New Roman" w:eastAsiaTheme="minorEastAsia" w:hAnsi="Times New Roman" w:cs="Times New Roman"/>
          <w:sz w:val="24"/>
          <w:szCs w:val="24"/>
          <w:lang w:eastAsia="zh-CN"/>
        </w:rPr>
        <w:t xml:space="preserve"> c</w:t>
      </w:r>
      <w:r w:rsidR="26AA3772" w:rsidRPr="00D228D4">
        <w:rPr>
          <w:rFonts w:ascii="Times New Roman" w:eastAsiaTheme="minorEastAsia" w:hAnsi="Times New Roman" w:cs="Times New Roman"/>
          <w:sz w:val="24"/>
          <w:szCs w:val="24"/>
          <w:lang w:eastAsia="zh-CN"/>
        </w:rPr>
        <w:t>ould</w:t>
      </w:r>
      <w:r w:rsidR="002C7A44" w:rsidRPr="00D228D4">
        <w:rPr>
          <w:rFonts w:ascii="Times New Roman" w:eastAsiaTheme="minorEastAsia" w:hAnsi="Times New Roman" w:cs="Times New Roman"/>
          <w:sz w:val="24"/>
          <w:szCs w:val="24"/>
          <w:lang w:eastAsia="zh-CN"/>
        </w:rPr>
        <w:t xml:space="preserve"> relate</w:t>
      </w:r>
      <w:r w:rsidRPr="00D228D4">
        <w:rPr>
          <w:rFonts w:ascii="Times New Roman" w:eastAsiaTheme="minorEastAsia" w:hAnsi="Times New Roman" w:cs="Times New Roman"/>
          <w:sz w:val="24"/>
          <w:szCs w:val="24"/>
          <w:lang w:eastAsia="zh-CN"/>
        </w:rPr>
        <w:t xml:space="preserve"> </w:t>
      </w:r>
      <w:r w:rsidR="002C7A44" w:rsidRPr="00D228D4">
        <w:rPr>
          <w:rFonts w:ascii="Times New Roman" w:eastAsiaTheme="minorEastAsia" w:hAnsi="Times New Roman" w:cs="Times New Roman"/>
          <w:sz w:val="24"/>
          <w:szCs w:val="24"/>
          <w:lang w:eastAsia="zh-CN"/>
        </w:rPr>
        <w:t xml:space="preserve">to the limited exposure factors (i.e. </w:t>
      </w:r>
      <w:r w:rsidR="008E4F7B" w:rsidRPr="00D228D4">
        <w:rPr>
          <w:rFonts w:ascii="Times New Roman" w:hAnsi="Times New Roman" w:cs="Times New Roman"/>
          <w:sz w:val="24"/>
          <w:szCs w:val="24"/>
        </w:rPr>
        <w:t>SDD</w:t>
      </w:r>
      <w:r w:rsidRPr="00D228D4">
        <w:rPr>
          <w:rFonts w:ascii="Times New Roman" w:eastAsiaTheme="minorEastAsia" w:hAnsi="Times New Roman" w:cs="Times New Roman"/>
          <w:sz w:val="24"/>
          <w:szCs w:val="24"/>
          <w:lang w:eastAsia="zh-CN"/>
        </w:rPr>
        <w:t xml:space="preserve"> and filtration</w:t>
      </w:r>
      <w:r w:rsidR="002C7A44" w:rsidRPr="00D228D4">
        <w:rPr>
          <w:rFonts w:ascii="Times New Roman" w:eastAsiaTheme="minorEastAsia" w:hAnsi="Times New Roman" w:cs="Times New Roman"/>
          <w:sz w:val="24"/>
          <w:szCs w:val="24"/>
          <w:lang w:eastAsia="zh-CN"/>
        </w:rPr>
        <w:t xml:space="preserve">) used. In addition, the researchers used </w:t>
      </w:r>
      <w:r w:rsidR="002C7A44" w:rsidRPr="00D228D4">
        <w:rPr>
          <w:rFonts w:ascii="Times New Roman" w:hAnsi="Times New Roman" w:cs="Times New Roman"/>
          <w:sz w:val="24"/>
          <w:szCs w:val="24"/>
        </w:rPr>
        <w:t xml:space="preserve">dosimetry phantoms which may </w:t>
      </w:r>
      <w:r w:rsidR="002C7A44" w:rsidRPr="00D228D4">
        <w:rPr>
          <w:rFonts w:ascii="Times New Roman" w:hAnsi="Times New Roman" w:cs="Times New Roman"/>
          <w:sz w:val="24"/>
          <w:szCs w:val="24"/>
        </w:rPr>
        <w:lastRenderedPageBreak/>
        <w:t>limit their finding</w:t>
      </w:r>
      <w:r w:rsidR="00BB4EB5" w:rsidRPr="00D228D4">
        <w:rPr>
          <w:rFonts w:ascii="Times New Roman" w:hAnsi="Times New Roman" w:cs="Times New Roman"/>
          <w:sz w:val="24"/>
          <w:szCs w:val="24"/>
        </w:rPr>
        <w:t>s</w:t>
      </w:r>
      <w:r w:rsidR="002C7A44" w:rsidRPr="00D228D4">
        <w:rPr>
          <w:rFonts w:ascii="Times New Roman" w:hAnsi="Times New Roman" w:cs="Times New Roman"/>
          <w:sz w:val="24"/>
          <w:szCs w:val="24"/>
        </w:rPr>
        <w:t xml:space="preserve"> as these phantoms </w:t>
      </w:r>
      <w:r w:rsidRPr="00D228D4">
        <w:rPr>
          <w:rFonts w:ascii="Times New Roman" w:hAnsi="Times New Roman" w:cs="Times New Roman"/>
          <w:sz w:val="24"/>
          <w:szCs w:val="24"/>
        </w:rPr>
        <w:t xml:space="preserve">were based on </w:t>
      </w:r>
      <w:r w:rsidR="002C7A44" w:rsidRPr="00D228D4">
        <w:rPr>
          <w:rFonts w:ascii="Times New Roman" w:hAnsi="Times New Roman" w:cs="Times New Roman"/>
          <w:sz w:val="24"/>
          <w:szCs w:val="24"/>
        </w:rPr>
        <w:t xml:space="preserve">average bone density (cortical and trabecular bone) to simulate bone tissue </w:t>
      </w:r>
      <w:r w:rsidR="002C7A44" w:rsidRPr="00D228D4">
        <w:rPr>
          <w:rFonts w:ascii="Times New Roman" w:hAnsi="Times New Roman" w:cs="Times New Roman"/>
          <w:sz w:val="24"/>
          <w:szCs w:val="24"/>
        </w:rPr>
        <w:fldChar w:fldCharType="begin" w:fldLock="1"/>
      </w:r>
      <w:r w:rsidR="001D373D" w:rsidRPr="00D228D4">
        <w:rPr>
          <w:rFonts w:ascii="Times New Roman" w:hAnsi="Times New Roman" w:cs="Times New Roman"/>
          <w:sz w:val="24"/>
          <w:szCs w:val="24"/>
        </w:rPr>
        <w:instrText>ADDIN CSL_CITATION {"citationItems":[{"id":"ITEM-1","itemData":{"author":[{"dropping-particle":"","family":"CIRS Tissue Simulation and Phantom Technology","given":"","non-dropping-particle":"","parse-names":false,"suffix":""}],"id":"ITEM-1","issued":{"date-parts":[["2011"]]},"page":"16","title":"ATOM ® Dosimetry Phantoms: Models 701-706","type":"article-journal"},"uris":["http://www.mendeley.com/documents/?uuid=d15c3371-bc3c-46a5-868d-2d4e5bb4a000"]}],"mendeley":{"formattedCitation":"[27]","plainTextFormattedCitation":"[27]","previouslyFormattedCitation":"[27]"},"properties":{"noteIndex":0},"schema":"https://github.com/citation-style-language/schema/raw/master/csl-citation.json"}</w:instrText>
      </w:r>
      <w:r w:rsidR="002C7A44" w:rsidRPr="00D228D4">
        <w:rPr>
          <w:rFonts w:ascii="Times New Roman" w:hAnsi="Times New Roman" w:cs="Times New Roman"/>
          <w:sz w:val="24"/>
          <w:szCs w:val="24"/>
        </w:rPr>
        <w:fldChar w:fldCharType="separate"/>
      </w:r>
      <w:r w:rsidR="0050328C" w:rsidRPr="00D228D4">
        <w:rPr>
          <w:rFonts w:ascii="Times New Roman" w:hAnsi="Times New Roman" w:cs="Times New Roman"/>
          <w:noProof/>
          <w:sz w:val="24"/>
          <w:szCs w:val="24"/>
        </w:rPr>
        <w:t>[27]</w:t>
      </w:r>
      <w:r w:rsidR="002C7A44" w:rsidRPr="00D228D4">
        <w:rPr>
          <w:rFonts w:ascii="Times New Roman" w:hAnsi="Times New Roman" w:cs="Times New Roman"/>
          <w:sz w:val="24"/>
          <w:szCs w:val="24"/>
        </w:rPr>
        <w:fldChar w:fldCharType="end"/>
      </w:r>
      <w:r w:rsidR="004824B9" w:rsidRPr="00D228D4">
        <w:rPr>
          <w:rFonts w:ascii="Times New Roman" w:hAnsi="Times New Roman" w:cs="Times New Roman"/>
          <w:sz w:val="24"/>
          <w:szCs w:val="24"/>
        </w:rPr>
        <w:t>, while trabecular bone</w:t>
      </w:r>
      <w:r w:rsidR="00ED6578" w:rsidRPr="00D228D4">
        <w:rPr>
          <w:rFonts w:ascii="Times New Roman" w:hAnsi="Times New Roman" w:cs="Times New Roman"/>
          <w:sz w:val="24"/>
          <w:szCs w:val="24"/>
        </w:rPr>
        <w:t>,</w:t>
      </w:r>
      <w:r w:rsidR="004824B9" w:rsidRPr="00D228D4">
        <w:rPr>
          <w:rFonts w:ascii="Times New Roman" w:hAnsi="Times New Roman" w:cs="Times New Roman"/>
          <w:sz w:val="24"/>
          <w:szCs w:val="24"/>
        </w:rPr>
        <w:t xml:space="preserve"> with </w:t>
      </w:r>
      <w:r w:rsidR="00ED6578" w:rsidRPr="00D228D4">
        <w:rPr>
          <w:rFonts w:ascii="Times New Roman" w:hAnsi="Times New Roman" w:cs="Times New Roman"/>
          <w:sz w:val="24"/>
          <w:szCs w:val="24"/>
        </w:rPr>
        <w:t xml:space="preserve">a </w:t>
      </w:r>
      <w:r w:rsidR="004824B9" w:rsidRPr="00D228D4">
        <w:rPr>
          <w:rFonts w:ascii="Times New Roman" w:hAnsi="Times New Roman" w:cs="Times New Roman"/>
          <w:sz w:val="24"/>
          <w:szCs w:val="24"/>
        </w:rPr>
        <w:t>higher density</w:t>
      </w:r>
      <w:r w:rsidR="00ED6578" w:rsidRPr="00D228D4">
        <w:rPr>
          <w:rFonts w:ascii="Times New Roman" w:hAnsi="Times New Roman" w:cs="Times New Roman"/>
          <w:sz w:val="24"/>
          <w:szCs w:val="24"/>
        </w:rPr>
        <w:t>,</w:t>
      </w:r>
      <w:r w:rsidR="004824B9" w:rsidRPr="00D228D4">
        <w:rPr>
          <w:rFonts w:ascii="Times New Roman" w:hAnsi="Times New Roman" w:cs="Times New Roman"/>
          <w:sz w:val="24"/>
          <w:szCs w:val="24"/>
        </w:rPr>
        <w:t xml:space="preserve"> exists within </w:t>
      </w:r>
      <w:r w:rsidR="00ED6578" w:rsidRPr="00D228D4">
        <w:rPr>
          <w:rFonts w:ascii="Times New Roman" w:hAnsi="Times New Roman" w:cs="Times New Roman"/>
          <w:sz w:val="24"/>
          <w:szCs w:val="24"/>
        </w:rPr>
        <w:t xml:space="preserve">the </w:t>
      </w:r>
      <w:r w:rsidR="004824B9" w:rsidRPr="00D228D4">
        <w:rPr>
          <w:rFonts w:ascii="Times New Roman" w:hAnsi="Times New Roman" w:cs="Times New Roman"/>
          <w:sz w:val="24"/>
          <w:szCs w:val="24"/>
        </w:rPr>
        <w:t>human pelvis</w:t>
      </w:r>
      <w:r w:rsidR="002C7A44" w:rsidRPr="00D228D4">
        <w:rPr>
          <w:rFonts w:ascii="Times New Roman" w:hAnsi="Times New Roman" w:cs="Times New Roman"/>
          <w:sz w:val="24"/>
          <w:szCs w:val="24"/>
        </w:rPr>
        <w:t>.</w:t>
      </w:r>
      <w:r w:rsidR="0072215B" w:rsidRPr="00D228D4">
        <w:rPr>
          <w:rFonts w:ascii="Times New Roman" w:hAnsi="Times New Roman" w:cs="Times New Roman"/>
          <w:sz w:val="24"/>
          <w:szCs w:val="24"/>
        </w:rPr>
        <w:t xml:space="preserve"> Thus, the low</w:t>
      </w:r>
      <w:r w:rsidR="00ED6578" w:rsidRPr="00D228D4">
        <w:rPr>
          <w:rFonts w:ascii="Times New Roman" w:hAnsi="Times New Roman" w:cs="Times New Roman"/>
          <w:sz w:val="24"/>
          <w:szCs w:val="24"/>
        </w:rPr>
        <w:t>er</w:t>
      </w:r>
      <w:r w:rsidR="0072215B" w:rsidRPr="00D228D4">
        <w:rPr>
          <w:rFonts w:ascii="Times New Roman" w:hAnsi="Times New Roman" w:cs="Times New Roman"/>
          <w:sz w:val="24"/>
          <w:szCs w:val="24"/>
        </w:rPr>
        <w:t xml:space="preserve"> </w:t>
      </w:r>
      <w:r w:rsidR="0080091D" w:rsidRPr="00D228D4">
        <w:rPr>
          <w:rFonts w:ascii="Times New Roman" w:hAnsi="Times New Roman" w:cs="Times New Roman"/>
          <w:sz w:val="24"/>
          <w:szCs w:val="24"/>
        </w:rPr>
        <w:t>densit</w:t>
      </w:r>
      <w:r w:rsidR="00404EEF" w:rsidRPr="00D228D4">
        <w:rPr>
          <w:rFonts w:ascii="Times New Roman" w:hAnsi="Times New Roman" w:cs="Times New Roman"/>
          <w:sz w:val="24"/>
          <w:szCs w:val="24"/>
        </w:rPr>
        <w:t>ies</w:t>
      </w:r>
      <w:r w:rsidR="0072215B" w:rsidRPr="00D228D4">
        <w:rPr>
          <w:rFonts w:ascii="Times New Roman" w:hAnsi="Times New Roman" w:cs="Times New Roman"/>
          <w:sz w:val="24"/>
          <w:szCs w:val="24"/>
        </w:rPr>
        <w:t xml:space="preserve"> of </w:t>
      </w:r>
      <w:r w:rsidR="0080091D" w:rsidRPr="00D228D4">
        <w:rPr>
          <w:rFonts w:ascii="Times New Roman" w:hAnsi="Times New Roman" w:cs="Times New Roman"/>
          <w:sz w:val="24"/>
          <w:szCs w:val="24"/>
        </w:rPr>
        <w:t xml:space="preserve">simulated </w:t>
      </w:r>
      <w:r w:rsidR="0072215B" w:rsidRPr="00D228D4">
        <w:rPr>
          <w:rFonts w:ascii="Times New Roman" w:hAnsi="Times New Roman" w:cs="Times New Roman"/>
          <w:sz w:val="24"/>
          <w:szCs w:val="24"/>
        </w:rPr>
        <w:t>bone</w:t>
      </w:r>
      <w:r w:rsidR="00227ADE" w:rsidRPr="00D228D4">
        <w:rPr>
          <w:rFonts w:ascii="Times New Roman" w:hAnsi="Times New Roman" w:cs="Times New Roman"/>
          <w:sz w:val="24"/>
          <w:szCs w:val="24"/>
        </w:rPr>
        <w:t xml:space="preserve"> within </w:t>
      </w:r>
      <w:r w:rsidR="00BB4EB5" w:rsidRPr="00D228D4">
        <w:rPr>
          <w:rFonts w:ascii="Times New Roman" w:hAnsi="Times New Roman" w:cs="Times New Roman"/>
          <w:sz w:val="24"/>
          <w:szCs w:val="24"/>
        </w:rPr>
        <w:t xml:space="preserve">dosimetry </w:t>
      </w:r>
      <w:r w:rsidR="00227ADE" w:rsidRPr="00D228D4">
        <w:rPr>
          <w:rFonts w:ascii="Times New Roman" w:hAnsi="Times New Roman" w:cs="Times New Roman"/>
          <w:sz w:val="24"/>
          <w:szCs w:val="24"/>
        </w:rPr>
        <w:t>phantoms</w:t>
      </w:r>
      <w:r w:rsidR="0072215B" w:rsidRPr="00D228D4">
        <w:rPr>
          <w:rFonts w:ascii="Times New Roman" w:hAnsi="Times New Roman" w:cs="Times New Roman"/>
          <w:sz w:val="24"/>
          <w:szCs w:val="24"/>
        </w:rPr>
        <w:t xml:space="preserve"> could be the reason for </w:t>
      </w:r>
      <w:r w:rsidR="00404EEF" w:rsidRPr="00D228D4">
        <w:rPr>
          <w:rFonts w:ascii="Times New Roman" w:hAnsi="Times New Roman" w:cs="Times New Roman"/>
          <w:sz w:val="24"/>
          <w:szCs w:val="24"/>
        </w:rPr>
        <w:t xml:space="preserve">observing greater </w:t>
      </w:r>
      <w:r w:rsidR="0072215B" w:rsidRPr="00D228D4">
        <w:rPr>
          <w:rFonts w:ascii="Times New Roman" w:hAnsi="Times New Roman" w:cs="Times New Roman"/>
          <w:sz w:val="24"/>
          <w:szCs w:val="24"/>
        </w:rPr>
        <w:t xml:space="preserve">visibility </w:t>
      </w:r>
      <w:r w:rsidR="26AA3772" w:rsidRPr="00D228D4">
        <w:rPr>
          <w:rFonts w:ascii="Times New Roman" w:hAnsi="Times New Roman" w:cs="Times New Roman"/>
          <w:sz w:val="24"/>
          <w:szCs w:val="24"/>
        </w:rPr>
        <w:t>at</w:t>
      </w:r>
      <w:r w:rsidR="0072215B" w:rsidRPr="00D228D4">
        <w:rPr>
          <w:rFonts w:ascii="Times New Roman" w:hAnsi="Times New Roman" w:cs="Times New Roman"/>
          <w:sz w:val="24"/>
          <w:szCs w:val="24"/>
        </w:rPr>
        <w:t xml:space="preserve"> low</w:t>
      </w:r>
      <w:r w:rsidR="26AA3772" w:rsidRPr="00D228D4">
        <w:rPr>
          <w:rFonts w:ascii="Times New Roman" w:hAnsi="Times New Roman" w:cs="Times New Roman"/>
          <w:sz w:val="24"/>
          <w:szCs w:val="24"/>
        </w:rPr>
        <w:t>er</w:t>
      </w:r>
      <w:r w:rsidR="0072215B" w:rsidRPr="00D228D4">
        <w:rPr>
          <w:rFonts w:ascii="Times New Roman" w:hAnsi="Times New Roman" w:cs="Times New Roman"/>
          <w:sz w:val="24"/>
          <w:szCs w:val="24"/>
        </w:rPr>
        <w:t xml:space="preserve"> </w:t>
      </w:r>
      <w:r w:rsidR="00404EEF" w:rsidRPr="00D228D4">
        <w:rPr>
          <w:rFonts w:ascii="Times New Roman" w:hAnsi="Times New Roman" w:cs="Times New Roman"/>
          <w:sz w:val="24"/>
          <w:szCs w:val="24"/>
        </w:rPr>
        <w:t xml:space="preserve">tube potentials </w:t>
      </w:r>
      <w:r w:rsidR="0080091D" w:rsidRPr="00D228D4">
        <w:rPr>
          <w:rFonts w:ascii="Times New Roman" w:hAnsi="Times New Roman" w:cs="Times New Roman"/>
          <w:sz w:val="24"/>
          <w:szCs w:val="24"/>
        </w:rPr>
        <w:t xml:space="preserve">in order </w:t>
      </w:r>
      <w:r w:rsidR="004824B9" w:rsidRPr="00D228D4">
        <w:rPr>
          <w:rFonts w:ascii="Times New Roman" w:hAnsi="Times New Roman" w:cs="Times New Roman"/>
          <w:sz w:val="24"/>
          <w:szCs w:val="24"/>
        </w:rPr>
        <w:t>to compensate for the underestimated bone contrast within dosimetry phantoms</w:t>
      </w:r>
      <w:r w:rsidR="0072215B" w:rsidRPr="00D228D4">
        <w:rPr>
          <w:rFonts w:ascii="Times New Roman" w:hAnsi="Times New Roman" w:cs="Times New Roman"/>
          <w:sz w:val="24"/>
          <w:szCs w:val="24"/>
        </w:rPr>
        <w:t>.</w:t>
      </w:r>
    </w:p>
    <w:p w14:paraId="5F15A3BC" w14:textId="5C374AEC" w:rsidR="00382FBE" w:rsidRPr="00D228D4" w:rsidRDefault="00382FBE" w:rsidP="003649B1">
      <w:pPr>
        <w:spacing w:after="0" w:line="276" w:lineRule="auto"/>
        <w:jc w:val="both"/>
        <w:rPr>
          <w:rFonts w:ascii="Times New Roman" w:hAnsi="Times New Roman" w:cs="Times New Roman"/>
          <w:b/>
          <w:bCs/>
          <w:sz w:val="24"/>
          <w:szCs w:val="24"/>
        </w:rPr>
      </w:pPr>
      <w:r w:rsidRPr="00D228D4">
        <w:rPr>
          <w:rFonts w:ascii="Times New Roman" w:hAnsi="Times New Roman" w:cs="Times New Roman"/>
          <w:b/>
          <w:bCs/>
          <w:sz w:val="24"/>
          <w:szCs w:val="24"/>
        </w:rPr>
        <w:t>m</w:t>
      </w:r>
      <w:bookmarkStart w:id="0" w:name="_GoBack"/>
      <w:bookmarkEnd w:id="0"/>
      <w:r w:rsidRPr="00D228D4">
        <w:rPr>
          <w:rFonts w:ascii="Times New Roman" w:hAnsi="Times New Roman" w:cs="Times New Roman"/>
          <w:b/>
          <w:bCs/>
          <w:sz w:val="24"/>
          <w:szCs w:val="24"/>
        </w:rPr>
        <w:t>As</w:t>
      </w:r>
    </w:p>
    <w:p w14:paraId="3FC5382B" w14:textId="153CF506" w:rsidR="00BD690C" w:rsidRPr="00D228D4" w:rsidRDefault="00D87E9A" w:rsidP="004B453E">
      <w:pPr>
        <w:spacing w:line="276" w:lineRule="auto"/>
        <w:jc w:val="both"/>
        <w:rPr>
          <w:rFonts w:ascii="Times New Roman" w:eastAsiaTheme="minorEastAsia" w:hAnsi="Times New Roman" w:cs="Times New Roman"/>
          <w:sz w:val="24"/>
          <w:szCs w:val="24"/>
          <w:lang w:eastAsia="zh-CN"/>
        </w:rPr>
      </w:pPr>
      <w:r w:rsidRPr="00D228D4">
        <w:rPr>
          <w:rFonts w:ascii="Times New Roman" w:hAnsi="Times New Roman" w:cs="Times New Roman"/>
          <w:sz w:val="24"/>
          <w:szCs w:val="24"/>
        </w:rPr>
        <w:t xml:space="preserve">The </w:t>
      </w:r>
      <w:r w:rsidR="001D72A1" w:rsidRPr="00D228D4">
        <w:rPr>
          <w:rFonts w:ascii="Times New Roman" w:hAnsi="Times New Roman" w:cs="Times New Roman"/>
          <w:sz w:val="24"/>
          <w:szCs w:val="24"/>
        </w:rPr>
        <w:t xml:space="preserve">range </w:t>
      </w:r>
      <w:r w:rsidRPr="00D228D4">
        <w:rPr>
          <w:rFonts w:ascii="Times New Roman" w:hAnsi="Times New Roman" w:cs="Times New Roman"/>
          <w:sz w:val="24"/>
          <w:szCs w:val="24"/>
        </w:rPr>
        <w:t xml:space="preserve">of mAs values </w:t>
      </w:r>
      <w:r w:rsidR="001D72A1" w:rsidRPr="00D228D4">
        <w:rPr>
          <w:rFonts w:ascii="Times New Roman" w:hAnsi="Times New Roman" w:cs="Times New Roman"/>
          <w:sz w:val="24"/>
          <w:szCs w:val="24"/>
        </w:rPr>
        <w:t xml:space="preserve">for the </w:t>
      </w:r>
      <w:r w:rsidRPr="00D228D4">
        <w:rPr>
          <w:rFonts w:ascii="Times New Roman" w:hAnsi="Times New Roman" w:cs="Times New Roman"/>
          <w:sz w:val="24"/>
          <w:szCs w:val="24"/>
        </w:rPr>
        <w:t>1</w:t>
      </w:r>
      <w:r w:rsidR="26AA3772" w:rsidRPr="00D228D4">
        <w:rPr>
          <w:rFonts w:ascii="Times New Roman" w:hAnsi="Times New Roman" w:cs="Times New Roman"/>
          <w:sz w:val="24"/>
          <w:szCs w:val="24"/>
        </w:rPr>
        <w:t>-</w:t>
      </w:r>
      <w:r w:rsidRPr="00D228D4">
        <w:rPr>
          <w:rFonts w:ascii="Times New Roman" w:hAnsi="Times New Roman" w:cs="Times New Roman"/>
          <w:sz w:val="24"/>
          <w:szCs w:val="24"/>
        </w:rPr>
        <w:t xml:space="preserve">year-old </w:t>
      </w:r>
      <w:r w:rsidR="00C027C1" w:rsidRPr="00D228D4">
        <w:rPr>
          <w:rFonts w:ascii="Times New Roman" w:hAnsi="Times New Roman" w:cs="Times New Roman"/>
          <w:sz w:val="24"/>
          <w:szCs w:val="24"/>
        </w:rPr>
        <w:t>(2</w:t>
      </w:r>
      <w:r w:rsidR="00A32453" w:rsidRPr="00D228D4">
        <w:rPr>
          <w:rFonts w:ascii="Times New Roman" w:hAnsi="Times New Roman" w:cs="Times New Roman"/>
          <w:sz w:val="24"/>
          <w:szCs w:val="24"/>
        </w:rPr>
        <w:t xml:space="preserve"> to </w:t>
      </w:r>
      <w:r w:rsidR="00C027C1" w:rsidRPr="00D228D4">
        <w:rPr>
          <w:rFonts w:ascii="Times New Roman" w:hAnsi="Times New Roman" w:cs="Times New Roman"/>
          <w:sz w:val="24"/>
          <w:szCs w:val="24"/>
        </w:rPr>
        <w:t xml:space="preserve">7.1 mAs) </w:t>
      </w:r>
      <w:r w:rsidR="00247FC4" w:rsidRPr="00D228D4">
        <w:rPr>
          <w:rFonts w:ascii="Times New Roman" w:hAnsi="Times New Roman" w:cs="Times New Roman"/>
          <w:sz w:val="24"/>
          <w:szCs w:val="24"/>
        </w:rPr>
        <w:t xml:space="preserve">that produced diagnostic images </w:t>
      </w:r>
      <w:r w:rsidRPr="00D228D4">
        <w:rPr>
          <w:rFonts w:ascii="Times New Roman" w:hAnsi="Times New Roman" w:cs="Times New Roman"/>
          <w:sz w:val="24"/>
          <w:szCs w:val="24"/>
        </w:rPr>
        <w:t xml:space="preserve">were lower </w:t>
      </w:r>
      <w:r w:rsidR="001D72A1" w:rsidRPr="00D228D4">
        <w:rPr>
          <w:rFonts w:ascii="Times New Roman" w:hAnsi="Times New Roman" w:cs="Times New Roman"/>
          <w:sz w:val="24"/>
          <w:szCs w:val="24"/>
        </w:rPr>
        <w:t xml:space="preserve">when </w:t>
      </w:r>
      <w:r w:rsidRPr="00D228D4">
        <w:rPr>
          <w:rFonts w:ascii="Times New Roman" w:hAnsi="Times New Roman" w:cs="Times New Roman"/>
          <w:sz w:val="24"/>
          <w:szCs w:val="24"/>
        </w:rPr>
        <w:t>compared to the 5</w:t>
      </w:r>
      <w:r w:rsidR="1F4C2091" w:rsidRPr="00D228D4">
        <w:rPr>
          <w:rFonts w:ascii="Times New Roman" w:hAnsi="Times New Roman" w:cs="Times New Roman"/>
          <w:sz w:val="24"/>
          <w:szCs w:val="24"/>
        </w:rPr>
        <w:t>-</w:t>
      </w:r>
      <w:r w:rsidRPr="00D228D4">
        <w:rPr>
          <w:rFonts w:ascii="Times New Roman" w:hAnsi="Times New Roman" w:cs="Times New Roman"/>
          <w:sz w:val="24"/>
          <w:szCs w:val="24"/>
        </w:rPr>
        <w:t>year-old</w:t>
      </w:r>
      <w:r w:rsidR="00C027C1" w:rsidRPr="00D228D4">
        <w:rPr>
          <w:rFonts w:ascii="Times New Roman" w:hAnsi="Times New Roman" w:cs="Times New Roman"/>
          <w:sz w:val="24"/>
          <w:szCs w:val="24"/>
        </w:rPr>
        <w:t xml:space="preserve"> (</w:t>
      </w:r>
      <w:r w:rsidR="005B2755" w:rsidRPr="00D228D4">
        <w:rPr>
          <w:rFonts w:ascii="Times New Roman" w:hAnsi="Times New Roman" w:cs="Times New Roman"/>
          <w:sz w:val="24"/>
          <w:szCs w:val="24"/>
        </w:rPr>
        <w:t>5</w:t>
      </w:r>
      <w:r w:rsidR="00A32453" w:rsidRPr="00D228D4">
        <w:rPr>
          <w:rFonts w:ascii="Times New Roman" w:hAnsi="Times New Roman" w:cs="Times New Roman"/>
          <w:sz w:val="24"/>
          <w:szCs w:val="24"/>
        </w:rPr>
        <w:t xml:space="preserve"> to </w:t>
      </w:r>
      <w:r w:rsidR="005B2755" w:rsidRPr="00D228D4">
        <w:rPr>
          <w:rFonts w:ascii="Times New Roman" w:hAnsi="Times New Roman" w:cs="Times New Roman"/>
          <w:sz w:val="24"/>
          <w:szCs w:val="24"/>
        </w:rPr>
        <w:t>16 mAs</w:t>
      </w:r>
      <w:r w:rsidR="00C027C1" w:rsidRPr="00D228D4">
        <w:rPr>
          <w:rFonts w:ascii="Times New Roman" w:hAnsi="Times New Roman" w:cs="Times New Roman"/>
          <w:sz w:val="24"/>
          <w:szCs w:val="24"/>
        </w:rPr>
        <w:t>)</w:t>
      </w:r>
      <w:r w:rsidR="009A789A" w:rsidRPr="00D228D4">
        <w:rPr>
          <w:rFonts w:ascii="Times New Roman" w:hAnsi="Times New Roman" w:cs="Times New Roman"/>
          <w:sz w:val="24"/>
          <w:szCs w:val="24"/>
        </w:rPr>
        <w:t xml:space="preserve"> (</w:t>
      </w:r>
      <w:r w:rsidR="00A10222" w:rsidRPr="00D228D4">
        <w:rPr>
          <w:rFonts w:ascii="Times New Roman" w:hAnsi="Times New Roman" w:cs="Times New Roman"/>
          <w:sz w:val="24"/>
          <w:szCs w:val="24"/>
        </w:rPr>
        <w:t xml:space="preserve">see </w:t>
      </w:r>
      <w:r w:rsidR="009A789A" w:rsidRPr="00D228D4">
        <w:rPr>
          <w:rFonts w:ascii="Times New Roman" w:hAnsi="Times New Roman" w:cs="Times New Roman"/>
          <w:sz w:val="24"/>
          <w:szCs w:val="24"/>
        </w:rPr>
        <w:t>Tables 1 and 2)</w:t>
      </w:r>
      <w:r w:rsidRPr="00D228D4">
        <w:rPr>
          <w:rFonts w:ascii="Times New Roman" w:hAnsi="Times New Roman" w:cs="Times New Roman"/>
          <w:sz w:val="24"/>
          <w:szCs w:val="24"/>
        </w:rPr>
        <w:t xml:space="preserve">. </w:t>
      </w:r>
      <w:r w:rsidRPr="00D228D4">
        <w:rPr>
          <w:rFonts w:ascii="Times New Roman" w:eastAsiaTheme="minorEastAsia" w:hAnsi="Times New Roman" w:cs="Times New Roman"/>
          <w:sz w:val="24"/>
          <w:szCs w:val="24"/>
          <w:lang w:eastAsia="zh-CN"/>
        </w:rPr>
        <w:t>Th</w:t>
      </w:r>
      <w:r w:rsidR="00574D2A" w:rsidRPr="00D228D4">
        <w:rPr>
          <w:rFonts w:ascii="Times New Roman" w:eastAsiaTheme="minorEastAsia" w:hAnsi="Times New Roman" w:cs="Times New Roman"/>
          <w:sz w:val="24"/>
          <w:szCs w:val="24"/>
          <w:lang w:eastAsia="zh-CN"/>
        </w:rPr>
        <w:t>is</w:t>
      </w:r>
      <w:r w:rsidRPr="00D228D4">
        <w:rPr>
          <w:rFonts w:ascii="Times New Roman" w:eastAsiaTheme="minorEastAsia" w:hAnsi="Times New Roman" w:cs="Times New Roman"/>
          <w:sz w:val="24"/>
          <w:szCs w:val="24"/>
          <w:lang w:eastAsia="zh-CN"/>
        </w:rPr>
        <w:t xml:space="preserve"> relate</w:t>
      </w:r>
      <w:r w:rsidR="00BB4EB5" w:rsidRPr="00D228D4">
        <w:rPr>
          <w:rFonts w:ascii="Times New Roman" w:eastAsiaTheme="minorEastAsia" w:hAnsi="Times New Roman" w:cs="Times New Roman"/>
          <w:sz w:val="24"/>
          <w:szCs w:val="24"/>
          <w:lang w:eastAsia="zh-CN"/>
        </w:rPr>
        <w:t>s</w:t>
      </w:r>
      <w:r w:rsidRPr="00D228D4">
        <w:rPr>
          <w:rFonts w:ascii="Times New Roman" w:eastAsiaTheme="minorEastAsia" w:hAnsi="Times New Roman" w:cs="Times New Roman"/>
          <w:sz w:val="24"/>
          <w:szCs w:val="24"/>
          <w:lang w:eastAsia="zh-CN"/>
        </w:rPr>
        <w:t xml:space="preserve"> to the corresponding thickness of the </w:t>
      </w:r>
      <w:r w:rsidR="00A32453" w:rsidRPr="00D228D4">
        <w:rPr>
          <w:rFonts w:ascii="Times New Roman" w:eastAsiaTheme="minorEastAsia" w:hAnsi="Times New Roman" w:cs="Times New Roman"/>
          <w:sz w:val="24"/>
          <w:szCs w:val="24"/>
          <w:lang w:eastAsia="zh-CN"/>
        </w:rPr>
        <w:t>5</w:t>
      </w:r>
      <w:r w:rsidR="26AA3772" w:rsidRPr="00D228D4">
        <w:rPr>
          <w:rFonts w:ascii="Times New Roman" w:eastAsiaTheme="minorEastAsia" w:hAnsi="Times New Roman" w:cs="Times New Roman"/>
          <w:sz w:val="24"/>
          <w:szCs w:val="24"/>
          <w:lang w:eastAsia="zh-CN"/>
        </w:rPr>
        <w:t>-</w:t>
      </w:r>
      <w:r w:rsidR="00A32453" w:rsidRPr="00D228D4">
        <w:rPr>
          <w:rFonts w:ascii="Times New Roman" w:eastAsiaTheme="minorEastAsia" w:hAnsi="Times New Roman" w:cs="Times New Roman"/>
          <w:sz w:val="24"/>
          <w:szCs w:val="24"/>
          <w:lang w:eastAsia="zh-CN"/>
        </w:rPr>
        <w:t>year-old</w:t>
      </w:r>
      <w:r w:rsidRPr="00D228D4">
        <w:rPr>
          <w:rFonts w:ascii="Times New Roman" w:eastAsiaTheme="minorEastAsia" w:hAnsi="Times New Roman" w:cs="Times New Roman"/>
          <w:sz w:val="24"/>
          <w:szCs w:val="24"/>
          <w:lang w:eastAsia="zh-CN"/>
        </w:rPr>
        <w:t xml:space="preserve"> </w:t>
      </w:r>
      <w:r w:rsidR="1F4C2091" w:rsidRPr="00D228D4">
        <w:rPr>
          <w:rFonts w:ascii="Times New Roman" w:eastAsiaTheme="minorEastAsia" w:hAnsi="Times New Roman" w:cs="Times New Roman"/>
          <w:sz w:val="24"/>
          <w:szCs w:val="24"/>
          <w:lang w:eastAsia="zh-CN"/>
        </w:rPr>
        <w:t xml:space="preserve">phantom </w:t>
      </w:r>
      <w:r w:rsidR="001D72A1" w:rsidRPr="00D228D4">
        <w:rPr>
          <w:rFonts w:ascii="Times New Roman" w:eastAsiaTheme="minorEastAsia" w:hAnsi="Times New Roman" w:cs="Times New Roman"/>
          <w:sz w:val="24"/>
          <w:szCs w:val="24"/>
          <w:lang w:eastAsia="zh-CN"/>
        </w:rPr>
        <w:t>and</w:t>
      </w:r>
      <w:r w:rsidRPr="00D228D4">
        <w:rPr>
          <w:rFonts w:ascii="Times New Roman" w:eastAsiaTheme="minorEastAsia" w:hAnsi="Times New Roman" w:cs="Times New Roman"/>
          <w:sz w:val="24"/>
          <w:szCs w:val="24"/>
          <w:lang w:eastAsia="zh-CN"/>
        </w:rPr>
        <w:t xml:space="preserve"> the amount of radiation reaching </w:t>
      </w:r>
      <w:r w:rsidR="00BB4EB5" w:rsidRPr="00D228D4">
        <w:rPr>
          <w:rFonts w:ascii="Times New Roman" w:eastAsiaTheme="minorEastAsia" w:hAnsi="Times New Roman" w:cs="Times New Roman"/>
          <w:sz w:val="24"/>
          <w:szCs w:val="24"/>
          <w:lang w:eastAsia="zh-CN"/>
        </w:rPr>
        <w:t>the DR</w:t>
      </w:r>
      <w:r w:rsidR="00BB4EB5" w:rsidRPr="00D228D4">
        <w:rPr>
          <w:rFonts w:ascii="Times New Roman" w:eastAsiaTheme="minorEastAsia" w:hAnsi="Times New Roman" w:cs="Times New Roman"/>
          <w:sz w:val="24"/>
          <w:szCs w:val="24"/>
          <w:u w:val="double"/>
          <w:lang w:eastAsia="zh-CN"/>
        </w:rPr>
        <w:t xml:space="preserve"> </w:t>
      </w:r>
      <w:r w:rsidRPr="00D228D4">
        <w:rPr>
          <w:rFonts w:ascii="Times New Roman" w:eastAsiaTheme="minorEastAsia" w:hAnsi="Times New Roman" w:cs="Times New Roman"/>
          <w:sz w:val="24"/>
          <w:szCs w:val="24"/>
          <w:lang w:eastAsia="zh-CN"/>
        </w:rPr>
        <w:t xml:space="preserve">imaging </w:t>
      </w:r>
      <w:r w:rsidR="00BB4EB5" w:rsidRPr="00D228D4">
        <w:rPr>
          <w:rFonts w:ascii="Times New Roman" w:eastAsiaTheme="minorEastAsia" w:hAnsi="Times New Roman" w:cs="Times New Roman"/>
          <w:sz w:val="24"/>
          <w:szCs w:val="24"/>
          <w:lang w:eastAsia="zh-CN"/>
        </w:rPr>
        <w:t>detector</w:t>
      </w:r>
      <w:r w:rsidRPr="00D228D4">
        <w:rPr>
          <w:rFonts w:ascii="Times New Roman" w:eastAsiaTheme="minorEastAsia" w:hAnsi="Times New Roman" w:cs="Times New Roman"/>
          <w:sz w:val="24"/>
          <w:szCs w:val="24"/>
          <w:lang w:eastAsia="zh-CN"/>
        </w:rPr>
        <w:t xml:space="preserve">. </w:t>
      </w:r>
      <w:r w:rsidR="00184E42" w:rsidRPr="00D228D4">
        <w:rPr>
          <w:rFonts w:ascii="Times New Roman" w:eastAsiaTheme="minorEastAsia" w:hAnsi="Times New Roman" w:cs="Times New Roman"/>
          <w:sz w:val="24"/>
          <w:szCs w:val="24"/>
          <w:lang w:eastAsia="zh-CN"/>
        </w:rPr>
        <w:t>As a result,</w:t>
      </w:r>
      <w:r w:rsidRPr="00D228D4">
        <w:rPr>
          <w:rFonts w:ascii="Times New Roman" w:eastAsiaTheme="minorEastAsia" w:hAnsi="Times New Roman" w:cs="Times New Roman"/>
          <w:sz w:val="24"/>
          <w:szCs w:val="24"/>
          <w:lang w:eastAsia="zh-CN"/>
        </w:rPr>
        <w:t xml:space="preserve"> higher radiation intensity </w:t>
      </w:r>
      <w:r w:rsidR="00184E42" w:rsidRPr="00D228D4">
        <w:rPr>
          <w:rFonts w:ascii="Times New Roman" w:eastAsiaTheme="minorEastAsia" w:hAnsi="Times New Roman" w:cs="Times New Roman"/>
          <w:sz w:val="24"/>
          <w:szCs w:val="24"/>
          <w:lang w:eastAsia="zh-CN"/>
        </w:rPr>
        <w:t xml:space="preserve">for thicker body </w:t>
      </w:r>
      <w:r w:rsidR="001D72A1" w:rsidRPr="00D228D4">
        <w:rPr>
          <w:rFonts w:ascii="Times New Roman" w:eastAsiaTheme="minorEastAsia" w:hAnsi="Times New Roman" w:cs="Times New Roman"/>
          <w:sz w:val="24"/>
          <w:szCs w:val="24"/>
          <w:lang w:eastAsia="zh-CN"/>
        </w:rPr>
        <w:t xml:space="preserve">parts are </w:t>
      </w:r>
      <w:r w:rsidR="00184E42" w:rsidRPr="00D228D4">
        <w:rPr>
          <w:rFonts w:ascii="Times New Roman" w:eastAsiaTheme="minorEastAsia" w:hAnsi="Times New Roman" w:cs="Times New Roman"/>
          <w:sz w:val="24"/>
          <w:szCs w:val="24"/>
          <w:lang w:eastAsia="zh-CN"/>
        </w:rPr>
        <w:t>required</w:t>
      </w:r>
      <w:r w:rsidRPr="00D228D4">
        <w:rPr>
          <w:rFonts w:ascii="Times New Roman" w:eastAsiaTheme="minorEastAsia" w:hAnsi="Times New Roman" w:cs="Times New Roman"/>
          <w:sz w:val="24"/>
          <w:szCs w:val="24"/>
          <w:lang w:eastAsia="zh-CN"/>
        </w:rPr>
        <w:t xml:space="preserve"> to reach </w:t>
      </w:r>
      <w:r w:rsidR="001D72A1" w:rsidRPr="00D228D4">
        <w:rPr>
          <w:rFonts w:ascii="Times New Roman" w:eastAsiaTheme="minorEastAsia" w:hAnsi="Times New Roman" w:cs="Times New Roman"/>
          <w:sz w:val="24"/>
          <w:szCs w:val="24"/>
          <w:lang w:eastAsia="zh-CN"/>
        </w:rPr>
        <w:t xml:space="preserve">the </w:t>
      </w:r>
      <w:r w:rsidRPr="00D228D4">
        <w:rPr>
          <w:rFonts w:ascii="Times New Roman" w:eastAsiaTheme="minorEastAsia" w:hAnsi="Times New Roman" w:cs="Times New Roman"/>
          <w:sz w:val="24"/>
          <w:szCs w:val="24"/>
          <w:lang w:eastAsia="zh-CN"/>
        </w:rPr>
        <w:t xml:space="preserve">image receptor </w:t>
      </w:r>
      <w:r w:rsidR="001D72A1" w:rsidRPr="00D228D4">
        <w:rPr>
          <w:rFonts w:ascii="Times New Roman" w:eastAsiaTheme="minorEastAsia" w:hAnsi="Times New Roman" w:cs="Times New Roman"/>
          <w:sz w:val="24"/>
          <w:szCs w:val="24"/>
          <w:lang w:eastAsia="zh-CN"/>
        </w:rPr>
        <w:t>and to achieve a sufficient</w:t>
      </w:r>
      <w:r w:rsidRPr="00D228D4">
        <w:rPr>
          <w:rFonts w:ascii="Times New Roman" w:eastAsiaTheme="minorEastAsia" w:hAnsi="Times New Roman" w:cs="Times New Roman"/>
          <w:sz w:val="24"/>
          <w:szCs w:val="24"/>
          <w:lang w:eastAsia="zh-CN"/>
        </w:rPr>
        <w:t xml:space="preserve"> signal</w:t>
      </w:r>
      <w:r w:rsidR="001D72A1" w:rsidRPr="00D228D4">
        <w:rPr>
          <w:rFonts w:ascii="Times New Roman" w:eastAsiaTheme="minorEastAsia" w:hAnsi="Times New Roman" w:cs="Times New Roman"/>
          <w:sz w:val="24"/>
          <w:szCs w:val="24"/>
          <w:lang w:eastAsia="zh-CN"/>
        </w:rPr>
        <w:t xml:space="preserve"> when</w:t>
      </w:r>
      <w:r w:rsidRPr="00D228D4">
        <w:rPr>
          <w:rFonts w:ascii="Times New Roman" w:eastAsiaTheme="minorEastAsia" w:hAnsi="Times New Roman" w:cs="Times New Roman"/>
          <w:sz w:val="24"/>
          <w:szCs w:val="24"/>
          <w:lang w:eastAsia="zh-CN"/>
        </w:rPr>
        <w:t xml:space="preserve"> compared to noise in order to carry sufficient anatomical information </w:t>
      </w:r>
      <w:r w:rsidRPr="00D228D4">
        <w:rPr>
          <w:rFonts w:ascii="Times New Roman" w:hAnsi="Times New Roman" w:cs="Times New Roman"/>
          <w:sz w:val="24"/>
          <w:szCs w:val="24"/>
        </w:rPr>
        <w:fldChar w:fldCharType="begin" w:fldLock="1"/>
      </w:r>
      <w:r w:rsidR="001D373D" w:rsidRPr="00D228D4">
        <w:rPr>
          <w:rFonts w:ascii="Times New Roman" w:hAnsi="Times New Roman" w:cs="Times New Roman"/>
          <w:b/>
          <w:sz w:val="24"/>
          <w:szCs w:val="24"/>
        </w:rPr>
        <w:instrText>ADDIN CSL_CITATION {"citationItems":[{"id":"ITEM-1","itemData":{"ISBN":"978-0-398-08647-3","author":[{"dropping-particle":"","family":"Carroll","given":"Q.","non-dropping-particle":"","parse-names":false,"suffix":""}],"id":"ITEM-1","issued":{"date-parts":[["2011","5"]]},"number-of-pages":"882","publisher":"Charles C. Thomas","publisher-place":"Springfield, Illinois","title":"Radiography in the Digital Age: Physics, Exposure, Radiation Biology","type":"book"},"uris":["http://www.mendeley.com/documents/?uuid=92f48bac-de73-417a-b551-4cdbe14ce4bd"]}],"mendeley":{"formattedCitation":"[24]","plainTextFormattedCitation":"[24]","previouslyFormattedCitation":"[24]"},"properties":{"noteIndex":0},"schema":"https://github.com/citation-style-language/schema/raw/master/csl-citation.json"}</w:instrText>
      </w:r>
      <w:r w:rsidRPr="00D228D4">
        <w:rPr>
          <w:rFonts w:ascii="Times New Roman" w:hAnsi="Times New Roman" w:cs="Times New Roman"/>
          <w:b/>
          <w:sz w:val="24"/>
          <w:szCs w:val="24"/>
        </w:rPr>
        <w:fldChar w:fldCharType="separate"/>
      </w:r>
      <w:r w:rsidR="0050328C" w:rsidRPr="00D228D4">
        <w:rPr>
          <w:rFonts w:ascii="Times New Roman" w:hAnsi="Times New Roman" w:cs="Times New Roman"/>
          <w:noProof/>
          <w:sz w:val="24"/>
          <w:szCs w:val="24"/>
        </w:rPr>
        <w:t>[24]</w:t>
      </w:r>
      <w:r w:rsidRPr="00D228D4">
        <w:rPr>
          <w:rFonts w:ascii="Times New Roman" w:hAnsi="Times New Roman" w:cs="Times New Roman"/>
          <w:sz w:val="24"/>
          <w:szCs w:val="24"/>
        </w:rPr>
        <w:fldChar w:fldCharType="end"/>
      </w:r>
      <w:r w:rsidRPr="00D228D4">
        <w:rPr>
          <w:rFonts w:ascii="Times New Roman" w:eastAsiaTheme="minorEastAsia" w:hAnsi="Times New Roman" w:cs="Times New Roman"/>
          <w:sz w:val="24"/>
          <w:szCs w:val="24"/>
          <w:lang w:eastAsia="zh-CN"/>
        </w:rPr>
        <w:t>.</w:t>
      </w:r>
      <w:r w:rsidR="00493270" w:rsidRPr="00D228D4">
        <w:rPr>
          <w:rFonts w:ascii="Times New Roman" w:eastAsiaTheme="minorEastAsia" w:hAnsi="Times New Roman" w:cs="Times New Roman"/>
          <w:sz w:val="24"/>
          <w:szCs w:val="24"/>
          <w:lang w:eastAsia="zh-CN"/>
        </w:rPr>
        <w:t xml:space="preserve"> This can explain </w:t>
      </w:r>
      <w:r w:rsidR="00A00299" w:rsidRPr="00D228D4">
        <w:rPr>
          <w:rFonts w:ascii="Times New Roman" w:eastAsiaTheme="minorEastAsia" w:hAnsi="Times New Roman" w:cs="Times New Roman"/>
          <w:sz w:val="24"/>
          <w:szCs w:val="24"/>
          <w:lang w:eastAsia="zh-CN"/>
        </w:rPr>
        <w:t>the difference</w:t>
      </w:r>
      <w:r w:rsidR="00404EEF" w:rsidRPr="00D228D4">
        <w:rPr>
          <w:rFonts w:ascii="Times New Roman" w:eastAsiaTheme="minorEastAsia" w:hAnsi="Times New Roman" w:cs="Times New Roman"/>
          <w:sz w:val="24"/>
          <w:szCs w:val="24"/>
          <w:lang w:eastAsia="zh-CN"/>
        </w:rPr>
        <w:t>s</w:t>
      </w:r>
      <w:r w:rsidR="00A00299" w:rsidRPr="00D228D4">
        <w:rPr>
          <w:rFonts w:ascii="Times New Roman" w:eastAsiaTheme="minorEastAsia" w:hAnsi="Times New Roman" w:cs="Times New Roman"/>
          <w:sz w:val="24"/>
          <w:szCs w:val="24"/>
          <w:lang w:eastAsia="zh-CN"/>
        </w:rPr>
        <w:t xml:space="preserve"> in mAs </w:t>
      </w:r>
      <w:r w:rsidR="00404EEF" w:rsidRPr="00D228D4">
        <w:rPr>
          <w:rFonts w:ascii="Times New Roman" w:eastAsiaTheme="minorEastAsia" w:hAnsi="Times New Roman" w:cs="Times New Roman"/>
          <w:sz w:val="24"/>
          <w:szCs w:val="24"/>
          <w:lang w:eastAsia="zh-CN"/>
        </w:rPr>
        <w:t xml:space="preserve">when achieving </w:t>
      </w:r>
      <w:r w:rsidR="00A00299" w:rsidRPr="00D228D4">
        <w:rPr>
          <w:rFonts w:ascii="Times New Roman" w:eastAsiaTheme="minorEastAsia" w:hAnsi="Times New Roman" w:cs="Times New Roman"/>
          <w:sz w:val="24"/>
          <w:szCs w:val="24"/>
          <w:lang w:eastAsia="zh-CN"/>
        </w:rPr>
        <w:t xml:space="preserve">sufficient </w:t>
      </w:r>
      <w:r w:rsidR="00404EEF" w:rsidRPr="00D228D4">
        <w:rPr>
          <w:rFonts w:ascii="Times New Roman" w:eastAsiaTheme="minorEastAsia" w:hAnsi="Times New Roman" w:cs="Times New Roman"/>
          <w:sz w:val="24"/>
          <w:szCs w:val="24"/>
          <w:lang w:eastAsia="zh-CN"/>
        </w:rPr>
        <w:t xml:space="preserve">image quality </w:t>
      </w:r>
      <w:r w:rsidR="00A00299" w:rsidRPr="00D228D4">
        <w:rPr>
          <w:rFonts w:ascii="Times New Roman" w:eastAsiaTheme="minorEastAsia" w:hAnsi="Times New Roman" w:cs="Times New Roman"/>
          <w:sz w:val="24"/>
          <w:szCs w:val="24"/>
          <w:lang w:eastAsia="zh-CN"/>
        </w:rPr>
        <w:t>for diagnos</w:t>
      </w:r>
      <w:r w:rsidR="00404EEF" w:rsidRPr="00D228D4">
        <w:rPr>
          <w:rFonts w:ascii="Times New Roman" w:eastAsiaTheme="minorEastAsia" w:hAnsi="Times New Roman" w:cs="Times New Roman"/>
          <w:sz w:val="24"/>
          <w:szCs w:val="24"/>
          <w:lang w:eastAsia="zh-CN"/>
        </w:rPr>
        <w:t xml:space="preserve">is between </w:t>
      </w:r>
      <w:r w:rsidR="001439AE" w:rsidRPr="00D228D4">
        <w:rPr>
          <w:rFonts w:ascii="Times New Roman" w:eastAsiaTheme="minorEastAsia" w:hAnsi="Times New Roman" w:cs="Times New Roman"/>
          <w:sz w:val="24"/>
          <w:szCs w:val="24"/>
          <w:lang w:eastAsia="zh-CN"/>
        </w:rPr>
        <w:t>phantoms</w:t>
      </w:r>
      <w:r w:rsidR="00404EEF" w:rsidRPr="00D228D4">
        <w:rPr>
          <w:rFonts w:ascii="Times New Roman" w:eastAsiaTheme="minorEastAsia" w:hAnsi="Times New Roman" w:cs="Times New Roman"/>
          <w:sz w:val="24"/>
          <w:szCs w:val="24"/>
          <w:lang w:eastAsia="zh-CN"/>
        </w:rPr>
        <w:t>.  When c</w:t>
      </w:r>
      <w:r w:rsidRPr="00D228D4">
        <w:rPr>
          <w:rFonts w:ascii="Times New Roman" w:eastAsiaTheme="minorEastAsia" w:hAnsi="Times New Roman" w:cs="Times New Roman"/>
          <w:sz w:val="24"/>
          <w:szCs w:val="24"/>
          <w:lang w:eastAsia="zh-CN"/>
        </w:rPr>
        <w:t xml:space="preserve">ompared to the </w:t>
      </w:r>
      <w:proofErr w:type="gramStart"/>
      <w:r w:rsidRPr="00D228D4">
        <w:rPr>
          <w:rFonts w:ascii="Times New Roman" w:eastAsiaTheme="minorEastAsia" w:hAnsi="Times New Roman" w:cs="Times New Roman"/>
          <w:sz w:val="24"/>
          <w:szCs w:val="24"/>
          <w:lang w:eastAsia="zh-CN"/>
        </w:rPr>
        <w:t>mAs</w:t>
      </w:r>
      <w:proofErr w:type="gramEnd"/>
      <w:r w:rsidRPr="00D228D4">
        <w:rPr>
          <w:rFonts w:ascii="Times New Roman" w:eastAsiaTheme="minorEastAsia" w:hAnsi="Times New Roman" w:cs="Times New Roman"/>
          <w:sz w:val="24"/>
          <w:szCs w:val="24"/>
          <w:lang w:eastAsia="zh-CN"/>
        </w:rPr>
        <w:t xml:space="preserve"> </w:t>
      </w:r>
      <w:r w:rsidR="00404EEF" w:rsidRPr="00D228D4">
        <w:rPr>
          <w:rFonts w:ascii="Times New Roman" w:eastAsiaTheme="minorEastAsia" w:hAnsi="Times New Roman" w:cs="Times New Roman"/>
          <w:sz w:val="24"/>
          <w:szCs w:val="24"/>
          <w:lang w:eastAsia="zh-CN"/>
        </w:rPr>
        <w:t xml:space="preserve">values for the </w:t>
      </w:r>
      <w:r w:rsidRPr="00D228D4">
        <w:rPr>
          <w:rFonts w:ascii="Times New Roman" w:eastAsiaTheme="minorEastAsia" w:hAnsi="Times New Roman" w:cs="Times New Roman"/>
          <w:sz w:val="24"/>
          <w:szCs w:val="24"/>
          <w:lang w:eastAsia="zh-CN"/>
        </w:rPr>
        <w:t>1</w:t>
      </w:r>
      <w:r w:rsidR="1F4C209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year</w:t>
      </w:r>
      <w:r w:rsidR="1F4C209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 xml:space="preserve">old optimisation study, the higher mAs </w:t>
      </w:r>
      <w:r w:rsidR="00A32453" w:rsidRPr="00D228D4">
        <w:rPr>
          <w:rFonts w:ascii="Times New Roman" w:eastAsiaTheme="minorEastAsia" w:hAnsi="Times New Roman" w:cs="Times New Roman"/>
          <w:sz w:val="24"/>
          <w:szCs w:val="24"/>
          <w:lang w:eastAsia="zh-CN"/>
        </w:rPr>
        <w:t xml:space="preserve">(~40%) </w:t>
      </w:r>
      <w:r w:rsidRPr="00D228D4">
        <w:rPr>
          <w:rFonts w:ascii="Times New Roman" w:eastAsiaTheme="minorEastAsia" w:hAnsi="Times New Roman" w:cs="Times New Roman"/>
          <w:sz w:val="24"/>
          <w:szCs w:val="24"/>
          <w:lang w:eastAsia="zh-CN"/>
        </w:rPr>
        <w:t>for the 5</w:t>
      </w:r>
      <w:r w:rsidR="1F4C209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year</w:t>
      </w:r>
      <w:r w:rsidR="1F4C209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old can be</w:t>
      </w:r>
      <w:r w:rsidR="00404EEF" w:rsidRPr="00D228D4">
        <w:rPr>
          <w:rFonts w:ascii="Times New Roman" w:eastAsiaTheme="minorEastAsia" w:hAnsi="Times New Roman" w:cs="Times New Roman"/>
          <w:sz w:val="24"/>
          <w:szCs w:val="24"/>
          <w:lang w:eastAsia="zh-CN"/>
        </w:rPr>
        <w:t xml:space="preserve"> attributed</w:t>
      </w:r>
      <w:r w:rsidRPr="00D228D4">
        <w:rPr>
          <w:rFonts w:ascii="Times New Roman" w:eastAsiaTheme="minorEastAsia" w:hAnsi="Times New Roman" w:cs="Times New Roman"/>
          <w:sz w:val="24"/>
          <w:szCs w:val="24"/>
          <w:lang w:eastAsia="zh-CN"/>
        </w:rPr>
        <w:t xml:space="preserve"> to the thicker body </w:t>
      </w:r>
      <w:r w:rsidR="00404EEF" w:rsidRPr="00D228D4">
        <w:rPr>
          <w:rFonts w:ascii="Times New Roman" w:eastAsiaTheme="minorEastAsia" w:hAnsi="Times New Roman" w:cs="Times New Roman"/>
          <w:sz w:val="24"/>
          <w:szCs w:val="24"/>
          <w:lang w:eastAsia="zh-CN"/>
        </w:rPr>
        <w:t xml:space="preserve">part </w:t>
      </w:r>
      <w:r w:rsidRPr="00D228D4">
        <w:rPr>
          <w:rFonts w:ascii="Times New Roman" w:eastAsiaTheme="minorEastAsia" w:hAnsi="Times New Roman" w:cs="Times New Roman"/>
          <w:sz w:val="24"/>
          <w:szCs w:val="24"/>
          <w:lang w:eastAsia="zh-CN"/>
        </w:rPr>
        <w:t>associated with their ages.</w:t>
      </w:r>
    </w:p>
    <w:p w14:paraId="10243DC6" w14:textId="0E1CF99B" w:rsidR="002C7A44" w:rsidRPr="00D228D4" w:rsidRDefault="00BD690C" w:rsidP="004B453E">
      <w:pPr>
        <w:spacing w:line="276" w:lineRule="auto"/>
        <w:jc w:val="both"/>
        <w:rPr>
          <w:rFonts w:ascii="Times New Roman" w:eastAsiaTheme="minorEastAsia" w:hAnsi="Times New Roman" w:cs="Times New Roman"/>
          <w:sz w:val="24"/>
          <w:szCs w:val="24"/>
          <w:lang w:eastAsia="zh-CN"/>
        </w:rPr>
      </w:pPr>
      <w:r w:rsidRPr="00D228D4">
        <w:rPr>
          <w:rFonts w:ascii="Times New Roman" w:eastAsiaTheme="minorEastAsia" w:hAnsi="Times New Roman" w:cs="Times New Roman"/>
          <w:sz w:val="24"/>
          <w:szCs w:val="24"/>
          <w:lang w:eastAsia="zh-CN"/>
        </w:rPr>
        <w:t>Compar</w:t>
      </w:r>
      <w:r w:rsidR="001D72A1" w:rsidRPr="00D228D4">
        <w:rPr>
          <w:rFonts w:ascii="Times New Roman" w:eastAsiaTheme="minorEastAsia" w:hAnsi="Times New Roman" w:cs="Times New Roman"/>
          <w:sz w:val="24"/>
          <w:szCs w:val="24"/>
          <w:lang w:eastAsia="zh-CN"/>
        </w:rPr>
        <w:t>ed</w:t>
      </w:r>
      <w:r w:rsidRPr="00D228D4">
        <w:rPr>
          <w:rFonts w:ascii="Times New Roman" w:eastAsiaTheme="minorEastAsia" w:hAnsi="Times New Roman" w:cs="Times New Roman"/>
          <w:sz w:val="24"/>
          <w:szCs w:val="24"/>
          <w:lang w:eastAsia="zh-CN"/>
        </w:rPr>
        <w:t xml:space="preserve"> to </w:t>
      </w:r>
      <w:r w:rsidR="001D72A1" w:rsidRPr="00D228D4">
        <w:rPr>
          <w:rFonts w:ascii="Times New Roman" w:eastAsiaTheme="minorEastAsia" w:hAnsi="Times New Roman" w:cs="Times New Roman"/>
          <w:sz w:val="24"/>
          <w:szCs w:val="24"/>
          <w:lang w:eastAsia="zh-CN"/>
        </w:rPr>
        <w:t xml:space="preserve">the </w:t>
      </w:r>
      <w:r w:rsidRPr="00D228D4">
        <w:rPr>
          <w:rFonts w:ascii="Times New Roman" w:eastAsiaTheme="minorEastAsia" w:hAnsi="Times New Roman" w:cs="Times New Roman"/>
          <w:sz w:val="24"/>
          <w:szCs w:val="24"/>
          <w:lang w:eastAsia="zh-CN"/>
        </w:rPr>
        <w:t xml:space="preserve">literature, the lowest mAs associated with </w:t>
      </w:r>
      <w:r w:rsidR="001D72A1" w:rsidRPr="00D228D4">
        <w:rPr>
          <w:rFonts w:ascii="Times New Roman" w:eastAsiaTheme="minorEastAsia" w:hAnsi="Times New Roman" w:cs="Times New Roman"/>
          <w:sz w:val="24"/>
          <w:szCs w:val="24"/>
          <w:lang w:eastAsia="zh-CN"/>
        </w:rPr>
        <w:t>acceptable image quality was</w:t>
      </w:r>
      <w:r w:rsidRPr="00D228D4">
        <w:rPr>
          <w:rFonts w:ascii="Times New Roman" w:eastAsiaTheme="minorEastAsia" w:hAnsi="Times New Roman" w:cs="Times New Roman"/>
          <w:sz w:val="24"/>
          <w:szCs w:val="24"/>
          <w:lang w:eastAsia="zh-CN"/>
        </w:rPr>
        <w:t xml:space="preserve"> (</w:t>
      </w:r>
      <w:r w:rsidR="00877024" w:rsidRPr="00D228D4">
        <w:rPr>
          <w:rFonts w:ascii="Times New Roman" w:eastAsiaTheme="minorEastAsia" w:hAnsi="Times New Roman" w:cs="Times New Roman"/>
          <w:sz w:val="24"/>
          <w:szCs w:val="24"/>
          <w:lang w:eastAsia="zh-CN"/>
        </w:rPr>
        <w:t xml:space="preserve">1-year-old; </w:t>
      </w:r>
      <w:r w:rsidRPr="00D228D4">
        <w:rPr>
          <w:rFonts w:ascii="Times New Roman" w:eastAsiaTheme="minorEastAsia" w:hAnsi="Times New Roman" w:cs="Times New Roman"/>
          <w:sz w:val="24"/>
          <w:szCs w:val="24"/>
          <w:lang w:eastAsia="zh-CN"/>
        </w:rPr>
        <w:t xml:space="preserve">2 </w:t>
      </w:r>
      <w:r w:rsidR="00877024" w:rsidRPr="00D228D4">
        <w:rPr>
          <w:rFonts w:ascii="Times New Roman" w:eastAsiaTheme="minorEastAsia" w:hAnsi="Times New Roman" w:cs="Times New Roman"/>
          <w:sz w:val="24"/>
          <w:szCs w:val="24"/>
          <w:lang w:eastAsia="zh-CN"/>
        </w:rPr>
        <w:t xml:space="preserve">mAs </w:t>
      </w:r>
      <w:r w:rsidR="00BD1CC4" w:rsidRPr="00D228D4">
        <w:rPr>
          <w:rFonts w:ascii="Times New Roman" w:eastAsiaTheme="minorEastAsia" w:hAnsi="Times New Roman" w:cs="Times New Roman"/>
          <w:sz w:val="24"/>
          <w:szCs w:val="24"/>
          <w:lang w:eastAsia="zh-CN"/>
        </w:rPr>
        <w:t>and</w:t>
      </w:r>
      <w:r w:rsidR="00877024" w:rsidRPr="00D228D4">
        <w:rPr>
          <w:rFonts w:ascii="Times New Roman" w:eastAsiaTheme="minorEastAsia" w:hAnsi="Times New Roman" w:cs="Times New Roman"/>
          <w:sz w:val="24"/>
          <w:szCs w:val="24"/>
          <w:lang w:eastAsia="zh-CN"/>
        </w:rPr>
        <w:t xml:space="preserve"> 5-year-old;</w:t>
      </w:r>
      <w:r w:rsidR="00BD1CC4" w:rsidRPr="00D228D4">
        <w:rPr>
          <w:rFonts w:ascii="Times New Roman" w:eastAsiaTheme="minorEastAsia" w:hAnsi="Times New Roman" w:cs="Times New Roman"/>
          <w:sz w:val="24"/>
          <w:szCs w:val="24"/>
          <w:lang w:eastAsia="zh-CN"/>
        </w:rPr>
        <w:t xml:space="preserve"> 5 </w:t>
      </w:r>
      <w:r w:rsidRPr="00D228D4">
        <w:rPr>
          <w:rFonts w:ascii="Times New Roman" w:eastAsiaTheme="minorEastAsia" w:hAnsi="Times New Roman" w:cs="Times New Roman"/>
          <w:sz w:val="24"/>
          <w:szCs w:val="24"/>
          <w:lang w:eastAsia="zh-CN"/>
        </w:rPr>
        <w:t xml:space="preserve">mAs) which </w:t>
      </w:r>
      <w:r w:rsidR="001D72A1" w:rsidRPr="00D228D4">
        <w:rPr>
          <w:rFonts w:ascii="Times New Roman" w:eastAsiaTheme="minorEastAsia" w:hAnsi="Times New Roman" w:cs="Times New Roman"/>
          <w:sz w:val="24"/>
          <w:szCs w:val="24"/>
          <w:lang w:eastAsia="zh-CN"/>
        </w:rPr>
        <w:t xml:space="preserve">were </w:t>
      </w:r>
      <w:r w:rsidRPr="00D228D4">
        <w:rPr>
          <w:rFonts w:ascii="Times New Roman" w:eastAsiaTheme="minorEastAsia" w:hAnsi="Times New Roman" w:cs="Times New Roman"/>
          <w:sz w:val="24"/>
          <w:szCs w:val="24"/>
          <w:lang w:eastAsia="zh-CN"/>
        </w:rPr>
        <w:t xml:space="preserve">lower than 6.3 mAs </w:t>
      </w:r>
      <w:r w:rsidR="001D72A1" w:rsidRPr="00D228D4">
        <w:rPr>
          <w:rFonts w:ascii="Times New Roman" w:eastAsiaTheme="minorEastAsia" w:hAnsi="Times New Roman" w:cs="Times New Roman"/>
          <w:sz w:val="24"/>
          <w:szCs w:val="24"/>
          <w:lang w:eastAsia="zh-CN"/>
        </w:rPr>
        <w:t>and</w:t>
      </w:r>
      <w:r w:rsidRPr="00D228D4">
        <w:rPr>
          <w:rFonts w:ascii="Times New Roman" w:eastAsiaTheme="minorEastAsia" w:hAnsi="Times New Roman" w:cs="Times New Roman"/>
          <w:sz w:val="24"/>
          <w:szCs w:val="24"/>
          <w:lang w:eastAsia="zh-CN"/>
        </w:rPr>
        <w:t xml:space="preserve"> 60 kVp </w:t>
      </w:r>
      <w:r w:rsidR="001D72A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 xml:space="preserve">5.2 mm Al) found in a study </w:t>
      </w:r>
      <w:r w:rsidR="001D72A1" w:rsidRPr="00D228D4">
        <w:rPr>
          <w:rFonts w:ascii="Times New Roman" w:eastAsiaTheme="minorEastAsia" w:hAnsi="Times New Roman" w:cs="Times New Roman"/>
          <w:sz w:val="24"/>
          <w:szCs w:val="24"/>
          <w:lang w:eastAsia="zh-CN"/>
        </w:rPr>
        <w:t xml:space="preserve">using </w:t>
      </w:r>
      <w:r w:rsidRPr="00D228D4">
        <w:rPr>
          <w:rFonts w:ascii="Times New Roman" w:eastAsiaTheme="minorEastAsia" w:hAnsi="Times New Roman" w:cs="Times New Roman"/>
          <w:sz w:val="24"/>
          <w:szCs w:val="24"/>
          <w:lang w:eastAsia="zh-CN"/>
        </w:rPr>
        <w:t>a lamb</w:t>
      </w:r>
      <w:r w:rsidR="001D72A1" w:rsidRPr="00D228D4">
        <w:rPr>
          <w:rFonts w:ascii="Times New Roman" w:eastAsiaTheme="minorEastAsia" w:hAnsi="Times New Roman" w:cs="Times New Roman"/>
          <w:sz w:val="24"/>
          <w:szCs w:val="24"/>
          <w:lang w:eastAsia="zh-CN"/>
        </w:rPr>
        <w:t>’s</w:t>
      </w:r>
      <w:r w:rsidRPr="00D228D4">
        <w:rPr>
          <w:rFonts w:ascii="Times New Roman" w:eastAsiaTheme="minorEastAsia" w:hAnsi="Times New Roman" w:cs="Times New Roman"/>
          <w:sz w:val="24"/>
          <w:szCs w:val="24"/>
          <w:lang w:eastAsia="zh-CN"/>
        </w:rPr>
        <w:t xml:space="preserve"> femur </w:t>
      </w:r>
      <w:r w:rsidR="001D72A1" w:rsidRPr="00D228D4">
        <w:rPr>
          <w:rFonts w:ascii="Times New Roman" w:eastAsiaTheme="minorEastAsia" w:hAnsi="Times New Roman" w:cs="Times New Roman"/>
          <w:sz w:val="24"/>
          <w:szCs w:val="24"/>
          <w:lang w:eastAsia="zh-CN"/>
        </w:rPr>
        <w:t xml:space="preserve">to represent </w:t>
      </w:r>
      <w:r w:rsidRPr="00D228D4">
        <w:rPr>
          <w:rFonts w:ascii="Times New Roman" w:eastAsiaTheme="minorEastAsia" w:hAnsi="Times New Roman" w:cs="Times New Roman"/>
          <w:sz w:val="24"/>
          <w:szCs w:val="24"/>
          <w:lang w:eastAsia="zh-CN"/>
        </w:rPr>
        <w:t>a 5</w:t>
      </w:r>
      <w:r w:rsidR="1F4C209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year</w:t>
      </w:r>
      <w:r w:rsidR="1F4C209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old child</w:t>
      </w:r>
      <w:r w:rsidR="001D72A1" w:rsidRPr="00D228D4">
        <w:rPr>
          <w:rFonts w:ascii="Times New Roman" w:eastAsiaTheme="minorEastAsia" w:hAnsi="Times New Roman" w:cs="Times New Roman"/>
          <w:sz w:val="24"/>
          <w:szCs w:val="24"/>
          <w:lang w:eastAsia="zh-CN"/>
        </w:rPr>
        <w:t>’s</w:t>
      </w:r>
      <w:r w:rsidRPr="00D228D4">
        <w:rPr>
          <w:rFonts w:ascii="Times New Roman" w:eastAsiaTheme="minorEastAsia" w:hAnsi="Times New Roman" w:cs="Times New Roman"/>
          <w:sz w:val="24"/>
          <w:szCs w:val="24"/>
          <w:lang w:eastAsia="zh-CN"/>
        </w:rPr>
        <w:t xml:space="preserve"> hip </w:t>
      </w:r>
      <w:r w:rsidRPr="00D228D4">
        <w:rPr>
          <w:rFonts w:ascii="Times New Roman" w:hAnsi="Times New Roman" w:cs="Times New Roman"/>
          <w:sz w:val="24"/>
          <w:szCs w:val="24"/>
        </w:rPr>
        <w:fldChar w:fldCharType="begin" w:fldLock="1"/>
      </w:r>
      <w:r w:rsidR="001D373D" w:rsidRPr="00D228D4">
        <w:rPr>
          <w:rFonts w:ascii="Times New Roman" w:eastAsiaTheme="minorEastAsia" w:hAnsi="Times New Roman" w:cs="Times New Roman"/>
          <w:bCs/>
          <w:sz w:val="24"/>
          <w:szCs w:val="24"/>
          <w:lang w:eastAsia="zh-CN"/>
        </w:rPr>
        <w:instrText>ADDIN CSL_CITATION {"citationItems":[{"id":"ITEM-1","itemData":{"DOI":"10.1007/s00247-013-2854-3","ISSN":"03010449","PMID":"24366605","author":[{"dropping-particle":"","family":"Precht","given":"H.","non-dropping-particle":"","parse-names":false,"suffix":""},{"dropping-particle":"","family":"Gerke","given":"O.","non-dropping-particle":"","parse-names":false,"suffix":""},{"dropping-particle":"","family":"Rosendahl","given":"K.","non-dropping-particle":"","parse-names":false,"suffix":""},{"dropping-particle":"","family":"Tingberg","given":"A.","non-dropping-particle":"","parse-names":false,"suffix":""},{"dropping-particle":"","family":"Waaler","given":"D.","non-dropping-particle":"","parse-names":false,"suffix":""}],"container-title":"Pediatric Radiology","id":"ITEM-1","issue":"2","issued":{"date-parts":[["2014"]]},"page":"239-240","title":"Large dose reduction by optimization of multifrequency processing software in digital radiography at follow-up examinations of the pediatric femur","type":"article-journal","volume":"44"},"uris":["http://www.mendeley.com/documents/?uuid=a10db3e6-9805-440a-ac62-8a129350eeb3"]}],"mendeley":{"formattedCitation":"[10]","plainTextFormattedCitation":"[10]","previouslyFormattedCitation":"[10]"},"properties":{"noteIndex":0},"schema":"https://github.com/citation-style-language/schema/raw/master/csl-citation.json"}</w:instrText>
      </w:r>
      <w:r w:rsidRPr="00D228D4">
        <w:rPr>
          <w:rFonts w:ascii="Times New Roman" w:eastAsiaTheme="minorEastAsia" w:hAnsi="Times New Roman" w:cs="Times New Roman"/>
          <w:bCs/>
          <w:sz w:val="24"/>
          <w:szCs w:val="24"/>
          <w:lang w:eastAsia="zh-CN"/>
        </w:rPr>
        <w:fldChar w:fldCharType="separate"/>
      </w:r>
      <w:r w:rsidR="0050328C" w:rsidRPr="00D228D4">
        <w:rPr>
          <w:rFonts w:ascii="Times New Roman" w:eastAsiaTheme="minorEastAsia" w:hAnsi="Times New Roman" w:cs="Times New Roman"/>
          <w:noProof/>
          <w:sz w:val="24"/>
          <w:szCs w:val="24"/>
          <w:lang w:eastAsia="zh-CN"/>
        </w:rPr>
        <w:t>[10]</w:t>
      </w:r>
      <w:r w:rsidRPr="00D228D4">
        <w:rPr>
          <w:rFonts w:ascii="Times New Roman" w:hAnsi="Times New Roman" w:cs="Times New Roman"/>
          <w:sz w:val="24"/>
          <w:szCs w:val="24"/>
        </w:rPr>
        <w:fldChar w:fldCharType="end"/>
      </w:r>
      <w:r w:rsidRPr="00D228D4">
        <w:rPr>
          <w:rFonts w:ascii="Times New Roman" w:eastAsiaTheme="minorEastAsia" w:hAnsi="Times New Roman" w:cs="Times New Roman"/>
          <w:sz w:val="24"/>
          <w:szCs w:val="24"/>
          <w:lang w:eastAsia="zh-CN"/>
        </w:rPr>
        <w:t>. The difference in mAs can be related to the size difference</w:t>
      </w:r>
      <w:r w:rsidR="001D72A1" w:rsidRPr="00D228D4">
        <w:rPr>
          <w:rFonts w:ascii="Times New Roman" w:eastAsiaTheme="minorEastAsia" w:hAnsi="Times New Roman" w:cs="Times New Roman"/>
          <w:sz w:val="24"/>
          <w:szCs w:val="24"/>
          <w:lang w:eastAsia="zh-CN"/>
        </w:rPr>
        <w:t>s</w:t>
      </w:r>
      <w:r w:rsidRPr="00D228D4">
        <w:rPr>
          <w:rFonts w:ascii="Times New Roman" w:eastAsiaTheme="minorEastAsia" w:hAnsi="Times New Roman" w:cs="Times New Roman"/>
          <w:sz w:val="24"/>
          <w:szCs w:val="24"/>
          <w:lang w:eastAsia="zh-CN"/>
        </w:rPr>
        <w:t xml:space="preserve"> between the 1</w:t>
      </w:r>
      <w:r w:rsidR="00BD1CC4" w:rsidRPr="00D228D4">
        <w:rPr>
          <w:rFonts w:ascii="Times New Roman" w:eastAsiaTheme="minorEastAsia" w:hAnsi="Times New Roman" w:cs="Times New Roman"/>
          <w:sz w:val="24"/>
          <w:szCs w:val="24"/>
          <w:lang w:eastAsia="zh-CN"/>
        </w:rPr>
        <w:t xml:space="preserve"> and 5</w:t>
      </w:r>
      <w:r w:rsidR="1F4C209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year</w:t>
      </w:r>
      <w:r w:rsidR="1F4C209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 xml:space="preserve">old pelvis phantom, which </w:t>
      </w:r>
      <w:r w:rsidR="00BD1CC4" w:rsidRPr="00D228D4">
        <w:rPr>
          <w:rFonts w:ascii="Times New Roman" w:eastAsiaTheme="minorEastAsia" w:hAnsi="Times New Roman" w:cs="Times New Roman"/>
          <w:sz w:val="24"/>
          <w:szCs w:val="24"/>
          <w:lang w:eastAsia="zh-CN"/>
        </w:rPr>
        <w:t>are</w:t>
      </w:r>
      <w:r w:rsidRPr="00D228D4">
        <w:rPr>
          <w:rFonts w:ascii="Times New Roman" w:eastAsiaTheme="minorEastAsia" w:hAnsi="Times New Roman" w:cs="Times New Roman"/>
          <w:sz w:val="24"/>
          <w:szCs w:val="24"/>
          <w:lang w:eastAsia="zh-CN"/>
        </w:rPr>
        <w:t xml:space="preserve"> </w:t>
      </w:r>
      <w:r w:rsidR="00BD1CC4" w:rsidRPr="00D228D4">
        <w:rPr>
          <w:rFonts w:ascii="Times New Roman" w:eastAsiaTheme="minorEastAsia" w:hAnsi="Times New Roman" w:cs="Times New Roman"/>
          <w:sz w:val="24"/>
          <w:szCs w:val="24"/>
          <w:lang w:eastAsia="zh-CN"/>
        </w:rPr>
        <w:t>thinner</w:t>
      </w:r>
      <w:r w:rsidRPr="00D228D4">
        <w:rPr>
          <w:rFonts w:ascii="Times New Roman" w:eastAsiaTheme="minorEastAsia" w:hAnsi="Times New Roman" w:cs="Times New Roman"/>
          <w:sz w:val="24"/>
          <w:szCs w:val="24"/>
          <w:lang w:eastAsia="zh-CN"/>
        </w:rPr>
        <w:t xml:space="preserve"> than the </w:t>
      </w:r>
      <w:r w:rsidR="00BD1CC4" w:rsidRPr="00D228D4">
        <w:rPr>
          <w:rFonts w:ascii="Times New Roman" w:eastAsiaTheme="minorEastAsia" w:hAnsi="Times New Roman" w:cs="Times New Roman"/>
          <w:sz w:val="24"/>
          <w:szCs w:val="24"/>
          <w:lang w:eastAsia="zh-CN"/>
        </w:rPr>
        <w:t>lamb</w:t>
      </w:r>
      <w:r w:rsidR="001D72A1" w:rsidRPr="00D228D4">
        <w:rPr>
          <w:rFonts w:ascii="Times New Roman" w:eastAsiaTheme="minorEastAsia" w:hAnsi="Times New Roman" w:cs="Times New Roman"/>
          <w:sz w:val="24"/>
          <w:szCs w:val="24"/>
          <w:lang w:eastAsia="zh-CN"/>
        </w:rPr>
        <w:t>’s</w:t>
      </w:r>
      <w:r w:rsidR="00BD1CC4" w:rsidRPr="00D228D4">
        <w:rPr>
          <w:rFonts w:ascii="Times New Roman" w:eastAsiaTheme="minorEastAsia" w:hAnsi="Times New Roman" w:cs="Times New Roman"/>
          <w:sz w:val="24"/>
          <w:szCs w:val="24"/>
          <w:lang w:eastAsia="zh-CN"/>
        </w:rPr>
        <w:t xml:space="preserve"> hip (20 cm), which would require </w:t>
      </w:r>
      <w:r w:rsidR="001D72A1" w:rsidRPr="00D228D4">
        <w:rPr>
          <w:rFonts w:ascii="Times New Roman" w:eastAsiaTheme="minorEastAsia" w:hAnsi="Times New Roman" w:cs="Times New Roman"/>
          <w:sz w:val="24"/>
          <w:szCs w:val="24"/>
          <w:lang w:eastAsia="zh-CN"/>
        </w:rPr>
        <w:t xml:space="preserve">a </w:t>
      </w:r>
      <w:r w:rsidR="006F2086" w:rsidRPr="00D228D4">
        <w:rPr>
          <w:rFonts w:ascii="Times New Roman" w:eastAsiaTheme="minorEastAsia" w:hAnsi="Times New Roman" w:cs="Times New Roman"/>
          <w:sz w:val="24"/>
          <w:szCs w:val="24"/>
          <w:lang w:eastAsia="zh-CN"/>
        </w:rPr>
        <w:t>lower</w:t>
      </w:r>
      <w:r w:rsidR="00BD1CC4" w:rsidRPr="00D228D4">
        <w:rPr>
          <w:rFonts w:ascii="Times New Roman" w:eastAsiaTheme="minorEastAsia" w:hAnsi="Times New Roman" w:cs="Times New Roman"/>
          <w:sz w:val="24"/>
          <w:szCs w:val="24"/>
          <w:lang w:eastAsia="zh-CN"/>
        </w:rPr>
        <w:t xml:space="preserve"> mAs, in addition to</w:t>
      </w:r>
      <w:r w:rsidRPr="00D228D4">
        <w:rPr>
          <w:rFonts w:ascii="Times New Roman" w:eastAsiaTheme="minorEastAsia" w:hAnsi="Times New Roman" w:cs="Times New Roman"/>
          <w:sz w:val="24"/>
          <w:szCs w:val="24"/>
          <w:lang w:eastAsia="zh-CN"/>
        </w:rPr>
        <w:t xml:space="preserve"> the difference in </w:t>
      </w:r>
      <w:r w:rsidR="009A6906" w:rsidRPr="00D228D4">
        <w:rPr>
          <w:rFonts w:ascii="Times New Roman" w:eastAsiaTheme="minorEastAsia" w:hAnsi="Times New Roman" w:cs="Times New Roman"/>
          <w:sz w:val="24"/>
          <w:szCs w:val="24"/>
          <w:lang w:eastAsia="zh-CN"/>
        </w:rPr>
        <w:t xml:space="preserve">the applied </w:t>
      </w:r>
      <w:r w:rsidRPr="00D228D4">
        <w:rPr>
          <w:rFonts w:ascii="Times New Roman" w:eastAsiaTheme="minorEastAsia" w:hAnsi="Times New Roman" w:cs="Times New Roman"/>
          <w:sz w:val="24"/>
          <w:szCs w:val="24"/>
          <w:lang w:eastAsia="zh-CN"/>
        </w:rPr>
        <w:t>filtration and kVp</w:t>
      </w:r>
      <w:r w:rsidR="009A6906" w:rsidRPr="00D228D4">
        <w:rPr>
          <w:rFonts w:ascii="Times New Roman" w:eastAsiaTheme="minorEastAsia" w:hAnsi="Times New Roman" w:cs="Times New Roman"/>
          <w:sz w:val="24"/>
          <w:szCs w:val="24"/>
          <w:lang w:eastAsia="zh-CN"/>
        </w:rPr>
        <w:t xml:space="preserve"> </w:t>
      </w:r>
      <w:r w:rsidRPr="00D228D4">
        <w:rPr>
          <w:rFonts w:ascii="Times New Roman" w:hAnsi="Times New Roman" w:cs="Times New Roman"/>
          <w:sz w:val="24"/>
          <w:szCs w:val="24"/>
        </w:rPr>
        <w:fldChar w:fldCharType="begin" w:fldLock="1"/>
      </w:r>
      <w:r w:rsidR="001D373D" w:rsidRPr="00D228D4">
        <w:rPr>
          <w:rFonts w:ascii="Times New Roman" w:eastAsiaTheme="minorEastAsia" w:hAnsi="Times New Roman" w:cs="Times New Roman"/>
          <w:bCs/>
          <w:sz w:val="24"/>
          <w:szCs w:val="24"/>
          <w:lang w:eastAsia="zh-CN"/>
        </w:rPr>
        <w:instrText>ADDIN CSL_CITATION {"citationItems":[{"id":"ITEM-1","itemData":{"DOI":"10.1259/0007-1285-67-801-864","ISSN":"0007-1285","author":[{"dropping-particle":"","family":"Martin","given":"C. J.","non-dropping-particle":"","parse-names":false,"suffix":""},{"dropping-particle":"","family":"Farquhar","given":"B.","non-dropping-particle":"","parse-names":false,"suffix":""},{"dropping-particle":"","family":"Stockdale","given":"E.","non-dropping-particle":"","parse-names":false,"suffix":""},{"dropping-particle":"","family":"Macdonald","given":"S.","non-dropping-particle":"","parse-names":false,"suffix":""}],"container-title":"The British Journal of Radiology","id":"ITEM-1","issued":{"date-parts":[["1994"]]},"title":"A study of the relationship between patient dose and size in paediatric radiology","type":"article-journal"},"uris":["http://www.mendeley.com/documents/?uuid=b40aa836-bfa9-4bd3-91a9-2e8eced47be5"]}],"mendeley":{"formattedCitation":"[28]","plainTextFormattedCitation":"[28]","previouslyFormattedCitation":"[28]"},"properties":{"noteIndex":0},"schema":"https://github.com/citation-style-language/schema/raw/master/csl-citation.json"}</w:instrText>
      </w:r>
      <w:r w:rsidRPr="00D228D4">
        <w:rPr>
          <w:rFonts w:ascii="Times New Roman" w:eastAsiaTheme="minorEastAsia" w:hAnsi="Times New Roman" w:cs="Times New Roman"/>
          <w:bCs/>
          <w:sz w:val="24"/>
          <w:szCs w:val="24"/>
          <w:lang w:eastAsia="zh-CN"/>
        </w:rPr>
        <w:fldChar w:fldCharType="separate"/>
      </w:r>
      <w:r w:rsidR="0050328C" w:rsidRPr="00D228D4">
        <w:rPr>
          <w:rFonts w:ascii="Times New Roman" w:eastAsiaTheme="minorEastAsia" w:hAnsi="Times New Roman" w:cs="Times New Roman"/>
          <w:noProof/>
          <w:sz w:val="24"/>
          <w:szCs w:val="24"/>
          <w:lang w:eastAsia="zh-CN"/>
        </w:rPr>
        <w:t>[28]</w:t>
      </w:r>
      <w:r w:rsidRPr="00D228D4">
        <w:rPr>
          <w:rFonts w:ascii="Times New Roman" w:hAnsi="Times New Roman" w:cs="Times New Roman"/>
          <w:sz w:val="24"/>
          <w:szCs w:val="24"/>
        </w:rPr>
        <w:fldChar w:fldCharType="end"/>
      </w:r>
      <w:r w:rsidRPr="00D228D4">
        <w:rPr>
          <w:rFonts w:ascii="Times New Roman" w:eastAsiaTheme="minorEastAsia" w:hAnsi="Times New Roman" w:cs="Times New Roman"/>
          <w:sz w:val="24"/>
          <w:szCs w:val="24"/>
          <w:lang w:eastAsia="zh-CN"/>
        </w:rPr>
        <w:t>.</w:t>
      </w:r>
    </w:p>
    <w:p w14:paraId="50422197" w14:textId="25632C13" w:rsidR="00382FBE" w:rsidRPr="00D228D4" w:rsidRDefault="008E4F7B" w:rsidP="004B453E">
      <w:pPr>
        <w:spacing w:after="0" w:line="276" w:lineRule="auto"/>
        <w:jc w:val="both"/>
        <w:rPr>
          <w:rFonts w:ascii="Times New Roman" w:eastAsiaTheme="minorEastAsia" w:hAnsi="Times New Roman" w:cs="Times New Roman"/>
          <w:b/>
          <w:bCs/>
          <w:sz w:val="24"/>
          <w:szCs w:val="24"/>
          <w:lang w:eastAsia="zh-CN"/>
        </w:rPr>
      </w:pPr>
      <w:r w:rsidRPr="00D228D4">
        <w:rPr>
          <w:rFonts w:ascii="Times New Roman" w:hAnsi="Times New Roman" w:cs="Times New Roman"/>
          <w:b/>
          <w:bCs/>
          <w:sz w:val="24"/>
          <w:szCs w:val="24"/>
        </w:rPr>
        <w:t>SDD</w:t>
      </w:r>
    </w:p>
    <w:p w14:paraId="140F803D" w14:textId="08A056B9" w:rsidR="00382FBE" w:rsidRPr="00D228D4" w:rsidRDefault="008C7D4F" w:rsidP="004B453E">
      <w:pPr>
        <w:spacing w:line="276" w:lineRule="auto"/>
        <w:jc w:val="both"/>
        <w:rPr>
          <w:rFonts w:ascii="Times New Roman" w:eastAsiaTheme="minorEastAsia" w:hAnsi="Times New Roman" w:cs="Times New Roman"/>
          <w:sz w:val="24"/>
          <w:szCs w:val="24"/>
          <w:lang w:eastAsia="zh-CN"/>
        </w:rPr>
      </w:pPr>
      <w:r w:rsidRPr="00D228D4">
        <w:rPr>
          <w:rFonts w:ascii="Times New Roman" w:eastAsiaTheme="minorEastAsia" w:hAnsi="Times New Roman" w:cs="Times New Roman"/>
          <w:sz w:val="24"/>
          <w:szCs w:val="24"/>
          <w:lang w:eastAsia="zh-CN"/>
        </w:rPr>
        <w:t xml:space="preserve">The optimised techniques showed images with acceptable image quality and lowest doses appeared at large </w:t>
      </w:r>
      <w:r w:rsidR="008E4F7B" w:rsidRPr="00D228D4">
        <w:rPr>
          <w:rFonts w:ascii="Times New Roman" w:hAnsi="Times New Roman" w:cs="Times New Roman"/>
          <w:sz w:val="24"/>
          <w:szCs w:val="24"/>
        </w:rPr>
        <w:t>SDD</w:t>
      </w:r>
      <w:r w:rsidRPr="00D228D4">
        <w:rPr>
          <w:rFonts w:ascii="Times New Roman" w:eastAsiaTheme="minorEastAsia" w:hAnsi="Times New Roman" w:cs="Times New Roman"/>
          <w:sz w:val="24"/>
          <w:szCs w:val="24"/>
          <w:lang w:eastAsia="zh-CN"/>
        </w:rPr>
        <w:t>s</w:t>
      </w:r>
      <w:r w:rsidR="001D72A1" w:rsidRPr="00D228D4">
        <w:rPr>
          <w:rFonts w:ascii="Times New Roman" w:eastAsiaTheme="minorEastAsia" w:hAnsi="Times New Roman" w:cs="Times New Roman"/>
          <w:sz w:val="24"/>
          <w:szCs w:val="24"/>
          <w:lang w:eastAsia="zh-CN"/>
        </w:rPr>
        <w:t xml:space="preserve"> (</w:t>
      </w:r>
      <w:r w:rsidR="004634E5" w:rsidRPr="00D228D4">
        <w:rPr>
          <w:rFonts w:ascii="Times New Roman" w:eastAsiaTheme="minorEastAsia" w:hAnsi="Times New Roman" w:cs="Times New Roman"/>
          <w:sz w:val="24"/>
          <w:szCs w:val="24"/>
          <w:lang w:eastAsia="zh-CN"/>
        </w:rPr>
        <w:t>1-year-old</w:t>
      </w:r>
      <w:r w:rsidR="0094015E"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 xml:space="preserve"> 130 and 145 cm</w:t>
      </w:r>
      <w:r w:rsidR="004634E5" w:rsidRPr="00D228D4">
        <w:rPr>
          <w:rFonts w:ascii="Times New Roman" w:eastAsiaTheme="minorEastAsia" w:hAnsi="Times New Roman" w:cs="Times New Roman"/>
          <w:sz w:val="24"/>
          <w:szCs w:val="24"/>
          <w:lang w:eastAsia="zh-CN"/>
        </w:rPr>
        <w:t>, 5-year-old;</w:t>
      </w:r>
      <w:r w:rsidRPr="00D228D4">
        <w:rPr>
          <w:rFonts w:ascii="Times New Roman" w:eastAsiaTheme="minorEastAsia" w:hAnsi="Times New Roman" w:cs="Times New Roman"/>
          <w:sz w:val="24"/>
          <w:szCs w:val="24"/>
          <w:lang w:eastAsia="zh-CN"/>
        </w:rPr>
        <w:t xml:space="preserve"> </w:t>
      </w:r>
      <w:r w:rsidR="004634E5" w:rsidRPr="00D228D4">
        <w:rPr>
          <w:rFonts w:ascii="Times New Roman" w:eastAsiaTheme="minorEastAsia" w:hAnsi="Times New Roman" w:cs="Times New Roman"/>
          <w:sz w:val="24"/>
          <w:szCs w:val="24"/>
          <w:lang w:eastAsia="zh-CN"/>
        </w:rPr>
        <w:t>115, 130 and 145 cm</w:t>
      </w:r>
      <w:r w:rsidR="001D72A1" w:rsidRPr="00D228D4">
        <w:rPr>
          <w:rFonts w:ascii="Times New Roman" w:eastAsiaTheme="minorEastAsia" w:hAnsi="Times New Roman" w:cs="Times New Roman"/>
          <w:sz w:val="24"/>
          <w:szCs w:val="24"/>
          <w:lang w:eastAsia="zh-CN"/>
        </w:rPr>
        <w:t>;</w:t>
      </w:r>
      <w:r w:rsidR="001D72A1" w:rsidRPr="00D228D4" w:rsidDel="001D72A1">
        <w:rPr>
          <w:rFonts w:ascii="Times New Roman" w:eastAsiaTheme="minorEastAsia" w:hAnsi="Times New Roman" w:cs="Times New Roman"/>
          <w:sz w:val="24"/>
          <w:szCs w:val="24"/>
          <w:lang w:eastAsia="zh-CN"/>
        </w:rPr>
        <w:t xml:space="preserve"> </w:t>
      </w:r>
      <w:r w:rsidRPr="00D228D4">
        <w:rPr>
          <w:rFonts w:ascii="Times New Roman" w:eastAsiaTheme="minorEastAsia" w:hAnsi="Times New Roman" w:cs="Times New Roman"/>
          <w:sz w:val="24"/>
          <w:szCs w:val="24"/>
          <w:lang w:eastAsia="zh-CN"/>
        </w:rPr>
        <w:t>Table</w:t>
      </w:r>
      <w:r w:rsidR="0094015E" w:rsidRPr="00D228D4">
        <w:rPr>
          <w:rFonts w:ascii="Times New Roman" w:eastAsiaTheme="minorEastAsia" w:hAnsi="Times New Roman" w:cs="Times New Roman"/>
          <w:sz w:val="24"/>
          <w:szCs w:val="24"/>
          <w:lang w:eastAsia="zh-CN"/>
        </w:rPr>
        <w:t>s</w:t>
      </w:r>
      <w:r w:rsidRPr="00D228D4">
        <w:rPr>
          <w:rFonts w:ascii="Times New Roman" w:eastAsiaTheme="minorEastAsia" w:hAnsi="Times New Roman" w:cs="Times New Roman"/>
          <w:sz w:val="24"/>
          <w:szCs w:val="24"/>
          <w:lang w:eastAsia="zh-CN"/>
        </w:rPr>
        <w:t xml:space="preserve"> </w:t>
      </w:r>
      <w:r w:rsidR="0094015E" w:rsidRPr="00D228D4">
        <w:rPr>
          <w:rFonts w:ascii="Times New Roman" w:eastAsiaTheme="minorEastAsia" w:hAnsi="Times New Roman" w:cs="Times New Roman"/>
          <w:sz w:val="24"/>
          <w:szCs w:val="24"/>
          <w:lang w:eastAsia="zh-CN"/>
        </w:rPr>
        <w:t xml:space="preserve">1 and </w:t>
      </w:r>
      <w:r w:rsidRPr="00D228D4">
        <w:rPr>
          <w:rFonts w:ascii="Times New Roman" w:eastAsiaTheme="minorEastAsia" w:hAnsi="Times New Roman" w:cs="Times New Roman"/>
          <w:sz w:val="24"/>
          <w:szCs w:val="24"/>
          <w:lang w:eastAsia="zh-CN"/>
        </w:rPr>
        <w:t xml:space="preserve">2). This can be linked to the advantage of increasing </w:t>
      </w:r>
      <w:r w:rsidR="008E4F7B" w:rsidRPr="00D228D4">
        <w:rPr>
          <w:rFonts w:ascii="Times New Roman" w:hAnsi="Times New Roman" w:cs="Times New Roman"/>
          <w:sz w:val="24"/>
          <w:szCs w:val="24"/>
        </w:rPr>
        <w:t>SDD</w:t>
      </w:r>
      <w:r w:rsidRPr="00D228D4">
        <w:rPr>
          <w:rFonts w:ascii="Times New Roman" w:eastAsiaTheme="minorEastAsia" w:hAnsi="Times New Roman" w:cs="Times New Roman"/>
          <w:sz w:val="24"/>
          <w:szCs w:val="24"/>
          <w:lang w:eastAsia="zh-CN"/>
        </w:rPr>
        <w:t xml:space="preserve"> during imaging which reduces the radiation dose to the patient, reduces the penumbra in the image </w:t>
      </w:r>
      <w:r w:rsidR="00BB4EB5" w:rsidRPr="00D228D4">
        <w:rPr>
          <w:rFonts w:ascii="Times New Roman" w:eastAsiaTheme="minorEastAsia" w:hAnsi="Times New Roman" w:cs="Times New Roman"/>
          <w:sz w:val="24"/>
          <w:szCs w:val="24"/>
          <w:lang w:eastAsia="zh-CN"/>
        </w:rPr>
        <w:t>thereby</w:t>
      </w:r>
      <w:r w:rsidRPr="00D228D4">
        <w:rPr>
          <w:rFonts w:ascii="Times New Roman" w:eastAsiaTheme="minorEastAsia" w:hAnsi="Times New Roman" w:cs="Times New Roman"/>
          <w:sz w:val="24"/>
          <w:szCs w:val="24"/>
          <w:lang w:eastAsia="zh-CN"/>
        </w:rPr>
        <w:t xml:space="preserve"> increas</w:t>
      </w:r>
      <w:r w:rsidR="00BB4EB5" w:rsidRPr="00D228D4">
        <w:rPr>
          <w:rFonts w:ascii="Times New Roman" w:eastAsiaTheme="minorEastAsia" w:hAnsi="Times New Roman" w:cs="Times New Roman"/>
          <w:sz w:val="24"/>
          <w:szCs w:val="24"/>
          <w:lang w:eastAsia="zh-CN"/>
        </w:rPr>
        <w:t>ing</w:t>
      </w:r>
      <w:r w:rsidRPr="00D228D4">
        <w:rPr>
          <w:rFonts w:ascii="Times New Roman" w:eastAsiaTheme="minorEastAsia" w:hAnsi="Times New Roman" w:cs="Times New Roman"/>
          <w:sz w:val="24"/>
          <w:szCs w:val="24"/>
          <w:lang w:eastAsia="zh-CN"/>
        </w:rPr>
        <w:t xml:space="preserve"> </w:t>
      </w:r>
      <w:r w:rsidR="00BB4EB5" w:rsidRPr="00D228D4">
        <w:rPr>
          <w:rFonts w:ascii="Times New Roman" w:eastAsiaTheme="minorEastAsia" w:hAnsi="Times New Roman" w:cs="Times New Roman"/>
          <w:sz w:val="24"/>
          <w:szCs w:val="24"/>
          <w:lang w:eastAsia="zh-CN"/>
        </w:rPr>
        <w:t>image</w:t>
      </w:r>
      <w:r w:rsidRPr="00D228D4">
        <w:rPr>
          <w:rFonts w:ascii="Times New Roman" w:eastAsiaTheme="minorEastAsia" w:hAnsi="Times New Roman" w:cs="Times New Roman"/>
          <w:sz w:val="24"/>
          <w:szCs w:val="24"/>
          <w:lang w:eastAsia="zh-CN"/>
        </w:rPr>
        <w:t xml:space="preserve"> sharpness. A larger </w:t>
      </w:r>
      <w:r w:rsidR="008E4F7B" w:rsidRPr="00D228D4">
        <w:rPr>
          <w:rFonts w:ascii="Times New Roman" w:hAnsi="Times New Roman" w:cs="Times New Roman"/>
          <w:sz w:val="24"/>
          <w:szCs w:val="24"/>
        </w:rPr>
        <w:t>SDD</w:t>
      </w:r>
      <w:r w:rsidRPr="00D228D4">
        <w:rPr>
          <w:rFonts w:ascii="Times New Roman" w:eastAsiaTheme="minorEastAsia" w:hAnsi="Times New Roman" w:cs="Times New Roman"/>
          <w:sz w:val="24"/>
          <w:szCs w:val="24"/>
          <w:lang w:eastAsia="zh-CN"/>
        </w:rPr>
        <w:t xml:space="preserve"> also results in less image magnification </w:t>
      </w:r>
      <w:r w:rsidRPr="00D228D4">
        <w:rPr>
          <w:rFonts w:ascii="Times New Roman" w:hAnsi="Times New Roman" w:cs="Times New Roman"/>
          <w:sz w:val="24"/>
          <w:szCs w:val="24"/>
        </w:rPr>
        <w:fldChar w:fldCharType="begin" w:fldLock="1"/>
      </w:r>
      <w:r w:rsidR="001D373D" w:rsidRPr="00D228D4">
        <w:rPr>
          <w:rFonts w:ascii="Times New Roman" w:eastAsiaTheme="minorEastAsia" w:hAnsi="Times New Roman" w:cs="Times New Roman"/>
          <w:sz w:val="24"/>
          <w:szCs w:val="24"/>
          <w:lang w:eastAsia="zh-CN"/>
        </w:rPr>
        <w:instrText>ADDIN CSL_CITATION {"citationItems":[{"id":"ITEM-1","itemData":{"ISBN":"978-0-398-08647-3","author":[{"dropping-particle":"","family":"Carroll","given":"Q.","non-dropping-particle":"","parse-names":false,"suffix":""}],"id":"ITEM-1","issued":{"date-parts":[["2011","5"]]},"number-of-pages":"882","publisher":"Charles C. Thomas","publisher-place":"Springfield, Illinois","title":"Radiography in the Digital Age: Physics, Exposure, Radiation Biology","type":"book"},"uris":["http://www.mendeley.com/documents/?uuid=92f48bac-de73-417a-b551-4cdbe14ce4bd"]}],"mendeley":{"formattedCitation":"[24]","plainTextFormattedCitation":"[24]","previouslyFormattedCitation":"[24]"},"properties":{"noteIndex":0},"schema":"https://github.com/citation-style-language/schema/raw/master/csl-citation.json"}</w:instrText>
      </w:r>
      <w:r w:rsidRPr="00D228D4">
        <w:rPr>
          <w:rFonts w:ascii="Times New Roman" w:eastAsiaTheme="minorEastAsia" w:hAnsi="Times New Roman" w:cs="Times New Roman"/>
          <w:sz w:val="24"/>
          <w:szCs w:val="24"/>
          <w:lang w:eastAsia="zh-CN"/>
        </w:rPr>
        <w:fldChar w:fldCharType="separate"/>
      </w:r>
      <w:r w:rsidR="0050328C" w:rsidRPr="00D228D4">
        <w:rPr>
          <w:rFonts w:ascii="Times New Roman" w:eastAsiaTheme="minorEastAsia" w:hAnsi="Times New Roman" w:cs="Times New Roman"/>
          <w:noProof/>
          <w:sz w:val="24"/>
          <w:szCs w:val="24"/>
          <w:lang w:eastAsia="zh-CN"/>
        </w:rPr>
        <w:t>[24]</w:t>
      </w:r>
      <w:r w:rsidRPr="00D228D4">
        <w:rPr>
          <w:rFonts w:ascii="Times New Roman" w:hAnsi="Times New Roman" w:cs="Times New Roman"/>
          <w:sz w:val="24"/>
          <w:szCs w:val="24"/>
        </w:rPr>
        <w:fldChar w:fldCharType="end"/>
      </w:r>
      <w:r w:rsidRPr="00D228D4">
        <w:rPr>
          <w:rFonts w:ascii="Times New Roman" w:eastAsiaTheme="minorEastAsia" w:hAnsi="Times New Roman" w:cs="Times New Roman"/>
          <w:sz w:val="24"/>
          <w:szCs w:val="24"/>
          <w:lang w:eastAsia="zh-CN"/>
        </w:rPr>
        <w:t>.</w:t>
      </w:r>
      <w:r w:rsidR="00B10D6D" w:rsidRPr="00D228D4">
        <w:rPr>
          <w:rFonts w:ascii="Times New Roman" w:eastAsiaTheme="minorEastAsia" w:hAnsi="Times New Roman" w:cs="Times New Roman"/>
          <w:sz w:val="24"/>
          <w:szCs w:val="24"/>
          <w:lang w:eastAsia="zh-CN"/>
        </w:rPr>
        <w:t xml:space="preserve"> </w:t>
      </w:r>
      <w:r w:rsidR="6E209AD6" w:rsidRPr="00D228D4">
        <w:rPr>
          <w:rFonts w:ascii="Times New Roman" w:eastAsiaTheme="minorEastAsia" w:hAnsi="Times New Roman" w:cs="Times New Roman"/>
          <w:sz w:val="24"/>
          <w:szCs w:val="24"/>
          <w:lang w:eastAsia="zh-CN"/>
        </w:rPr>
        <w:t>T</w:t>
      </w:r>
      <w:r w:rsidR="007568B7" w:rsidRPr="00D228D4">
        <w:rPr>
          <w:rFonts w:ascii="Times New Roman" w:eastAsiaTheme="minorEastAsia" w:hAnsi="Times New Roman" w:cs="Times New Roman"/>
          <w:sz w:val="24"/>
          <w:szCs w:val="24"/>
          <w:lang w:eastAsia="zh-CN"/>
        </w:rPr>
        <w:t>he 1 and 5</w:t>
      </w:r>
      <w:r w:rsidR="6E209AD6" w:rsidRPr="00D228D4">
        <w:rPr>
          <w:rFonts w:ascii="Times New Roman" w:eastAsiaTheme="minorEastAsia" w:hAnsi="Times New Roman" w:cs="Times New Roman"/>
          <w:sz w:val="24"/>
          <w:szCs w:val="24"/>
          <w:lang w:eastAsia="zh-CN"/>
        </w:rPr>
        <w:t>-</w:t>
      </w:r>
      <w:r w:rsidR="007568B7" w:rsidRPr="00D228D4">
        <w:rPr>
          <w:rFonts w:ascii="Times New Roman" w:eastAsiaTheme="minorEastAsia" w:hAnsi="Times New Roman" w:cs="Times New Roman"/>
          <w:sz w:val="24"/>
          <w:szCs w:val="24"/>
          <w:lang w:eastAsia="zh-CN"/>
        </w:rPr>
        <w:t xml:space="preserve">year-old optimisation studies showed that </w:t>
      </w:r>
      <w:r w:rsidR="008E4F7B" w:rsidRPr="00D228D4">
        <w:rPr>
          <w:rFonts w:ascii="Times New Roman" w:hAnsi="Times New Roman" w:cs="Times New Roman"/>
          <w:sz w:val="24"/>
          <w:szCs w:val="24"/>
        </w:rPr>
        <w:t>SDD</w:t>
      </w:r>
      <w:r w:rsidR="007568B7" w:rsidRPr="00D228D4">
        <w:rPr>
          <w:rFonts w:ascii="Times New Roman" w:eastAsiaTheme="minorEastAsia" w:hAnsi="Times New Roman" w:cs="Times New Roman"/>
          <w:sz w:val="24"/>
          <w:szCs w:val="24"/>
          <w:lang w:eastAsia="zh-CN"/>
        </w:rPr>
        <w:t xml:space="preserve"> had </w:t>
      </w:r>
      <w:r w:rsidR="00BB4EB5" w:rsidRPr="00D228D4">
        <w:rPr>
          <w:rFonts w:ascii="Times New Roman" w:eastAsiaTheme="minorEastAsia" w:hAnsi="Times New Roman" w:cs="Times New Roman"/>
          <w:sz w:val="24"/>
          <w:szCs w:val="24"/>
          <w:lang w:eastAsia="zh-CN"/>
        </w:rPr>
        <w:t xml:space="preserve">a </w:t>
      </w:r>
      <w:r w:rsidR="007568B7" w:rsidRPr="00D228D4">
        <w:rPr>
          <w:rFonts w:ascii="Times New Roman" w:eastAsiaTheme="minorEastAsia" w:hAnsi="Times New Roman" w:cs="Times New Roman"/>
          <w:sz w:val="24"/>
          <w:szCs w:val="24"/>
          <w:lang w:eastAsia="zh-CN"/>
        </w:rPr>
        <w:t>significant effect in reducing image quality and radiation dose (Friedman test)</w:t>
      </w:r>
      <w:r w:rsidR="001D72A1" w:rsidRPr="00D228D4">
        <w:rPr>
          <w:rFonts w:ascii="Times New Roman" w:eastAsiaTheme="minorEastAsia" w:hAnsi="Times New Roman" w:cs="Times New Roman"/>
          <w:sz w:val="24"/>
          <w:szCs w:val="24"/>
          <w:lang w:eastAsia="zh-CN"/>
        </w:rPr>
        <w:t>.  I</w:t>
      </w:r>
      <w:r w:rsidR="007568B7" w:rsidRPr="00D228D4">
        <w:rPr>
          <w:rFonts w:ascii="Times New Roman" w:eastAsiaTheme="minorEastAsia" w:hAnsi="Times New Roman" w:cs="Times New Roman"/>
          <w:sz w:val="24"/>
          <w:szCs w:val="24"/>
          <w:lang w:eastAsia="zh-CN"/>
        </w:rPr>
        <w:t xml:space="preserve">n addition, images with diagnostically acceptable quality and </w:t>
      </w:r>
      <w:r w:rsidR="001D72A1" w:rsidRPr="00D228D4">
        <w:rPr>
          <w:rFonts w:ascii="Times New Roman" w:eastAsiaTheme="minorEastAsia" w:hAnsi="Times New Roman" w:cs="Times New Roman"/>
          <w:sz w:val="24"/>
          <w:szCs w:val="24"/>
          <w:lang w:eastAsia="zh-CN"/>
        </w:rPr>
        <w:t xml:space="preserve">lower </w:t>
      </w:r>
      <w:r w:rsidR="007568B7" w:rsidRPr="00D228D4">
        <w:rPr>
          <w:rFonts w:ascii="Times New Roman" w:eastAsiaTheme="minorEastAsia" w:hAnsi="Times New Roman" w:cs="Times New Roman"/>
          <w:sz w:val="24"/>
          <w:szCs w:val="24"/>
          <w:lang w:eastAsia="zh-CN"/>
        </w:rPr>
        <w:t xml:space="preserve">doses appeared at </w:t>
      </w:r>
      <w:r w:rsidR="008E4F7B" w:rsidRPr="00D228D4">
        <w:rPr>
          <w:rFonts w:ascii="Times New Roman" w:hAnsi="Times New Roman" w:cs="Times New Roman"/>
          <w:sz w:val="24"/>
          <w:szCs w:val="24"/>
        </w:rPr>
        <w:t>SDD</w:t>
      </w:r>
      <w:r w:rsidR="007568B7" w:rsidRPr="00D228D4">
        <w:rPr>
          <w:rFonts w:ascii="Times New Roman" w:eastAsiaTheme="minorEastAsia" w:hAnsi="Times New Roman" w:cs="Times New Roman"/>
          <w:sz w:val="24"/>
          <w:szCs w:val="24"/>
          <w:lang w:eastAsia="zh-CN"/>
        </w:rPr>
        <w:t>s</w:t>
      </w:r>
      <w:r w:rsidR="001D72A1" w:rsidRPr="00D228D4">
        <w:rPr>
          <w:rFonts w:ascii="Times New Roman" w:eastAsiaTheme="minorEastAsia" w:hAnsi="Times New Roman" w:cs="Times New Roman"/>
          <w:sz w:val="24"/>
          <w:szCs w:val="24"/>
          <w:lang w:eastAsia="zh-CN"/>
        </w:rPr>
        <w:t xml:space="preserve"> of </w:t>
      </w:r>
      <w:r w:rsidR="007568B7" w:rsidRPr="00D228D4">
        <w:rPr>
          <w:rFonts w:ascii="Times New Roman" w:eastAsiaTheme="minorEastAsia" w:hAnsi="Times New Roman" w:cs="Times New Roman"/>
          <w:sz w:val="24"/>
          <w:szCs w:val="24"/>
          <w:lang w:eastAsia="zh-CN"/>
        </w:rPr>
        <w:t>115, 130 and 145 cm.</w:t>
      </w:r>
      <w:r w:rsidR="00201422" w:rsidRPr="00D228D4">
        <w:rPr>
          <w:rFonts w:ascii="Times New Roman" w:eastAsiaTheme="minorEastAsia" w:hAnsi="Times New Roman" w:cs="Times New Roman"/>
          <w:sz w:val="24"/>
          <w:szCs w:val="24"/>
          <w:lang w:eastAsia="zh-CN"/>
        </w:rPr>
        <w:t xml:space="preserve"> </w:t>
      </w:r>
      <w:r w:rsidR="00A3512F" w:rsidRPr="00D228D4">
        <w:rPr>
          <w:rFonts w:ascii="Times New Roman" w:eastAsiaTheme="minorEastAsia" w:hAnsi="Times New Roman" w:cs="Times New Roman"/>
          <w:sz w:val="24"/>
          <w:szCs w:val="24"/>
          <w:lang w:eastAsia="zh-CN"/>
        </w:rPr>
        <w:t>T</w:t>
      </w:r>
      <w:r w:rsidR="00201422" w:rsidRPr="00D228D4">
        <w:rPr>
          <w:rFonts w:ascii="Times New Roman" w:eastAsiaTheme="minorEastAsia" w:hAnsi="Times New Roman" w:cs="Times New Roman"/>
          <w:sz w:val="24"/>
          <w:szCs w:val="24"/>
          <w:lang w:eastAsia="zh-CN"/>
        </w:rPr>
        <w:t>here is one point to consider</w:t>
      </w:r>
      <w:r w:rsidR="009D1045" w:rsidRPr="00D228D4">
        <w:rPr>
          <w:rFonts w:ascii="Times New Roman" w:eastAsiaTheme="minorEastAsia" w:hAnsi="Times New Roman" w:cs="Times New Roman"/>
          <w:sz w:val="24"/>
          <w:szCs w:val="24"/>
          <w:lang w:eastAsia="zh-CN"/>
        </w:rPr>
        <w:t xml:space="preserve"> regarding the 145 cm SDD, </w:t>
      </w:r>
      <w:r w:rsidR="00A10222" w:rsidRPr="00D228D4">
        <w:rPr>
          <w:rFonts w:ascii="Times New Roman" w:eastAsiaTheme="minorEastAsia" w:hAnsi="Times New Roman" w:cs="Times New Roman"/>
          <w:sz w:val="24"/>
          <w:szCs w:val="24"/>
          <w:lang w:eastAsia="zh-CN"/>
        </w:rPr>
        <w:t xml:space="preserve">it must be noted that this </w:t>
      </w:r>
      <w:r w:rsidR="009D1045" w:rsidRPr="00D228D4">
        <w:rPr>
          <w:rFonts w:ascii="Times New Roman" w:eastAsiaTheme="minorEastAsia" w:hAnsi="Times New Roman" w:cs="Times New Roman"/>
          <w:sz w:val="24"/>
          <w:szCs w:val="24"/>
          <w:lang w:eastAsia="zh-CN"/>
        </w:rPr>
        <w:t xml:space="preserve">distance </w:t>
      </w:r>
      <w:r w:rsidR="00A10222" w:rsidRPr="00D228D4">
        <w:rPr>
          <w:rFonts w:ascii="Times New Roman" w:eastAsiaTheme="minorEastAsia" w:hAnsi="Times New Roman" w:cs="Times New Roman"/>
          <w:sz w:val="24"/>
          <w:szCs w:val="24"/>
          <w:lang w:eastAsia="zh-CN"/>
        </w:rPr>
        <w:t>may</w:t>
      </w:r>
      <w:r w:rsidR="009D1045" w:rsidRPr="00D228D4">
        <w:rPr>
          <w:rFonts w:ascii="Times New Roman" w:eastAsiaTheme="minorEastAsia" w:hAnsi="Times New Roman" w:cs="Times New Roman"/>
          <w:sz w:val="24"/>
          <w:szCs w:val="24"/>
          <w:lang w:eastAsia="zh-CN"/>
        </w:rPr>
        <w:t xml:space="preserve"> not </w:t>
      </w:r>
      <w:r w:rsidR="00A10222" w:rsidRPr="00D228D4">
        <w:rPr>
          <w:rFonts w:ascii="Times New Roman" w:eastAsiaTheme="minorEastAsia" w:hAnsi="Times New Roman" w:cs="Times New Roman"/>
          <w:sz w:val="24"/>
          <w:szCs w:val="24"/>
          <w:lang w:eastAsia="zh-CN"/>
        </w:rPr>
        <w:t xml:space="preserve">be </w:t>
      </w:r>
      <w:r w:rsidR="009D1045" w:rsidRPr="00D228D4">
        <w:rPr>
          <w:rFonts w:ascii="Times New Roman" w:eastAsiaTheme="minorEastAsia" w:hAnsi="Times New Roman" w:cs="Times New Roman"/>
          <w:sz w:val="24"/>
          <w:szCs w:val="24"/>
          <w:lang w:eastAsia="zh-CN"/>
        </w:rPr>
        <w:t>availab</w:t>
      </w:r>
      <w:r w:rsidR="00A10222" w:rsidRPr="00D228D4">
        <w:rPr>
          <w:rFonts w:ascii="Times New Roman" w:eastAsiaTheme="minorEastAsia" w:hAnsi="Times New Roman" w:cs="Times New Roman"/>
          <w:sz w:val="24"/>
          <w:szCs w:val="24"/>
          <w:lang w:eastAsia="zh-CN"/>
        </w:rPr>
        <w:t>le</w:t>
      </w:r>
      <w:r w:rsidR="009D1045" w:rsidRPr="00D228D4">
        <w:rPr>
          <w:rFonts w:ascii="Times New Roman" w:eastAsiaTheme="minorEastAsia" w:hAnsi="Times New Roman" w:cs="Times New Roman"/>
          <w:sz w:val="24"/>
          <w:szCs w:val="24"/>
          <w:lang w:eastAsia="zh-CN"/>
        </w:rPr>
        <w:t xml:space="preserve"> </w:t>
      </w:r>
      <w:r w:rsidR="00A3512F" w:rsidRPr="00D228D4">
        <w:rPr>
          <w:rFonts w:ascii="Times New Roman" w:eastAsiaTheme="minorEastAsia" w:hAnsi="Times New Roman" w:cs="Times New Roman"/>
          <w:sz w:val="24"/>
          <w:szCs w:val="24"/>
          <w:lang w:eastAsia="zh-CN"/>
        </w:rPr>
        <w:t>with all X-ray machines</w:t>
      </w:r>
      <w:r w:rsidR="00A10222" w:rsidRPr="00D228D4">
        <w:rPr>
          <w:rFonts w:ascii="Times New Roman" w:eastAsiaTheme="minorEastAsia" w:hAnsi="Times New Roman" w:cs="Times New Roman"/>
          <w:sz w:val="24"/>
          <w:szCs w:val="24"/>
          <w:lang w:eastAsia="zh-CN"/>
        </w:rPr>
        <w:t xml:space="preserve"> and as such optimisation processes would need to consider alternatives</w:t>
      </w:r>
      <w:r w:rsidR="00A3512F" w:rsidRPr="00D228D4">
        <w:rPr>
          <w:rFonts w:ascii="Times New Roman" w:eastAsiaTheme="minorEastAsia" w:hAnsi="Times New Roman" w:cs="Times New Roman"/>
          <w:sz w:val="24"/>
          <w:szCs w:val="24"/>
          <w:lang w:eastAsia="zh-CN"/>
        </w:rPr>
        <w:t>.</w:t>
      </w:r>
      <w:r w:rsidR="00A10222" w:rsidRPr="00D228D4">
        <w:rPr>
          <w:rFonts w:ascii="Times New Roman" w:eastAsiaTheme="minorEastAsia" w:hAnsi="Times New Roman" w:cs="Times New Roman"/>
          <w:sz w:val="24"/>
          <w:szCs w:val="24"/>
          <w:lang w:eastAsia="zh-CN"/>
        </w:rPr>
        <w:t xml:space="preserve">  It is also possible that depending on the individual X-ray unit other features may be present or absence which could affect the parameters available for dose optimisation.  We believe that in this study we have </w:t>
      </w:r>
      <w:r w:rsidR="5FDB8A26" w:rsidRPr="00D228D4">
        <w:rPr>
          <w:rFonts w:ascii="Times New Roman" w:eastAsiaTheme="minorEastAsia" w:hAnsi="Times New Roman" w:cs="Times New Roman"/>
          <w:sz w:val="24"/>
          <w:szCs w:val="24"/>
          <w:lang w:eastAsia="zh-CN"/>
        </w:rPr>
        <w:t xml:space="preserve">fully </w:t>
      </w:r>
      <w:r w:rsidR="00A10222" w:rsidRPr="00D228D4">
        <w:rPr>
          <w:rFonts w:ascii="Times New Roman" w:eastAsiaTheme="minorEastAsia" w:hAnsi="Times New Roman" w:cs="Times New Roman"/>
          <w:sz w:val="24"/>
          <w:szCs w:val="24"/>
          <w:lang w:eastAsia="zh-CN"/>
        </w:rPr>
        <w:t>test</w:t>
      </w:r>
      <w:r w:rsidR="5FDB8A26" w:rsidRPr="00D228D4">
        <w:rPr>
          <w:rFonts w:ascii="Times New Roman" w:eastAsiaTheme="minorEastAsia" w:hAnsi="Times New Roman" w:cs="Times New Roman"/>
          <w:sz w:val="24"/>
          <w:szCs w:val="24"/>
          <w:lang w:eastAsia="zh-CN"/>
        </w:rPr>
        <w:t>ed</w:t>
      </w:r>
      <w:r w:rsidR="00A10222" w:rsidRPr="00D228D4">
        <w:rPr>
          <w:rFonts w:ascii="Times New Roman" w:eastAsiaTheme="minorEastAsia" w:hAnsi="Times New Roman" w:cs="Times New Roman"/>
          <w:sz w:val="24"/>
          <w:szCs w:val="24"/>
          <w:lang w:eastAsia="zh-CN"/>
        </w:rPr>
        <w:t xml:space="preserve"> a range of commonly available acquisition parameters.    </w:t>
      </w:r>
    </w:p>
    <w:p w14:paraId="7178B3CB" w14:textId="1D7C6164" w:rsidR="009309E4" w:rsidRPr="00D228D4" w:rsidRDefault="00BD0DC9" w:rsidP="003649B1">
      <w:pPr>
        <w:spacing w:line="276" w:lineRule="auto"/>
        <w:jc w:val="both"/>
        <w:rPr>
          <w:rFonts w:ascii="Times New Roman" w:hAnsi="Times New Roman" w:cs="Times New Roman"/>
          <w:sz w:val="24"/>
          <w:szCs w:val="24"/>
        </w:rPr>
      </w:pPr>
      <w:proofErr w:type="spellStart"/>
      <w:r w:rsidRPr="00D228D4">
        <w:rPr>
          <w:rFonts w:ascii="Times New Roman" w:hAnsi="Times New Roman" w:cs="Times New Roman"/>
          <w:sz w:val="24"/>
          <w:szCs w:val="24"/>
        </w:rPr>
        <w:t>Karami</w:t>
      </w:r>
      <w:proofErr w:type="spellEnd"/>
      <w:r w:rsidRPr="00D228D4">
        <w:rPr>
          <w:rFonts w:ascii="Times New Roman" w:hAnsi="Times New Roman" w:cs="Times New Roman"/>
          <w:sz w:val="24"/>
          <w:szCs w:val="24"/>
        </w:rPr>
        <w:t xml:space="preserve"> et al. used clinical data to investigate </w:t>
      </w:r>
      <w:r w:rsidR="008E4F7B" w:rsidRPr="00D228D4">
        <w:rPr>
          <w:rFonts w:ascii="Times New Roman" w:hAnsi="Times New Roman" w:cs="Times New Roman"/>
          <w:sz w:val="24"/>
          <w:szCs w:val="24"/>
        </w:rPr>
        <w:t>SDD</w:t>
      </w:r>
      <w:r w:rsidRPr="00D228D4">
        <w:rPr>
          <w:rFonts w:ascii="Times New Roman" w:hAnsi="Times New Roman" w:cs="Times New Roman"/>
          <w:sz w:val="24"/>
          <w:szCs w:val="24"/>
        </w:rPr>
        <w:t xml:space="preserve"> when optimising CR imaging systems (paediatric CXR) </w:t>
      </w:r>
      <w:r w:rsidRPr="00D228D4">
        <w:rPr>
          <w:rFonts w:ascii="Times New Roman" w:hAnsi="Times New Roman" w:cs="Times New Roman"/>
          <w:sz w:val="24"/>
          <w:szCs w:val="24"/>
        </w:rPr>
        <w:fldChar w:fldCharType="begin" w:fldLock="1"/>
      </w:r>
      <w:r w:rsidR="001D373D" w:rsidRPr="00D228D4">
        <w:rPr>
          <w:rFonts w:ascii="Times New Roman" w:hAnsi="Times New Roman" w:cs="Times New Roman"/>
          <w:sz w:val="24"/>
          <w:szCs w:val="24"/>
        </w:rPr>
        <w:instrText>ADDIN CSL_CITATION {"citationItems":[{"id":"ITEM-1","itemData":{"DOI":"10.22038/ijp.2017.22010.1841","ISSN":"23455055","abstract":"Background Increasing the x-ray film to focus distance (FFD), has been recommended as a practical dose optimization tool for patients undergoing conventional radiological procedures. In the previous study, we demonstrated a 32% reduction in absorbed dose is achievable due to increasing the FFD from 100 to 130 cm during pediatric chest radiography. The aim of this study was to examine whether increasing the FFD from 100 to 130 cm is equally effective for other common radiological procedures and performing a literature review of published studies to address the feasibility and probable limitations against implementing this optimization tool in clinical practice. Materials and Methods Radiographic examination of the pelvis (AP view), abdomen (AP view), skull (AP and lateral view), and spine (AP and lateral view), were taken of pediatric patients. The radiation dose and image quality of a radiological procedure is measured in FFD of 100 cm (reference FFD) and 130 cm (increased FFD). The thermo-luminescent dosimeters (TLD) were used for radiation dose measurements and visual grading analysis (VGA) for image quality assessments. Results: Statistically significant reduction in the ESD ranged from 21.91% for the lateral skull projection to 35.24% for the lateral spine projection was obtained, when the FFD was increased from 100 to 130 cm (P &lt; 0.05). Optimum image quality was obtained for all projections in both FFDs. VGA of the resultant images demonstrated a statistically non-significant minor increase in image quality of lateral skull and spine projections, when increasing from 100 to 130 cm FFDs (P &gt; 0.05). Conclusion Increasing the FFD from 100 to 130 cm has significantly reduced radiation exposure without affecting on image quality. Our findings are commensurate with the literatures and emphasized that radiographers should learn to use of an updated reference FFD of 130 cm in clinical practice.","author":[{"dropping-particle":"","family":"Karami","given":"V.","non-dropping-particle":"","parse-names":false,"suffix":""},{"dropping-particle":"","family":"Zabihzadeh","given":"M.","non-dropping-particle":"","parse-names":false,"suffix":""},{"dropping-particle":"","family":"Shams","given":"N.","non-dropping-particle":"","parse-names":false,"suffix":""},{"dropping-particle":"","family":"Gilavand","given":"A.","non-dropping-particle":"","parse-names":false,"suffix":""}],"container-title":"International Journal of Pediatrics","id":"ITEM-1","issue":"4","issued":{"date-parts":[["2017"]]},"page":"4771-4782","title":"Optimization of radiological protection in pediatric patients undergoing common conventional radiological procedures: Effectiveness of increasing the film to focus distance (FFD)","type":"article-journal","volume":"5"},"uris":["http://www.mendeley.com/documents/?uuid=ee997c41-b76f-46aa-8c20-74157a01701a"]}],"mendeley":{"formattedCitation":"[29]","plainTextFormattedCitation":"[29]","previouslyFormattedCitation":"[29]"},"properties":{"noteIndex":0},"schema":"https://github.com/citation-style-language/schema/raw/master/csl-citation.json"}</w:instrText>
      </w:r>
      <w:r w:rsidRPr="00D228D4">
        <w:rPr>
          <w:rFonts w:ascii="Times New Roman" w:hAnsi="Times New Roman" w:cs="Times New Roman"/>
          <w:sz w:val="24"/>
          <w:szCs w:val="24"/>
        </w:rPr>
        <w:fldChar w:fldCharType="separate"/>
      </w:r>
      <w:r w:rsidR="0050328C" w:rsidRPr="00D228D4">
        <w:rPr>
          <w:rFonts w:ascii="Times New Roman" w:hAnsi="Times New Roman" w:cs="Times New Roman"/>
          <w:noProof/>
          <w:sz w:val="24"/>
          <w:szCs w:val="24"/>
        </w:rPr>
        <w:t>[29]</w:t>
      </w:r>
      <w:r w:rsidRPr="00D228D4">
        <w:rPr>
          <w:rFonts w:ascii="Times New Roman" w:hAnsi="Times New Roman" w:cs="Times New Roman"/>
          <w:sz w:val="24"/>
          <w:szCs w:val="24"/>
        </w:rPr>
        <w:fldChar w:fldCharType="end"/>
      </w:r>
      <w:r w:rsidRPr="00D228D4">
        <w:rPr>
          <w:rFonts w:ascii="Times New Roman" w:hAnsi="Times New Roman" w:cs="Times New Roman"/>
          <w:sz w:val="24"/>
          <w:szCs w:val="24"/>
        </w:rPr>
        <w:t xml:space="preserve">. Their study found that the increased </w:t>
      </w:r>
      <w:r w:rsidR="008E4F7B" w:rsidRPr="00D228D4">
        <w:rPr>
          <w:rFonts w:ascii="Times New Roman" w:hAnsi="Times New Roman" w:cs="Times New Roman"/>
          <w:sz w:val="24"/>
          <w:szCs w:val="24"/>
        </w:rPr>
        <w:t>SDD</w:t>
      </w:r>
      <w:r w:rsidRPr="00D228D4">
        <w:rPr>
          <w:rFonts w:ascii="Times New Roman" w:hAnsi="Times New Roman" w:cs="Times New Roman"/>
          <w:sz w:val="24"/>
          <w:szCs w:val="24"/>
        </w:rPr>
        <w:t xml:space="preserve"> from 100 to 130 cm reduced the </w:t>
      </w:r>
      <w:r w:rsidR="001D72A1" w:rsidRPr="00D228D4">
        <w:rPr>
          <w:rFonts w:ascii="Times New Roman" w:hAnsi="Times New Roman" w:cs="Times New Roman"/>
          <w:sz w:val="24"/>
          <w:szCs w:val="24"/>
        </w:rPr>
        <w:t xml:space="preserve">radiation </w:t>
      </w:r>
      <w:r w:rsidRPr="00D228D4">
        <w:rPr>
          <w:rFonts w:ascii="Times New Roman" w:hAnsi="Times New Roman" w:cs="Times New Roman"/>
          <w:sz w:val="24"/>
          <w:szCs w:val="24"/>
        </w:rPr>
        <w:t>dose</w:t>
      </w:r>
      <w:r w:rsidR="009B6FBA" w:rsidRPr="00D228D4">
        <w:rPr>
          <w:rFonts w:ascii="Times New Roman" w:hAnsi="Times New Roman" w:cs="Times New Roman"/>
          <w:sz w:val="24"/>
          <w:szCs w:val="24"/>
        </w:rPr>
        <w:t xml:space="preserve"> significantly</w:t>
      </w:r>
      <w:r w:rsidRPr="00D228D4">
        <w:rPr>
          <w:rFonts w:ascii="Times New Roman" w:hAnsi="Times New Roman" w:cs="Times New Roman"/>
          <w:sz w:val="24"/>
          <w:szCs w:val="24"/>
        </w:rPr>
        <w:t xml:space="preserve"> with no significant effect on image quality (P&gt;0.05).</w:t>
      </w:r>
      <w:r w:rsidRPr="00D228D4">
        <w:rPr>
          <w:rFonts w:ascii="Times New Roman" w:eastAsiaTheme="minorEastAsia" w:hAnsi="Times New Roman" w:cs="Times New Roman"/>
          <w:sz w:val="24"/>
          <w:szCs w:val="24"/>
          <w:lang w:eastAsia="zh-CN"/>
        </w:rPr>
        <w:t xml:space="preserve"> Despite the similarity in dose reduction to this study, there are differences in </w:t>
      </w:r>
      <w:r w:rsidR="001D72A1" w:rsidRPr="00D228D4">
        <w:rPr>
          <w:rFonts w:ascii="Times New Roman" w:eastAsiaTheme="minorEastAsia" w:hAnsi="Times New Roman" w:cs="Times New Roman"/>
          <w:sz w:val="24"/>
          <w:szCs w:val="24"/>
          <w:lang w:eastAsia="zh-CN"/>
        </w:rPr>
        <w:t xml:space="preserve">the impact of </w:t>
      </w:r>
      <w:r w:rsidR="008E4F7B" w:rsidRPr="00D228D4">
        <w:rPr>
          <w:rFonts w:ascii="Times New Roman" w:hAnsi="Times New Roman" w:cs="Times New Roman"/>
          <w:sz w:val="24"/>
          <w:szCs w:val="24"/>
        </w:rPr>
        <w:t>SDD</w:t>
      </w:r>
      <w:r w:rsidRPr="00D228D4">
        <w:rPr>
          <w:rFonts w:ascii="Times New Roman" w:eastAsiaTheme="minorEastAsia" w:hAnsi="Times New Roman" w:cs="Times New Roman"/>
          <w:sz w:val="24"/>
          <w:szCs w:val="24"/>
          <w:lang w:eastAsia="zh-CN"/>
        </w:rPr>
        <w:t xml:space="preserve"> </w:t>
      </w:r>
      <w:r w:rsidR="5FDB8A26" w:rsidRPr="00D228D4">
        <w:rPr>
          <w:rFonts w:ascii="Times New Roman" w:eastAsiaTheme="minorEastAsia" w:hAnsi="Times New Roman" w:cs="Times New Roman"/>
          <w:sz w:val="24"/>
          <w:szCs w:val="24"/>
          <w:lang w:eastAsia="zh-CN"/>
        </w:rPr>
        <w:t xml:space="preserve">changes </w:t>
      </w:r>
      <w:r w:rsidRPr="00D228D4">
        <w:rPr>
          <w:rFonts w:ascii="Times New Roman" w:eastAsiaTheme="minorEastAsia" w:hAnsi="Times New Roman" w:cs="Times New Roman"/>
          <w:sz w:val="24"/>
          <w:szCs w:val="24"/>
          <w:lang w:eastAsia="zh-CN"/>
        </w:rPr>
        <w:t xml:space="preserve">on image quality </w:t>
      </w:r>
      <w:r w:rsidR="001D72A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not significant</w:t>
      </w:r>
      <w:r w:rsidR="001D72A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 xml:space="preserve">, while </w:t>
      </w:r>
      <w:r w:rsidR="008E4F7B" w:rsidRPr="00D228D4">
        <w:rPr>
          <w:rFonts w:ascii="Times New Roman" w:hAnsi="Times New Roman" w:cs="Times New Roman"/>
          <w:sz w:val="24"/>
          <w:szCs w:val="24"/>
        </w:rPr>
        <w:t>SDD</w:t>
      </w:r>
      <w:r w:rsidRPr="00D228D4">
        <w:rPr>
          <w:rFonts w:ascii="Times New Roman" w:eastAsiaTheme="minorEastAsia" w:hAnsi="Times New Roman" w:cs="Times New Roman"/>
          <w:sz w:val="24"/>
          <w:szCs w:val="24"/>
          <w:lang w:eastAsia="zh-CN"/>
        </w:rPr>
        <w:t xml:space="preserve"> within this </w:t>
      </w:r>
      <w:r w:rsidR="001D72A1" w:rsidRPr="00D228D4">
        <w:rPr>
          <w:rFonts w:ascii="Times New Roman" w:eastAsiaTheme="minorEastAsia" w:hAnsi="Times New Roman" w:cs="Times New Roman"/>
          <w:sz w:val="24"/>
          <w:szCs w:val="24"/>
          <w:lang w:eastAsia="zh-CN"/>
        </w:rPr>
        <w:t xml:space="preserve">report </w:t>
      </w:r>
      <w:r w:rsidRPr="00D228D4">
        <w:rPr>
          <w:rFonts w:ascii="Times New Roman" w:eastAsiaTheme="minorEastAsia" w:hAnsi="Times New Roman" w:cs="Times New Roman"/>
          <w:sz w:val="24"/>
          <w:szCs w:val="24"/>
          <w:lang w:eastAsia="zh-CN"/>
        </w:rPr>
        <w:t xml:space="preserve">showed </w:t>
      </w:r>
      <w:r w:rsidR="001D72A1" w:rsidRPr="00D228D4">
        <w:rPr>
          <w:rFonts w:ascii="Times New Roman" w:eastAsiaTheme="minorEastAsia" w:hAnsi="Times New Roman" w:cs="Times New Roman"/>
          <w:sz w:val="24"/>
          <w:szCs w:val="24"/>
          <w:lang w:eastAsia="zh-CN"/>
        </w:rPr>
        <w:t xml:space="preserve">a </w:t>
      </w:r>
      <w:r w:rsidRPr="00D228D4">
        <w:rPr>
          <w:rFonts w:ascii="Times New Roman" w:eastAsiaTheme="minorEastAsia" w:hAnsi="Times New Roman" w:cs="Times New Roman"/>
          <w:sz w:val="24"/>
          <w:szCs w:val="24"/>
          <w:lang w:eastAsia="zh-CN"/>
        </w:rPr>
        <w:t xml:space="preserve">significant effect </w:t>
      </w:r>
      <w:r w:rsidR="001D72A1" w:rsidRPr="00D228D4">
        <w:rPr>
          <w:rFonts w:ascii="Times New Roman" w:eastAsiaTheme="minorEastAsia" w:hAnsi="Times New Roman" w:cs="Times New Roman"/>
          <w:sz w:val="24"/>
          <w:szCs w:val="24"/>
          <w:lang w:eastAsia="zh-CN"/>
        </w:rPr>
        <w:t xml:space="preserve">for the </w:t>
      </w:r>
      <w:r w:rsidRPr="00D228D4">
        <w:rPr>
          <w:rFonts w:ascii="Times New Roman" w:eastAsiaTheme="minorEastAsia" w:hAnsi="Times New Roman" w:cs="Times New Roman"/>
          <w:sz w:val="24"/>
          <w:szCs w:val="24"/>
          <w:lang w:eastAsia="zh-CN"/>
        </w:rPr>
        <w:t>1</w:t>
      </w:r>
      <w:r w:rsidR="5FDB8A26"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year</w:t>
      </w:r>
      <w:r w:rsidR="5FDB8A26"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 xml:space="preserve">old </w:t>
      </w:r>
      <w:r w:rsidR="5FDB8A26" w:rsidRPr="00D228D4">
        <w:rPr>
          <w:rFonts w:ascii="Times New Roman" w:eastAsiaTheme="minorEastAsia" w:hAnsi="Times New Roman" w:cs="Times New Roman"/>
          <w:sz w:val="24"/>
          <w:szCs w:val="24"/>
          <w:lang w:eastAsia="zh-CN"/>
        </w:rPr>
        <w:t xml:space="preserve">phantom </w:t>
      </w:r>
      <w:r w:rsidR="001D72A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diagnostic image quality</w:t>
      </w:r>
      <w:r w:rsidR="001D72A1" w:rsidRPr="00D228D4">
        <w:rPr>
          <w:rFonts w:ascii="Times New Roman" w:eastAsiaTheme="minorEastAsia" w:hAnsi="Times New Roman" w:cs="Times New Roman"/>
          <w:sz w:val="24"/>
          <w:szCs w:val="24"/>
          <w:lang w:eastAsia="zh-CN"/>
        </w:rPr>
        <w:t>)</w:t>
      </w:r>
      <w:r w:rsidRPr="00D228D4">
        <w:rPr>
          <w:rFonts w:ascii="Times New Roman" w:eastAsiaTheme="minorEastAsia" w:hAnsi="Times New Roman" w:cs="Times New Roman"/>
          <w:sz w:val="24"/>
          <w:szCs w:val="24"/>
          <w:lang w:eastAsia="zh-CN"/>
        </w:rPr>
        <w:t xml:space="preserve">. The non-significant effect of </w:t>
      </w:r>
      <w:r w:rsidR="008E4F7B" w:rsidRPr="00D228D4">
        <w:rPr>
          <w:rFonts w:ascii="Times New Roman" w:hAnsi="Times New Roman" w:cs="Times New Roman"/>
          <w:sz w:val="24"/>
          <w:szCs w:val="24"/>
        </w:rPr>
        <w:t>SDD</w:t>
      </w:r>
      <w:r w:rsidRPr="00D228D4">
        <w:rPr>
          <w:rFonts w:ascii="Times New Roman" w:eastAsiaTheme="minorEastAsia" w:hAnsi="Times New Roman" w:cs="Times New Roman"/>
          <w:sz w:val="24"/>
          <w:szCs w:val="24"/>
          <w:lang w:eastAsia="zh-CN"/>
        </w:rPr>
        <w:t xml:space="preserve"> on image quality from the study by </w:t>
      </w:r>
      <w:proofErr w:type="spellStart"/>
      <w:r w:rsidRPr="00D228D4">
        <w:rPr>
          <w:rFonts w:ascii="Times New Roman" w:hAnsi="Times New Roman" w:cs="Times New Roman"/>
          <w:sz w:val="24"/>
          <w:szCs w:val="24"/>
        </w:rPr>
        <w:t>Karami</w:t>
      </w:r>
      <w:proofErr w:type="spellEnd"/>
      <w:r w:rsidRPr="00D228D4">
        <w:rPr>
          <w:rFonts w:ascii="Times New Roman" w:hAnsi="Times New Roman" w:cs="Times New Roman"/>
          <w:sz w:val="24"/>
          <w:szCs w:val="24"/>
        </w:rPr>
        <w:t xml:space="preserve"> et al. </w:t>
      </w:r>
      <w:r w:rsidR="00254FEE" w:rsidRPr="00D228D4">
        <w:rPr>
          <w:rFonts w:ascii="Times New Roman" w:hAnsi="Times New Roman" w:cs="Times New Roman"/>
          <w:sz w:val="24"/>
          <w:szCs w:val="24"/>
        </w:rPr>
        <w:t xml:space="preserve">could </w:t>
      </w:r>
      <w:r w:rsidRPr="00D228D4">
        <w:rPr>
          <w:rFonts w:ascii="Times New Roman" w:hAnsi="Times New Roman" w:cs="Times New Roman"/>
          <w:sz w:val="24"/>
          <w:szCs w:val="24"/>
        </w:rPr>
        <w:t xml:space="preserve">be related to </w:t>
      </w:r>
      <w:r w:rsidR="009309E4" w:rsidRPr="00D228D4">
        <w:rPr>
          <w:rFonts w:ascii="Times New Roman" w:hAnsi="Times New Roman" w:cs="Times New Roman"/>
          <w:sz w:val="24"/>
          <w:szCs w:val="24"/>
        </w:rPr>
        <w:t>the variations in patient</w:t>
      </w:r>
      <w:r w:rsidR="00254FEE" w:rsidRPr="00D228D4">
        <w:rPr>
          <w:rFonts w:ascii="Times New Roman" w:hAnsi="Times New Roman" w:cs="Times New Roman"/>
          <w:sz w:val="24"/>
          <w:szCs w:val="24"/>
        </w:rPr>
        <w:t>’</w:t>
      </w:r>
      <w:r w:rsidR="009309E4" w:rsidRPr="00D228D4">
        <w:rPr>
          <w:rFonts w:ascii="Times New Roman" w:hAnsi="Times New Roman" w:cs="Times New Roman"/>
          <w:sz w:val="24"/>
          <w:szCs w:val="24"/>
        </w:rPr>
        <w:t xml:space="preserve">s size and </w:t>
      </w:r>
      <w:r w:rsidR="009309E4" w:rsidRPr="00D228D4">
        <w:rPr>
          <w:rFonts w:ascii="Times New Roman" w:hAnsi="Times New Roman" w:cs="Times New Roman"/>
          <w:sz w:val="24"/>
          <w:szCs w:val="24"/>
        </w:rPr>
        <w:lastRenderedPageBreak/>
        <w:t xml:space="preserve">exposure factors that usually exist in hospital studies, </w:t>
      </w:r>
      <w:r w:rsidR="5FDB8A26" w:rsidRPr="00D228D4">
        <w:rPr>
          <w:rFonts w:ascii="Times New Roman" w:hAnsi="Times New Roman" w:cs="Times New Roman"/>
          <w:sz w:val="24"/>
          <w:szCs w:val="24"/>
        </w:rPr>
        <w:t>these</w:t>
      </w:r>
      <w:r w:rsidR="009309E4" w:rsidRPr="00D228D4">
        <w:rPr>
          <w:rFonts w:ascii="Times New Roman" w:hAnsi="Times New Roman" w:cs="Times New Roman"/>
          <w:sz w:val="24"/>
          <w:szCs w:val="24"/>
        </w:rPr>
        <w:t xml:space="preserve"> </w:t>
      </w:r>
      <w:r w:rsidR="5FDB8A26" w:rsidRPr="00D228D4">
        <w:rPr>
          <w:rFonts w:ascii="Times New Roman" w:hAnsi="Times New Roman" w:cs="Times New Roman"/>
          <w:sz w:val="24"/>
          <w:szCs w:val="24"/>
        </w:rPr>
        <w:t>c</w:t>
      </w:r>
      <w:r w:rsidR="009309E4" w:rsidRPr="00D228D4">
        <w:rPr>
          <w:rFonts w:ascii="Times New Roman" w:hAnsi="Times New Roman" w:cs="Times New Roman"/>
          <w:sz w:val="24"/>
          <w:szCs w:val="24"/>
        </w:rPr>
        <w:t xml:space="preserve">ould have a major impact on the image quality and radiation dose outcomes </w:t>
      </w:r>
      <w:r w:rsidR="009309E4" w:rsidRPr="00D228D4">
        <w:rPr>
          <w:rFonts w:ascii="Times New Roman" w:hAnsi="Times New Roman" w:cs="Times New Roman"/>
          <w:sz w:val="24"/>
          <w:szCs w:val="24"/>
        </w:rPr>
        <w:fldChar w:fldCharType="begin" w:fldLock="1"/>
      </w:r>
      <w:r w:rsidR="001D373D" w:rsidRPr="00D228D4">
        <w:rPr>
          <w:rFonts w:ascii="Times New Roman" w:hAnsi="Times New Roman" w:cs="Times New Roman"/>
          <w:sz w:val="24"/>
          <w:szCs w:val="24"/>
        </w:rPr>
        <w:instrText>ADDIN CSL_CITATION {"citationItems":[{"id":"ITEM-1","itemData":{"DOI":"10.1259/bjr.75.891.750243","ISSN":"00071285","PMID":"11932218","abstract":"The Commission of European Communities (CEC) publication \"European Guidelines on Quality Criteria for Diagnostic Radiographic Images\" includes examples of good radiographic technique for a number of common X-ray examinations. If these guidelines are followed, compliance with dose and image quality criteria as specified in the CEC document should be demonstrated. Studies in England, Germany and Greece have shown that a number of X-ray departments are not using optimum techniques. The aim of this study is to demonstrate the level of adherence to CEC guidelines in Irish hospitals 3-4 years following publication of the above document. 16 hospitals were randomly chosen and the following details on technique and equipment were recorded for chest, abdomen, pelvis and lumbar spine examinations of standard sized patients: tube potential, focus-to-film distance, automatic exposure control (AEC), film-screen combination, X-ray tube filtration and secondary radiation grid. Varying levels of adherence to the guidelines were evident depending on the parameter being investigated, with no hospital demonstrating 100% compliance and no hospital demonstrating 100% non-compliance. For all parameters, with the exception of AEC use, the majority of hospitals exhibited non-adherence for at least one projection. The results suggest that if hospitals in Ireland observe the straightforward examples of good radiographic technique described in the CEC publication, significant reductions in collective dose can be achieved.","author":[{"dropping-particle":"","family":"Brennan","given":"P.","non-dropping-particle":"","parse-names":false,"suffix":""},{"dropping-particle":"","family":"Johnston","given":"D.","non-dropping-particle":"","parse-names":false,"suffix":""}],"container-title":"British Journal of Radiology","id":"ITEM-1","issue":"891","issued":{"date-parts":[["2002"]]},"page":"243-248","title":"Irish X-ray departments demonstrate varying levels of adherence to European guidelines on good radiographic technique","type":"article-journal","volume":"75"},"uris":["http://www.mendeley.com/documents/?uuid=6f453d9a-477d-4889-b1d9-6464923dac98"]}],"mendeley":{"formattedCitation":"[30]","plainTextFormattedCitation":"[30]","previouslyFormattedCitation":"[30]"},"properties":{"noteIndex":0},"schema":"https://github.com/citation-style-language/schema/raw/master/csl-citation.json"}</w:instrText>
      </w:r>
      <w:r w:rsidR="009309E4" w:rsidRPr="00D228D4">
        <w:rPr>
          <w:rFonts w:ascii="Times New Roman" w:hAnsi="Times New Roman" w:cs="Times New Roman"/>
          <w:sz w:val="24"/>
          <w:szCs w:val="24"/>
        </w:rPr>
        <w:fldChar w:fldCharType="separate"/>
      </w:r>
      <w:r w:rsidR="0050328C" w:rsidRPr="00D228D4">
        <w:rPr>
          <w:rFonts w:ascii="Times New Roman" w:hAnsi="Times New Roman" w:cs="Times New Roman"/>
          <w:noProof/>
          <w:sz w:val="24"/>
          <w:szCs w:val="24"/>
        </w:rPr>
        <w:t>[30]</w:t>
      </w:r>
      <w:r w:rsidR="009309E4" w:rsidRPr="00D228D4">
        <w:rPr>
          <w:rFonts w:ascii="Times New Roman" w:hAnsi="Times New Roman" w:cs="Times New Roman"/>
          <w:sz w:val="24"/>
          <w:szCs w:val="24"/>
        </w:rPr>
        <w:fldChar w:fldCharType="end"/>
      </w:r>
      <w:r w:rsidR="009309E4" w:rsidRPr="00D228D4">
        <w:rPr>
          <w:rFonts w:ascii="Times New Roman" w:hAnsi="Times New Roman" w:cs="Times New Roman"/>
          <w:sz w:val="24"/>
          <w:szCs w:val="24"/>
        </w:rPr>
        <w:t>.</w:t>
      </w:r>
    </w:p>
    <w:p w14:paraId="70B3CA85" w14:textId="4CD78232" w:rsidR="00BD0DC9" w:rsidRPr="00D228D4" w:rsidRDefault="00254FEE" w:rsidP="003649B1">
      <w:pPr>
        <w:spacing w:after="0" w:line="276" w:lineRule="auto"/>
        <w:jc w:val="both"/>
        <w:rPr>
          <w:rFonts w:ascii="Times New Roman" w:eastAsiaTheme="minorEastAsia" w:hAnsi="Times New Roman" w:cs="Times New Roman"/>
          <w:b/>
          <w:bCs/>
          <w:sz w:val="24"/>
          <w:szCs w:val="24"/>
          <w:lang w:eastAsia="zh-CN"/>
        </w:rPr>
      </w:pPr>
      <w:r w:rsidRPr="00D228D4">
        <w:rPr>
          <w:rFonts w:ascii="Times New Roman" w:eastAsiaTheme="minorEastAsia" w:hAnsi="Times New Roman" w:cs="Times New Roman"/>
          <w:b/>
          <w:bCs/>
          <w:sz w:val="24"/>
          <w:szCs w:val="24"/>
          <w:lang w:eastAsia="zh-CN"/>
        </w:rPr>
        <w:t>Additional filtration</w:t>
      </w:r>
    </w:p>
    <w:p w14:paraId="15BB176E" w14:textId="2AF09757" w:rsidR="00632C6E" w:rsidRPr="00D228D4" w:rsidRDefault="00632C6E" w:rsidP="003417C2">
      <w:pPr>
        <w:spacing w:line="276" w:lineRule="auto"/>
        <w:jc w:val="both"/>
        <w:rPr>
          <w:rFonts w:ascii="Times New Roman" w:hAnsi="Times New Roman" w:cs="Times New Roman"/>
          <w:sz w:val="24"/>
          <w:szCs w:val="24"/>
        </w:rPr>
      </w:pPr>
      <w:r w:rsidRPr="00D228D4">
        <w:rPr>
          <w:rFonts w:ascii="Times New Roman" w:hAnsi="Times New Roman" w:cs="Times New Roman"/>
          <w:sz w:val="24"/>
          <w:szCs w:val="24"/>
        </w:rPr>
        <w:t>With regard</w:t>
      </w:r>
      <w:r w:rsidR="00254FEE" w:rsidRPr="00D228D4">
        <w:rPr>
          <w:rFonts w:ascii="Times New Roman" w:hAnsi="Times New Roman" w:cs="Times New Roman"/>
          <w:sz w:val="24"/>
          <w:szCs w:val="24"/>
        </w:rPr>
        <w:t xml:space="preserve">s </w:t>
      </w:r>
      <w:r w:rsidRPr="00D228D4">
        <w:rPr>
          <w:rFonts w:ascii="Times New Roman" w:hAnsi="Times New Roman" w:cs="Times New Roman"/>
          <w:sz w:val="24"/>
          <w:szCs w:val="24"/>
        </w:rPr>
        <w:t xml:space="preserve">to </w:t>
      </w:r>
      <w:r w:rsidR="5FDB8A26" w:rsidRPr="00D228D4">
        <w:rPr>
          <w:rFonts w:ascii="Times New Roman" w:hAnsi="Times New Roman" w:cs="Times New Roman"/>
          <w:sz w:val="24"/>
          <w:szCs w:val="24"/>
        </w:rPr>
        <w:t xml:space="preserve">additional </w:t>
      </w:r>
      <w:r w:rsidRPr="00D228D4">
        <w:rPr>
          <w:rFonts w:ascii="Times New Roman" w:hAnsi="Times New Roman" w:cs="Times New Roman"/>
          <w:sz w:val="24"/>
          <w:szCs w:val="24"/>
        </w:rPr>
        <w:t xml:space="preserve">filtration, the acceptable images with the lowest dose in the </w:t>
      </w:r>
      <w:r w:rsidR="00FA06A7" w:rsidRPr="00D228D4">
        <w:rPr>
          <w:rFonts w:ascii="Times New Roman" w:hAnsi="Times New Roman" w:cs="Times New Roman"/>
          <w:sz w:val="24"/>
          <w:szCs w:val="24"/>
        </w:rPr>
        <w:t xml:space="preserve">1 and </w:t>
      </w:r>
      <w:r w:rsidR="00883E9D" w:rsidRPr="00D228D4">
        <w:rPr>
          <w:rFonts w:ascii="Times New Roman" w:hAnsi="Times New Roman" w:cs="Times New Roman"/>
          <w:sz w:val="24"/>
          <w:szCs w:val="24"/>
        </w:rPr>
        <w:t>5-</w:t>
      </w:r>
      <w:r w:rsidRPr="00D228D4">
        <w:rPr>
          <w:rFonts w:ascii="Times New Roman" w:hAnsi="Times New Roman" w:cs="Times New Roman"/>
          <w:sz w:val="24"/>
          <w:szCs w:val="24"/>
        </w:rPr>
        <w:t>year</w:t>
      </w:r>
      <w:r w:rsidR="00FA06A7" w:rsidRPr="00D228D4">
        <w:rPr>
          <w:rFonts w:ascii="Times New Roman" w:hAnsi="Times New Roman" w:cs="Times New Roman"/>
          <w:sz w:val="24"/>
          <w:szCs w:val="24"/>
        </w:rPr>
        <w:t>-</w:t>
      </w:r>
      <w:r w:rsidR="00887BA5" w:rsidRPr="00D228D4">
        <w:rPr>
          <w:rFonts w:ascii="Times New Roman" w:hAnsi="Times New Roman" w:cs="Times New Roman"/>
          <w:sz w:val="24"/>
          <w:szCs w:val="24"/>
        </w:rPr>
        <w:t>old optimisation stud</w:t>
      </w:r>
      <w:r w:rsidR="00BB4EB5" w:rsidRPr="00D228D4">
        <w:rPr>
          <w:rFonts w:ascii="Times New Roman" w:hAnsi="Times New Roman" w:cs="Times New Roman"/>
          <w:sz w:val="24"/>
          <w:szCs w:val="24"/>
        </w:rPr>
        <w:t>ies</w:t>
      </w:r>
      <w:r w:rsidR="00887BA5" w:rsidRPr="00D228D4">
        <w:rPr>
          <w:rFonts w:ascii="Times New Roman" w:hAnsi="Times New Roman" w:cs="Times New Roman"/>
          <w:sz w:val="24"/>
          <w:szCs w:val="24"/>
        </w:rPr>
        <w:t xml:space="preserve"> (</w:t>
      </w:r>
      <w:r w:rsidR="00130D44" w:rsidRPr="00D228D4">
        <w:rPr>
          <w:rFonts w:ascii="Times New Roman" w:hAnsi="Times New Roman" w:cs="Times New Roman"/>
          <w:sz w:val="24"/>
          <w:szCs w:val="24"/>
        </w:rPr>
        <w:t>1-year-old;</w:t>
      </w:r>
      <w:r w:rsidR="003417C2" w:rsidRPr="00D228D4">
        <w:rPr>
          <w:rFonts w:ascii="Times New Roman" w:hAnsi="Times New Roman" w:cs="Times New Roman"/>
          <w:sz w:val="24"/>
          <w:szCs w:val="24"/>
        </w:rPr>
        <w:t xml:space="preserve"> 15.31 µ</w:t>
      </w:r>
      <w:proofErr w:type="spellStart"/>
      <w:r w:rsidR="003417C2" w:rsidRPr="00D228D4">
        <w:rPr>
          <w:rFonts w:ascii="Times New Roman" w:hAnsi="Times New Roman" w:cs="Times New Roman"/>
          <w:sz w:val="24"/>
          <w:szCs w:val="24"/>
        </w:rPr>
        <w:t>Gy</w:t>
      </w:r>
      <w:proofErr w:type="spellEnd"/>
      <w:r w:rsidR="00130D44" w:rsidRPr="00D228D4">
        <w:rPr>
          <w:rFonts w:ascii="Times New Roman" w:hAnsi="Times New Roman" w:cs="Times New Roman"/>
          <w:sz w:val="24"/>
          <w:szCs w:val="24"/>
        </w:rPr>
        <w:t xml:space="preserve"> and 5-year-old;</w:t>
      </w:r>
      <w:r w:rsidR="003417C2" w:rsidRPr="00D228D4">
        <w:rPr>
          <w:rFonts w:ascii="Times New Roman" w:hAnsi="Times New Roman" w:cs="Times New Roman"/>
          <w:sz w:val="24"/>
          <w:szCs w:val="24"/>
        </w:rPr>
        <w:t xml:space="preserve"> 42.95</w:t>
      </w:r>
      <w:r w:rsidR="00A10222" w:rsidRPr="00D228D4">
        <w:rPr>
          <w:rFonts w:ascii="Times New Roman" w:hAnsi="Times New Roman" w:cs="Times New Roman"/>
          <w:sz w:val="24"/>
          <w:szCs w:val="24"/>
        </w:rPr>
        <w:t xml:space="preserve"> µ</w:t>
      </w:r>
      <w:proofErr w:type="spellStart"/>
      <w:r w:rsidR="00A10222" w:rsidRPr="00D228D4">
        <w:rPr>
          <w:rFonts w:ascii="Times New Roman" w:hAnsi="Times New Roman" w:cs="Times New Roman"/>
          <w:sz w:val="24"/>
          <w:szCs w:val="24"/>
        </w:rPr>
        <w:t>Gy</w:t>
      </w:r>
      <w:proofErr w:type="spellEnd"/>
      <w:r w:rsidR="003417C2" w:rsidRPr="00D228D4">
        <w:rPr>
          <w:rFonts w:ascii="Times New Roman" w:hAnsi="Times New Roman" w:cs="Times New Roman"/>
          <w:sz w:val="24"/>
          <w:szCs w:val="24"/>
        </w:rPr>
        <w:t>, see</w:t>
      </w:r>
      <w:r w:rsidR="00130D44" w:rsidRPr="00D228D4">
        <w:rPr>
          <w:rFonts w:ascii="Times New Roman" w:hAnsi="Times New Roman" w:cs="Times New Roman"/>
          <w:sz w:val="24"/>
          <w:szCs w:val="24"/>
        </w:rPr>
        <w:t xml:space="preserve"> </w:t>
      </w:r>
      <w:r w:rsidR="00887BA5" w:rsidRPr="00D228D4">
        <w:rPr>
          <w:rFonts w:ascii="Times New Roman" w:hAnsi="Times New Roman" w:cs="Times New Roman"/>
          <w:sz w:val="24"/>
          <w:szCs w:val="24"/>
        </w:rPr>
        <w:t xml:space="preserve">Tables 1 and </w:t>
      </w:r>
      <w:r w:rsidRPr="00D228D4">
        <w:rPr>
          <w:rFonts w:ascii="Times New Roman" w:hAnsi="Times New Roman" w:cs="Times New Roman"/>
          <w:sz w:val="24"/>
          <w:szCs w:val="24"/>
        </w:rPr>
        <w:t>2) were almost all with 1 mm Al + 0.1 mm Cu</w:t>
      </w:r>
      <w:r w:rsidR="00254FEE" w:rsidRPr="00D228D4">
        <w:rPr>
          <w:rFonts w:ascii="Times New Roman" w:hAnsi="Times New Roman" w:cs="Times New Roman"/>
          <w:sz w:val="24"/>
          <w:szCs w:val="24"/>
        </w:rPr>
        <w:t xml:space="preserve"> </w:t>
      </w:r>
      <w:r w:rsidR="6646D3B8" w:rsidRPr="00D228D4">
        <w:rPr>
          <w:rFonts w:ascii="Times New Roman" w:hAnsi="Times New Roman" w:cs="Times New Roman"/>
          <w:sz w:val="24"/>
          <w:szCs w:val="24"/>
        </w:rPr>
        <w:t xml:space="preserve">of </w:t>
      </w:r>
      <w:r w:rsidR="00254FEE" w:rsidRPr="00D228D4">
        <w:rPr>
          <w:rFonts w:ascii="Times New Roman" w:hAnsi="Times New Roman" w:cs="Times New Roman"/>
          <w:sz w:val="24"/>
          <w:szCs w:val="24"/>
        </w:rPr>
        <w:t>additional</w:t>
      </w:r>
      <w:r w:rsidR="6646D3B8" w:rsidRPr="00D228D4">
        <w:rPr>
          <w:rFonts w:ascii="Times New Roman" w:hAnsi="Times New Roman" w:cs="Times New Roman"/>
          <w:sz w:val="24"/>
          <w:szCs w:val="24"/>
        </w:rPr>
        <w:t xml:space="preserve"> filtration</w:t>
      </w:r>
      <w:r w:rsidRPr="00D228D4">
        <w:rPr>
          <w:rFonts w:ascii="Times New Roman" w:hAnsi="Times New Roman" w:cs="Times New Roman"/>
          <w:sz w:val="24"/>
          <w:szCs w:val="24"/>
        </w:rPr>
        <w:t xml:space="preserve">. This can be </w:t>
      </w:r>
      <w:r w:rsidR="00254FEE" w:rsidRPr="00D228D4">
        <w:rPr>
          <w:rFonts w:ascii="Times New Roman" w:hAnsi="Times New Roman" w:cs="Times New Roman"/>
          <w:sz w:val="24"/>
          <w:szCs w:val="24"/>
        </w:rPr>
        <w:t xml:space="preserve">explained </w:t>
      </w:r>
      <w:r w:rsidRPr="00D228D4">
        <w:rPr>
          <w:rFonts w:ascii="Times New Roman" w:hAnsi="Times New Roman" w:cs="Times New Roman"/>
          <w:sz w:val="24"/>
          <w:szCs w:val="24"/>
        </w:rPr>
        <w:t xml:space="preserve">by the ability of filtration </w:t>
      </w:r>
      <w:r w:rsidR="00254FEE" w:rsidRPr="00D228D4">
        <w:rPr>
          <w:rFonts w:ascii="Times New Roman" w:hAnsi="Times New Roman" w:cs="Times New Roman"/>
          <w:sz w:val="24"/>
          <w:szCs w:val="24"/>
        </w:rPr>
        <w:t xml:space="preserve">to </w:t>
      </w:r>
      <w:r w:rsidRPr="00D228D4">
        <w:rPr>
          <w:rFonts w:ascii="Times New Roman" w:hAnsi="Times New Roman" w:cs="Times New Roman"/>
          <w:sz w:val="24"/>
          <w:szCs w:val="24"/>
        </w:rPr>
        <w:t>remov</w:t>
      </w:r>
      <w:r w:rsidR="00254FEE" w:rsidRPr="00D228D4">
        <w:rPr>
          <w:rFonts w:ascii="Times New Roman" w:hAnsi="Times New Roman" w:cs="Times New Roman"/>
          <w:sz w:val="24"/>
          <w:szCs w:val="24"/>
        </w:rPr>
        <w:t>e</w:t>
      </w:r>
      <w:r w:rsidRPr="00D228D4">
        <w:rPr>
          <w:rFonts w:ascii="Times New Roman" w:hAnsi="Times New Roman" w:cs="Times New Roman"/>
          <w:sz w:val="24"/>
          <w:szCs w:val="24"/>
        </w:rPr>
        <w:t xml:space="preserve"> low</w:t>
      </w:r>
      <w:r w:rsidR="00254FEE" w:rsidRPr="00D228D4">
        <w:rPr>
          <w:rFonts w:ascii="Times New Roman" w:hAnsi="Times New Roman" w:cs="Times New Roman"/>
          <w:sz w:val="24"/>
          <w:szCs w:val="24"/>
        </w:rPr>
        <w:t>er</w:t>
      </w:r>
      <w:r w:rsidRPr="00D228D4">
        <w:rPr>
          <w:rFonts w:ascii="Times New Roman" w:hAnsi="Times New Roman" w:cs="Times New Roman"/>
          <w:sz w:val="24"/>
          <w:szCs w:val="24"/>
        </w:rPr>
        <w:t xml:space="preserve"> energy </w:t>
      </w:r>
      <w:r w:rsidR="7F1CCE31" w:rsidRPr="00D228D4">
        <w:rPr>
          <w:rFonts w:ascii="Times New Roman" w:hAnsi="Times New Roman" w:cs="Times New Roman"/>
          <w:sz w:val="24"/>
          <w:szCs w:val="24"/>
        </w:rPr>
        <w:t>X</w:t>
      </w:r>
      <w:r w:rsidRPr="00D228D4">
        <w:rPr>
          <w:rFonts w:ascii="Times New Roman" w:hAnsi="Times New Roman" w:cs="Times New Roman"/>
          <w:sz w:val="24"/>
          <w:szCs w:val="24"/>
        </w:rPr>
        <w:t>-ray photons and, hence, reduc</w:t>
      </w:r>
      <w:r w:rsidR="00254FEE" w:rsidRPr="00D228D4">
        <w:rPr>
          <w:rFonts w:ascii="Times New Roman" w:hAnsi="Times New Roman" w:cs="Times New Roman"/>
          <w:sz w:val="24"/>
          <w:szCs w:val="24"/>
        </w:rPr>
        <w:t>e</w:t>
      </w:r>
      <w:r w:rsidRPr="00D228D4">
        <w:rPr>
          <w:rFonts w:ascii="Times New Roman" w:hAnsi="Times New Roman" w:cs="Times New Roman"/>
          <w:sz w:val="24"/>
          <w:szCs w:val="24"/>
        </w:rPr>
        <w:t xml:space="preserve"> </w:t>
      </w:r>
      <w:r w:rsidR="00254FEE" w:rsidRPr="00D228D4">
        <w:rPr>
          <w:rFonts w:ascii="Times New Roman" w:hAnsi="Times New Roman" w:cs="Times New Roman"/>
          <w:sz w:val="24"/>
          <w:szCs w:val="24"/>
        </w:rPr>
        <w:t xml:space="preserve">the </w:t>
      </w:r>
      <w:r w:rsidRPr="00D228D4">
        <w:rPr>
          <w:rFonts w:ascii="Times New Roman" w:hAnsi="Times New Roman" w:cs="Times New Roman"/>
          <w:sz w:val="24"/>
          <w:szCs w:val="24"/>
        </w:rPr>
        <w:t xml:space="preserve">radiation dose </w:t>
      </w:r>
      <w:r w:rsidRPr="00D228D4">
        <w:rPr>
          <w:rFonts w:ascii="Times New Roman" w:hAnsi="Times New Roman" w:cs="Times New Roman"/>
          <w:sz w:val="24"/>
          <w:szCs w:val="24"/>
        </w:rPr>
        <w:fldChar w:fldCharType="begin" w:fldLock="1"/>
      </w:r>
      <w:r w:rsidR="001D373D" w:rsidRPr="00D228D4">
        <w:rPr>
          <w:rFonts w:ascii="Times New Roman" w:hAnsi="Times New Roman" w:cs="Times New Roman"/>
          <w:sz w:val="24"/>
          <w:szCs w:val="24"/>
        </w:rPr>
        <w:instrText>ADDIN CSL_CITATION {"citationItems":[{"id":"ITEM-1","itemData":{"ISBN":"978-0-323-08322-5","author":[{"dropping-particle":"","family":"Fauber","given":"T.","non-dropping-particle":"","parse-names":false,"suffix":""}],"edition":"4th","id":"ITEM-1","issued":{"date-parts":[["2013"]]},"number-of-pages":"352","publisher":"Elsevier Health Sciences","title":"Radiographic Imaging and Exposure","type":"book"},"uris":["http://www.mendeley.com/documents/?uuid=435de8f7-b59b-47c0-8408-e1a923bcf083"]}],"mendeley":{"formattedCitation":"[25]","plainTextFormattedCitation":"[25]","previouslyFormattedCitation":"[25]"},"properties":{"noteIndex":0},"schema":"https://github.com/citation-style-language/schema/raw/master/csl-citation.json"}</w:instrText>
      </w:r>
      <w:r w:rsidRPr="00D228D4">
        <w:rPr>
          <w:rFonts w:ascii="Times New Roman" w:hAnsi="Times New Roman" w:cs="Times New Roman"/>
          <w:sz w:val="24"/>
          <w:szCs w:val="24"/>
        </w:rPr>
        <w:fldChar w:fldCharType="separate"/>
      </w:r>
      <w:r w:rsidR="0050328C" w:rsidRPr="00D228D4">
        <w:rPr>
          <w:rFonts w:ascii="Times New Roman" w:hAnsi="Times New Roman" w:cs="Times New Roman"/>
          <w:noProof/>
          <w:sz w:val="24"/>
          <w:szCs w:val="24"/>
        </w:rPr>
        <w:t>[25]</w:t>
      </w:r>
      <w:r w:rsidRPr="00D228D4">
        <w:rPr>
          <w:rFonts w:ascii="Times New Roman" w:hAnsi="Times New Roman" w:cs="Times New Roman"/>
          <w:sz w:val="24"/>
          <w:szCs w:val="24"/>
        </w:rPr>
        <w:fldChar w:fldCharType="end"/>
      </w:r>
      <w:r w:rsidR="009868B7" w:rsidRPr="00D228D4">
        <w:rPr>
          <w:rFonts w:ascii="Times New Roman" w:hAnsi="Times New Roman" w:cs="Times New Roman"/>
          <w:sz w:val="24"/>
          <w:szCs w:val="24"/>
        </w:rPr>
        <w:t>.</w:t>
      </w:r>
    </w:p>
    <w:p w14:paraId="6A35080D" w14:textId="680C626A" w:rsidR="00632C6E" w:rsidRPr="00D228D4" w:rsidRDefault="00254FEE" w:rsidP="003649B1">
      <w:pPr>
        <w:spacing w:line="276" w:lineRule="auto"/>
        <w:jc w:val="both"/>
        <w:rPr>
          <w:rFonts w:ascii="Times New Roman" w:hAnsi="Times New Roman" w:cs="Times New Roman"/>
          <w:sz w:val="24"/>
          <w:szCs w:val="24"/>
        </w:rPr>
      </w:pPr>
      <w:r w:rsidRPr="00D228D4">
        <w:rPr>
          <w:rFonts w:ascii="Times New Roman" w:eastAsiaTheme="minorEastAsia" w:hAnsi="Times New Roman" w:cs="Times New Roman"/>
          <w:sz w:val="24"/>
          <w:szCs w:val="24"/>
          <w:lang w:eastAsia="zh-CN"/>
        </w:rPr>
        <w:t xml:space="preserve">Additional </w:t>
      </w:r>
      <w:r w:rsidR="00D037B0" w:rsidRPr="00D228D4">
        <w:rPr>
          <w:rFonts w:ascii="Times New Roman" w:eastAsiaTheme="minorEastAsia" w:hAnsi="Times New Roman" w:cs="Times New Roman"/>
          <w:sz w:val="24"/>
          <w:szCs w:val="24"/>
          <w:lang w:eastAsia="zh-CN"/>
        </w:rPr>
        <w:t>filtration</w:t>
      </w:r>
      <w:r w:rsidR="6646D3B8" w:rsidRPr="00D228D4">
        <w:rPr>
          <w:rFonts w:ascii="Times New Roman" w:eastAsiaTheme="minorEastAsia" w:hAnsi="Times New Roman" w:cs="Times New Roman"/>
          <w:sz w:val="24"/>
          <w:szCs w:val="24"/>
          <w:lang w:eastAsia="zh-CN"/>
        </w:rPr>
        <w:t>,</w:t>
      </w:r>
      <w:r w:rsidR="00D037B0" w:rsidRPr="00D228D4">
        <w:rPr>
          <w:rFonts w:ascii="Times New Roman" w:eastAsiaTheme="minorEastAsia" w:hAnsi="Times New Roman" w:cs="Times New Roman"/>
          <w:sz w:val="24"/>
          <w:szCs w:val="24"/>
          <w:lang w:eastAsia="zh-CN"/>
        </w:rPr>
        <w:t xml:space="preserve"> </w:t>
      </w:r>
      <w:r w:rsidR="00EE50BB" w:rsidRPr="00D228D4">
        <w:rPr>
          <w:rFonts w:ascii="Times New Roman" w:hAnsi="Times New Roman" w:cs="Times New Roman"/>
          <w:sz w:val="24"/>
          <w:szCs w:val="24"/>
        </w:rPr>
        <w:t xml:space="preserve">as determined by </w:t>
      </w:r>
      <w:r w:rsidR="6646D3B8" w:rsidRPr="00D228D4">
        <w:rPr>
          <w:rFonts w:ascii="Times New Roman" w:hAnsi="Times New Roman" w:cs="Times New Roman"/>
          <w:sz w:val="24"/>
          <w:szCs w:val="24"/>
        </w:rPr>
        <w:t xml:space="preserve">the </w:t>
      </w:r>
      <w:r w:rsidR="00632C6E" w:rsidRPr="00D228D4">
        <w:rPr>
          <w:rFonts w:ascii="Times New Roman" w:hAnsi="Times New Roman" w:cs="Times New Roman"/>
          <w:sz w:val="24"/>
          <w:szCs w:val="24"/>
        </w:rPr>
        <w:t>Friedman test</w:t>
      </w:r>
      <w:r w:rsidR="6646D3B8" w:rsidRPr="00D228D4">
        <w:rPr>
          <w:rFonts w:ascii="Times New Roman" w:hAnsi="Times New Roman" w:cs="Times New Roman"/>
          <w:sz w:val="24"/>
          <w:szCs w:val="24"/>
        </w:rPr>
        <w:t>,</w:t>
      </w:r>
      <w:r w:rsidR="00632C6E" w:rsidRPr="00D228D4">
        <w:rPr>
          <w:rFonts w:ascii="Times New Roman" w:eastAsiaTheme="minorEastAsia" w:hAnsi="Times New Roman" w:cs="Times New Roman"/>
          <w:sz w:val="24"/>
          <w:szCs w:val="24"/>
          <w:lang w:eastAsia="zh-CN"/>
        </w:rPr>
        <w:t xml:space="preserve"> showed </w:t>
      </w:r>
      <w:r w:rsidRPr="00D228D4">
        <w:rPr>
          <w:rFonts w:ascii="Times New Roman" w:eastAsiaTheme="minorEastAsia" w:hAnsi="Times New Roman" w:cs="Times New Roman"/>
          <w:sz w:val="24"/>
          <w:szCs w:val="24"/>
          <w:lang w:eastAsia="zh-CN"/>
        </w:rPr>
        <w:t xml:space="preserve">a </w:t>
      </w:r>
      <w:r w:rsidR="00632C6E" w:rsidRPr="00D228D4">
        <w:rPr>
          <w:rFonts w:ascii="Times New Roman" w:eastAsiaTheme="minorEastAsia" w:hAnsi="Times New Roman" w:cs="Times New Roman"/>
          <w:sz w:val="24"/>
          <w:szCs w:val="24"/>
          <w:lang w:eastAsia="zh-CN"/>
        </w:rPr>
        <w:t xml:space="preserve">significant effect on radiation dose and </w:t>
      </w:r>
      <w:r w:rsidR="0030168B" w:rsidRPr="00D228D4">
        <w:rPr>
          <w:rFonts w:ascii="Times New Roman" w:hAnsi="Times New Roman" w:cs="Times New Roman"/>
          <w:color w:val="000000" w:themeColor="text1"/>
          <w:sz w:val="24"/>
          <w:szCs w:val="24"/>
        </w:rPr>
        <w:t>image quality</w:t>
      </w:r>
      <w:r w:rsidR="00632C6E" w:rsidRPr="00D228D4">
        <w:rPr>
          <w:rFonts w:ascii="Times New Roman" w:eastAsiaTheme="minorEastAsia" w:hAnsi="Times New Roman" w:cs="Times New Roman"/>
          <w:sz w:val="24"/>
          <w:szCs w:val="24"/>
          <w:lang w:eastAsia="zh-CN"/>
        </w:rPr>
        <w:t xml:space="preserve">, this can be related to the reduction in the amount of </w:t>
      </w:r>
      <w:r w:rsidR="7F1CCE31" w:rsidRPr="00D228D4">
        <w:rPr>
          <w:rFonts w:ascii="Times New Roman" w:eastAsiaTheme="minorEastAsia" w:hAnsi="Times New Roman" w:cs="Times New Roman"/>
          <w:sz w:val="24"/>
          <w:szCs w:val="24"/>
          <w:lang w:eastAsia="zh-CN"/>
        </w:rPr>
        <w:t>X</w:t>
      </w:r>
      <w:r w:rsidRPr="00D228D4">
        <w:rPr>
          <w:rFonts w:ascii="Times New Roman" w:eastAsiaTheme="minorEastAsia" w:hAnsi="Times New Roman" w:cs="Times New Roman"/>
          <w:sz w:val="24"/>
          <w:szCs w:val="24"/>
          <w:lang w:eastAsia="zh-CN"/>
        </w:rPr>
        <w:t>-ray photons</w:t>
      </w:r>
      <w:r w:rsidR="00632C6E" w:rsidRPr="00D228D4">
        <w:rPr>
          <w:rFonts w:ascii="Times New Roman" w:eastAsiaTheme="minorEastAsia" w:hAnsi="Times New Roman" w:cs="Times New Roman"/>
          <w:sz w:val="24"/>
          <w:szCs w:val="24"/>
          <w:lang w:eastAsia="zh-CN"/>
        </w:rPr>
        <w:t xml:space="preserve"> reaching </w:t>
      </w:r>
      <w:r w:rsidRPr="00D228D4">
        <w:rPr>
          <w:rFonts w:ascii="Times New Roman" w:eastAsiaTheme="minorEastAsia" w:hAnsi="Times New Roman" w:cs="Times New Roman"/>
          <w:sz w:val="24"/>
          <w:szCs w:val="24"/>
          <w:lang w:eastAsia="zh-CN"/>
        </w:rPr>
        <w:t xml:space="preserve">the </w:t>
      </w:r>
      <w:r w:rsidR="00632C6E" w:rsidRPr="00D228D4">
        <w:rPr>
          <w:rFonts w:ascii="Times New Roman" w:eastAsiaTheme="minorEastAsia" w:hAnsi="Times New Roman" w:cs="Times New Roman"/>
          <w:sz w:val="24"/>
          <w:szCs w:val="24"/>
          <w:lang w:eastAsia="zh-CN"/>
        </w:rPr>
        <w:t xml:space="preserve">image detector along with increasing beam average energy </w:t>
      </w:r>
      <w:r w:rsidR="00632C6E" w:rsidRPr="00D228D4">
        <w:rPr>
          <w:rFonts w:ascii="Times New Roman" w:hAnsi="Times New Roman" w:cs="Times New Roman"/>
          <w:sz w:val="24"/>
          <w:szCs w:val="24"/>
        </w:rPr>
        <w:fldChar w:fldCharType="begin" w:fldLock="1"/>
      </w:r>
      <w:r w:rsidR="001D373D" w:rsidRPr="00D228D4">
        <w:rPr>
          <w:rFonts w:ascii="Times New Roman" w:eastAsiaTheme="minorEastAsia" w:hAnsi="Times New Roman" w:cs="Times New Roman"/>
          <w:sz w:val="24"/>
          <w:szCs w:val="24"/>
          <w:lang w:eastAsia="zh-CN"/>
        </w:rPr>
        <w:instrText>ADDIN CSL_CITATION {"citationItems":[{"id":"ITEM-1","itemData":{"ISBN":"978-0-323-08322-5","author":[{"dropping-particle":"","family":"Fauber","given":"T.","non-dropping-particle":"","parse-names":false,"suffix":""}],"edition":"4th","id":"ITEM-1","issued":{"date-parts":[["2013"]]},"number-of-pages":"352","publisher":"Elsevier Health Sciences","title":"Radiographic Imaging and Exposure","type":"book"},"uris":["http://www.mendeley.com/documents/?uuid=435de8f7-b59b-47c0-8408-e1a923bcf083"]}],"mendeley":{"formattedCitation":"[25]","plainTextFormattedCitation":"[25]","previouslyFormattedCitation":"[25]"},"properties":{"noteIndex":0},"schema":"https://github.com/citation-style-language/schema/raw/master/csl-citation.json"}</w:instrText>
      </w:r>
      <w:r w:rsidR="00632C6E" w:rsidRPr="00D228D4">
        <w:rPr>
          <w:rFonts w:ascii="Times New Roman" w:eastAsiaTheme="minorEastAsia" w:hAnsi="Times New Roman" w:cs="Times New Roman"/>
          <w:sz w:val="24"/>
          <w:szCs w:val="24"/>
          <w:lang w:eastAsia="zh-CN"/>
        </w:rPr>
        <w:fldChar w:fldCharType="separate"/>
      </w:r>
      <w:r w:rsidR="0050328C" w:rsidRPr="00D228D4">
        <w:rPr>
          <w:rFonts w:ascii="Times New Roman" w:eastAsiaTheme="minorEastAsia" w:hAnsi="Times New Roman" w:cs="Times New Roman"/>
          <w:noProof/>
          <w:sz w:val="24"/>
          <w:szCs w:val="24"/>
          <w:lang w:eastAsia="zh-CN"/>
        </w:rPr>
        <w:t>[25]</w:t>
      </w:r>
      <w:r w:rsidR="00632C6E" w:rsidRPr="00D228D4">
        <w:rPr>
          <w:rFonts w:ascii="Times New Roman" w:hAnsi="Times New Roman" w:cs="Times New Roman"/>
          <w:sz w:val="24"/>
          <w:szCs w:val="24"/>
        </w:rPr>
        <w:fldChar w:fldCharType="end"/>
      </w:r>
      <w:r w:rsidR="00632C6E" w:rsidRPr="00D228D4">
        <w:rPr>
          <w:rFonts w:ascii="Times New Roman" w:eastAsiaTheme="minorEastAsia" w:hAnsi="Times New Roman" w:cs="Times New Roman"/>
          <w:sz w:val="24"/>
          <w:szCs w:val="24"/>
          <w:lang w:eastAsia="zh-CN"/>
        </w:rPr>
        <w:t xml:space="preserve">, both would decrease image quality and radiation dose. Similar results were found by </w:t>
      </w:r>
      <w:proofErr w:type="spellStart"/>
      <w:r w:rsidR="00632C6E" w:rsidRPr="00D228D4">
        <w:rPr>
          <w:rFonts w:ascii="Times New Roman" w:eastAsiaTheme="minorEastAsia" w:hAnsi="Times New Roman" w:cs="Times New Roman"/>
          <w:sz w:val="24"/>
          <w:szCs w:val="24"/>
          <w:lang w:eastAsia="zh-CN"/>
        </w:rPr>
        <w:t>Brosi</w:t>
      </w:r>
      <w:proofErr w:type="spellEnd"/>
      <w:r w:rsidR="00632C6E" w:rsidRPr="00D228D4">
        <w:rPr>
          <w:rFonts w:ascii="Times New Roman" w:eastAsiaTheme="minorEastAsia" w:hAnsi="Times New Roman" w:cs="Times New Roman"/>
          <w:sz w:val="24"/>
          <w:szCs w:val="24"/>
          <w:lang w:eastAsia="zh-CN"/>
        </w:rPr>
        <w:t xml:space="preserve"> et al, who found significant difference</w:t>
      </w:r>
      <w:r w:rsidR="6646D3B8" w:rsidRPr="00D228D4">
        <w:rPr>
          <w:rFonts w:ascii="Times New Roman" w:eastAsiaTheme="minorEastAsia" w:hAnsi="Times New Roman" w:cs="Times New Roman"/>
          <w:sz w:val="24"/>
          <w:szCs w:val="24"/>
          <w:lang w:eastAsia="zh-CN"/>
        </w:rPr>
        <w:t>s</w:t>
      </w:r>
      <w:r w:rsidR="00632C6E" w:rsidRPr="00D228D4">
        <w:rPr>
          <w:rFonts w:ascii="Times New Roman" w:eastAsiaTheme="minorEastAsia" w:hAnsi="Times New Roman" w:cs="Times New Roman"/>
          <w:sz w:val="24"/>
          <w:szCs w:val="24"/>
          <w:lang w:eastAsia="zh-CN"/>
        </w:rPr>
        <w:t xml:space="preserve"> in image quality and the radiation dose </w:t>
      </w:r>
      <w:r w:rsidRPr="00D228D4">
        <w:rPr>
          <w:rFonts w:ascii="Times New Roman" w:eastAsiaTheme="minorEastAsia" w:hAnsi="Times New Roman" w:cs="Times New Roman"/>
          <w:sz w:val="24"/>
          <w:szCs w:val="24"/>
          <w:lang w:eastAsia="zh-CN"/>
        </w:rPr>
        <w:t>for</w:t>
      </w:r>
      <w:r w:rsidR="00632C6E" w:rsidRPr="00D228D4">
        <w:rPr>
          <w:rFonts w:ascii="Times New Roman" w:eastAsiaTheme="minorEastAsia" w:hAnsi="Times New Roman" w:cs="Times New Roman"/>
          <w:sz w:val="24"/>
          <w:szCs w:val="24"/>
          <w:lang w:eastAsia="zh-CN"/>
        </w:rPr>
        <w:t xml:space="preserve"> AP paediatric pelvis</w:t>
      </w:r>
      <w:r w:rsidRPr="00D228D4">
        <w:rPr>
          <w:rFonts w:ascii="Times New Roman" w:eastAsiaTheme="minorEastAsia" w:hAnsi="Times New Roman" w:cs="Times New Roman"/>
          <w:sz w:val="24"/>
          <w:szCs w:val="24"/>
          <w:lang w:eastAsia="zh-CN"/>
        </w:rPr>
        <w:t xml:space="preserve"> radiography</w:t>
      </w:r>
      <w:r w:rsidR="00632C6E" w:rsidRPr="00D228D4">
        <w:rPr>
          <w:rFonts w:ascii="Times New Roman" w:eastAsiaTheme="minorEastAsia" w:hAnsi="Times New Roman" w:cs="Times New Roman"/>
          <w:sz w:val="24"/>
          <w:szCs w:val="24"/>
          <w:lang w:eastAsia="zh-CN"/>
        </w:rPr>
        <w:t xml:space="preserve"> </w:t>
      </w:r>
      <w:r w:rsidR="00632C6E" w:rsidRPr="00D228D4">
        <w:rPr>
          <w:rFonts w:ascii="Times New Roman" w:hAnsi="Times New Roman" w:cs="Times New Roman"/>
          <w:sz w:val="24"/>
          <w:szCs w:val="24"/>
        </w:rPr>
        <w:fldChar w:fldCharType="begin" w:fldLock="1"/>
      </w:r>
      <w:r w:rsidR="001D373D" w:rsidRPr="00D228D4">
        <w:rPr>
          <w:rFonts w:ascii="Times New Roman" w:hAnsi="Times New Roman" w:cs="Times New Roman"/>
          <w:sz w:val="24"/>
          <w:szCs w:val="24"/>
        </w:rPr>
        <w:instrText>ADDIN CSL_CITATION {"citationItems":[{"id":"ITEM-1","itemData":{"DOI":"10.1007/s12194-011-0115-4","ISSN":"18650333","PMID":"21431385","abstract":"The effect of copper (Cu) filtration on image quality and dose in different digital X-ray systems was investigated. Two computed radiography systems and one digital radiography detector were used. Three different polymethylmethacrylate blocks simulated the pediatric body. The effect of Cu filters of 0.1, 0.2, and 0.3 mm thickness on the entrance surface dose (ESD) and the corresponding effective doses (EDs) were measured at tube voltages of 60, 66, and 73 kV. Image quality was evaluated in a contrast-detail phantom with an automated analyzer software. Cu filters of 0.1, 0.2, and 0.3 mm thickness decreased the ESD by 25-32%, 32-39%, and 40-44%, respectively, the ranges depending on the respective tube voltages. There was no consistent decline in image quality due to increasing Cu filtration. The estimated ED of anterior-posterior (AP) chest projections was reduced by up to 23%. No relevant reduction in the ED was noted in AP radiographs of the abdomen and pelvis or in posterior-anterior radiographs of the chest. Cu filtration reduces the ESD, but generally does not reduce the effective dose. Cu filters can help protect radiosensitive superficial organs, such as the mammary glands in AP chest projections.","author":[{"dropping-particle":"","family":"Brosi","given":"P.","non-dropping-particle":"","parse-names":false,"suffix":""},{"dropping-particle":"","family":"Stuessi","given":"A.","non-dropping-particle":"","parse-names":false,"suffix":""},{"dropping-particle":"","family":"Verdun","given":"F.","non-dropping-particle":"","parse-names":false,"suffix":""},{"dropping-particle":"","family":"Vock","given":"P.","non-dropping-particle":"","parse-names":false,"suffix":""},{"dropping-particle":"","family":"Wolf","given":"R.","non-dropping-particle":"","parse-names":false,"suffix":""}],"container-title":"Radiological Physics and Technology","id":"ITEM-1","issue":"2","issued":{"date-parts":[["2011"]]},"page":"148-155","title":"Copper filtration in pediatric digital X-ray imaging: Its impact on image quality and dose","type":"article-journal","volume":"4"},"uris":["http://www.mendeley.com/documents/?uuid=bfe7f614-0a51-4ec2-a0eb-093ea1a189ff"]}],"mendeley":{"formattedCitation":"[11]","plainTextFormattedCitation":"[11]","previouslyFormattedCitation":"[11]"},"properties":{"noteIndex":0},"schema":"https://github.com/citation-style-language/schema/raw/master/csl-citation.json"}</w:instrText>
      </w:r>
      <w:r w:rsidR="00632C6E" w:rsidRPr="00D228D4">
        <w:rPr>
          <w:rFonts w:ascii="Times New Roman" w:hAnsi="Times New Roman" w:cs="Times New Roman"/>
          <w:sz w:val="24"/>
          <w:szCs w:val="24"/>
        </w:rPr>
        <w:fldChar w:fldCharType="separate"/>
      </w:r>
      <w:r w:rsidR="0050328C" w:rsidRPr="00D228D4">
        <w:rPr>
          <w:rFonts w:ascii="Times New Roman" w:hAnsi="Times New Roman" w:cs="Times New Roman"/>
          <w:noProof/>
          <w:sz w:val="24"/>
          <w:szCs w:val="24"/>
        </w:rPr>
        <w:t>[11]</w:t>
      </w:r>
      <w:r w:rsidR="00632C6E" w:rsidRPr="00D228D4">
        <w:rPr>
          <w:rFonts w:ascii="Times New Roman" w:hAnsi="Times New Roman" w:cs="Times New Roman"/>
          <w:sz w:val="24"/>
          <w:szCs w:val="24"/>
        </w:rPr>
        <w:fldChar w:fldCharType="end"/>
      </w:r>
      <w:r w:rsidR="00632C6E" w:rsidRPr="00D228D4">
        <w:rPr>
          <w:rFonts w:ascii="Times New Roman" w:hAnsi="Times New Roman" w:cs="Times New Roman"/>
          <w:sz w:val="24"/>
          <w:szCs w:val="24"/>
        </w:rPr>
        <w:t>.</w:t>
      </w:r>
      <w:r w:rsidR="6646D3B8" w:rsidRPr="00D228D4">
        <w:rPr>
          <w:rFonts w:ascii="Times New Roman" w:hAnsi="Times New Roman" w:cs="Times New Roman"/>
          <w:sz w:val="24"/>
          <w:szCs w:val="24"/>
        </w:rPr>
        <w:t xml:space="preserve"> </w:t>
      </w:r>
    </w:p>
    <w:p w14:paraId="32A71397" w14:textId="53436008" w:rsidR="00556D48" w:rsidRPr="00D228D4" w:rsidRDefault="00632C6E" w:rsidP="003649B1">
      <w:pPr>
        <w:spacing w:line="276" w:lineRule="auto"/>
        <w:jc w:val="both"/>
        <w:rPr>
          <w:rFonts w:ascii="Times New Roman" w:hAnsi="Times New Roman" w:cs="Times New Roman"/>
          <w:sz w:val="24"/>
          <w:szCs w:val="24"/>
        </w:rPr>
      </w:pPr>
      <w:r w:rsidRPr="00D228D4">
        <w:rPr>
          <w:rFonts w:ascii="Times New Roman" w:hAnsi="Times New Roman" w:cs="Times New Roman"/>
          <w:sz w:val="24"/>
          <w:szCs w:val="24"/>
        </w:rPr>
        <w:t xml:space="preserve">Other studies agreed with </w:t>
      </w:r>
      <w:r w:rsidR="00C677D9" w:rsidRPr="00D228D4">
        <w:rPr>
          <w:rFonts w:ascii="Times New Roman" w:hAnsi="Times New Roman" w:cs="Times New Roman"/>
          <w:sz w:val="24"/>
          <w:szCs w:val="24"/>
        </w:rPr>
        <w:t>our</w:t>
      </w:r>
      <w:r w:rsidRPr="00D228D4">
        <w:rPr>
          <w:rFonts w:ascii="Times New Roman" w:hAnsi="Times New Roman" w:cs="Times New Roman"/>
          <w:sz w:val="24"/>
          <w:szCs w:val="24"/>
        </w:rPr>
        <w:t xml:space="preserve"> </w:t>
      </w:r>
      <w:r w:rsidR="00C677D9" w:rsidRPr="00D228D4">
        <w:rPr>
          <w:rFonts w:ascii="Times New Roman" w:hAnsi="Times New Roman" w:cs="Times New Roman"/>
          <w:sz w:val="24"/>
          <w:szCs w:val="24"/>
        </w:rPr>
        <w:t xml:space="preserve">results in that </w:t>
      </w:r>
      <w:r w:rsidRPr="00D228D4">
        <w:rPr>
          <w:rFonts w:ascii="Times New Roman" w:hAnsi="Times New Roman" w:cs="Times New Roman"/>
          <w:sz w:val="24"/>
          <w:szCs w:val="24"/>
        </w:rPr>
        <w:t>statistical</w:t>
      </w:r>
      <w:r w:rsidR="00254FEE" w:rsidRPr="00D228D4">
        <w:rPr>
          <w:rFonts w:ascii="Times New Roman" w:hAnsi="Times New Roman" w:cs="Times New Roman"/>
          <w:sz w:val="24"/>
          <w:szCs w:val="24"/>
        </w:rPr>
        <w:t>ly</w:t>
      </w:r>
      <w:r w:rsidRPr="00D228D4">
        <w:rPr>
          <w:rFonts w:ascii="Times New Roman" w:hAnsi="Times New Roman" w:cs="Times New Roman"/>
          <w:sz w:val="24"/>
          <w:szCs w:val="24"/>
        </w:rPr>
        <w:t xml:space="preserve"> significant effect</w:t>
      </w:r>
      <w:r w:rsidR="00254FEE" w:rsidRPr="00D228D4">
        <w:rPr>
          <w:rFonts w:ascii="Times New Roman" w:hAnsi="Times New Roman" w:cs="Times New Roman"/>
          <w:sz w:val="24"/>
          <w:szCs w:val="24"/>
        </w:rPr>
        <w:t>s</w:t>
      </w:r>
      <w:r w:rsidRPr="00D228D4">
        <w:rPr>
          <w:rFonts w:ascii="Times New Roman" w:hAnsi="Times New Roman" w:cs="Times New Roman"/>
          <w:sz w:val="24"/>
          <w:szCs w:val="24"/>
        </w:rPr>
        <w:t xml:space="preserve"> from filtration </w:t>
      </w:r>
      <w:r w:rsidR="00F028A5" w:rsidRPr="00D228D4">
        <w:rPr>
          <w:rFonts w:ascii="Times New Roman" w:hAnsi="Times New Roman" w:cs="Times New Roman"/>
          <w:sz w:val="24"/>
          <w:szCs w:val="24"/>
        </w:rPr>
        <w:t>were for</w:t>
      </w:r>
      <w:r w:rsidRPr="00D228D4">
        <w:rPr>
          <w:rFonts w:ascii="Times New Roman" w:hAnsi="Times New Roman" w:cs="Times New Roman"/>
          <w:sz w:val="24"/>
          <w:szCs w:val="24"/>
        </w:rPr>
        <w:t xml:space="preserve"> radiation dose only, while </w:t>
      </w:r>
      <w:r w:rsidR="00254FEE" w:rsidRPr="00D228D4">
        <w:rPr>
          <w:rFonts w:ascii="Times New Roman" w:hAnsi="Times New Roman" w:cs="Times New Roman"/>
          <w:sz w:val="24"/>
          <w:szCs w:val="24"/>
        </w:rPr>
        <w:t xml:space="preserve">they </w:t>
      </w:r>
      <w:r w:rsidRPr="00D228D4">
        <w:rPr>
          <w:rFonts w:ascii="Times New Roman" w:hAnsi="Times New Roman" w:cs="Times New Roman"/>
          <w:sz w:val="24"/>
          <w:szCs w:val="24"/>
        </w:rPr>
        <w:t>disagree</w:t>
      </w:r>
      <w:r w:rsidR="00254FEE" w:rsidRPr="00D228D4">
        <w:rPr>
          <w:rFonts w:ascii="Times New Roman" w:hAnsi="Times New Roman" w:cs="Times New Roman"/>
          <w:sz w:val="24"/>
          <w:szCs w:val="24"/>
        </w:rPr>
        <w:t>d</w:t>
      </w:r>
      <w:r w:rsidRPr="00D228D4">
        <w:rPr>
          <w:rFonts w:ascii="Times New Roman" w:hAnsi="Times New Roman" w:cs="Times New Roman"/>
          <w:sz w:val="24"/>
          <w:szCs w:val="24"/>
        </w:rPr>
        <w:t xml:space="preserve"> with </w:t>
      </w:r>
      <w:r w:rsidR="00254FEE" w:rsidRPr="00D228D4">
        <w:rPr>
          <w:rFonts w:ascii="Times New Roman" w:hAnsi="Times New Roman" w:cs="Times New Roman"/>
          <w:sz w:val="24"/>
          <w:szCs w:val="24"/>
        </w:rPr>
        <w:t xml:space="preserve">our </w:t>
      </w:r>
      <w:r w:rsidR="00700D96" w:rsidRPr="00D228D4">
        <w:rPr>
          <w:rFonts w:ascii="Times New Roman" w:hAnsi="Times New Roman" w:cs="Times New Roman"/>
          <w:sz w:val="24"/>
          <w:szCs w:val="24"/>
        </w:rPr>
        <w:t>work</w:t>
      </w:r>
      <w:r w:rsidRPr="00D228D4">
        <w:rPr>
          <w:rFonts w:ascii="Times New Roman" w:hAnsi="Times New Roman" w:cs="Times New Roman"/>
          <w:sz w:val="24"/>
          <w:szCs w:val="24"/>
        </w:rPr>
        <w:t xml:space="preserve"> </w:t>
      </w:r>
      <w:r w:rsidR="002761D1" w:rsidRPr="00D228D4">
        <w:rPr>
          <w:rFonts w:ascii="Times New Roman" w:hAnsi="Times New Roman" w:cs="Times New Roman"/>
          <w:sz w:val="24"/>
          <w:szCs w:val="24"/>
        </w:rPr>
        <w:t>demonstrating</w:t>
      </w:r>
      <w:r w:rsidRPr="00D228D4">
        <w:rPr>
          <w:rFonts w:ascii="Times New Roman" w:hAnsi="Times New Roman" w:cs="Times New Roman"/>
          <w:sz w:val="24"/>
          <w:szCs w:val="24"/>
        </w:rPr>
        <w:t xml:space="preserve"> no significant effect on image quality </w:t>
      </w:r>
      <w:r w:rsidR="00F028A5" w:rsidRPr="00D228D4">
        <w:rPr>
          <w:rFonts w:ascii="Times New Roman" w:hAnsi="Times New Roman" w:cs="Times New Roman"/>
          <w:sz w:val="24"/>
          <w:szCs w:val="24"/>
        </w:rPr>
        <w:t>by</w:t>
      </w:r>
      <w:r w:rsidRPr="00D228D4">
        <w:rPr>
          <w:rFonts w:ascii="Times New Roman" w:hAnsi="Times New Roman" w:cs="Times New Roman"/>
          <w:sz w:val="24"/>
          <w:szCs w:val="24"/>
        </w:rPr>
        <w:t xml:space="preserve"> applying extra filtration </w:t>
      </w:r>
      <w:r w:rsidRPr="00D228D4">
        <w:rPr>
          <w:rFonts w:ascii="Times New Roman" w:hAnsi="Times New Roman" w:cs="Times New Roman"/>
          <w:sz w:val="24"/>
          <w:szCs w:val="24"/>
        </w:rPr>
        <w:fldChar w:fldCharType="begin" w:fldLock="1"/>
      </w:r>
      <w:r w:rsidR="001D373D" w:rsidRPr="00D228D4">
        <w:rPr>
          <w:rFonts w:ascii="Times New Roman" w:hAnsi="Times New Roman" w:cs="Times New Roman"/>
          <w:sz w:val="24"/>
          <w:szCs w:val="24"/>
        </w:rPr>
        <w:instrText>ADDIN CSL_CITATION {"citationItems":[{"id":"ITEM-1","itemData":{"DOI":"10.1594/ecr2011/C-0265","author":[{"dropping-particle":"","family":"McEntee","given":"M.","non-dropping-particle":"","parse-names":false,"suffix":""},{"dropping-particle":"","family":"Doherty","given":"P.","non-dropping-particle":"","parse-names":false,"suffix":""}],"container-title":"ECR 2011 (poster no: C-0265)","id":"ITEM-1","issued":{"date-parts":[["2011"]]},"page":"1-7","title":"Optimisation of the pediatric pelvis radiographic examination","type":"article-journal"},"uris":["http://www.mendeley.com/documents/?uuid=91d713f8-d764-42cf-893b-91148dc48447"]},{"id":"ITEM-2","itemData":{"DOI":"10.1016/j.jmir.2008.11.002","ISBN":"3531716654","ISSN":"19398654","abstract":"Rationale and Objectives: Children are more vulnerable to the harmful effects of radiation than adults; therefore, every effort should be made to keep radiation doses as low as reasonably achievable. One effective dose-reducing tool for pediatrics is additional filtration. This anthropomorphic phantom-based study explores use of additional filters for the radiographic anteroposterior pelvis examination. Materials and Methods: Image quality, entrance surface, and effective doses were monitored with the existing inherent level of filtration for 0-, 5-, and 15-year-old pediatric phantoms. A range of filter types and thicknesses were added, including aluminium, copper, and compound (aluminium and copper), and changes were noted. Results: Compared with the current level of filtration, results showed a decrease in entrance surface dose by up to 62.9%, 56.4%, and 55.0%, and effective dose by up to 46.4%, 36.1%, and 28.7% for the 0-, 5-, and 15-year-olds, respectively. No significant degradation in image quality was noted. Conclusion: Despite compound filters offering marginal benefits over copper, 0.3 mm copper filtration is recommended for clinical trials because of reduced physical thickness. Results demonstrated that additional filtration in excess of current recommendations may offer important benefits for children undergoing this radiographic examination. \\n\\nRÉSUMÉ\\nJustification et objectifs: Les enfants sont plus vulnérables aux effets dommageables des radiations que les adultes de sorte que tous les efforts devraient être faits pour garder les doses de radiation aussi faibles qu'il est raisonnablement possible de le faire. L'un des outils efficaces favorisant la réduction des doses en pédiatrie est le filtrage additionnel. Cette étude anthropomorphique basée sur des fantômes examine l'utilisation de filtres additionnels pour l'examen radiographique antéropostérieur du bassin. Matériaux et méthodes: La qualité de l'image, la surface d'entrée et la dose efficace ont été contrôlées avec le degré inhérent de filtrage pour des fantômes pédiatriques de 0, 5 et 15 ans. Une gamme de filtres de type et d'épaisseur variables ont été ajoutés, notamment des filtres d'aluminium, de cuivre et des filtres composés (aluminium et cuivre), et les changements ont été notés. Résultats: Les résultats montrent une diminution pouvant aller respectivement jusqu'à 62,9%, 56,4% et 55,0% de la DES et jusqu'à 46,4%, 36,1% et 28,7% de la DE à l'âge de 0, 5 et 15 ans, en comparais…","author":[{"dropping-particle":"","family":"Butler","given":"M-L.","non-dropping-particle":"","parse-names":false,"suffix":""},{"dropping-particle":"","family":"Brennan","given":"P.","non-dropping-particle":"","parse-names":false,"suffix":""}],"container-title":"Journal of Medical Imaging and Radiation Sciences","id":"ITEM-2","issue":"1","issued":{"date-parts":[["2009","3"]]},"page":"15-23","publisher":"Elsevier Inc.","title":"Nonselective Filters Offer Important Dose-Reducing Potential in Radiological Examination of the Paediatric Pelvis","type":"article-journal","volume":"40"},"uris":["http://www.mendeley.com/documents/?uuid=6aae6f62-8c24-4046-81e2-8b6bd6a965c5"]},{"id":"ITEM-3","itemData":{"DOI":"10.1259/bjr.71.848.9828798","ISBN":"0007-1285; 0007-1285","ISSN":"00071285","PMID":"9828798","abstract":"A survey of radiation doses to children from diagnostic radiography has been carried out in a dedicated paediatric X-ray room. Entrance surface dose (ESD) and dose-area product (DAP) per radiograph were simultaneously measured with thermoluminescent dosemeters (TLDs) and a DAP meter to provide mean dose values for separate age ranges. Results of ESD and DAP were lower than the mean values from other UK studies for all ages and radiographs, except for the infant pelvis AP radiograph. Comparison of ESD and radiographic technique with CEC quality criteria highlighted a need for reduction of dose to infants and implied an increase in tube filtration might overcome the limitations of the room's three-phase, 12-pulse generator, allowing higher tube potentials to be used on infants. Additional tube filtration of 3 mmA1 was installed following assessment of dose reduction and image quality with test objects and phantoms, and confirmation from the paediatric radiologist that clinical image quality was not-significantly altered. The tube potential was increased from 50 to 56 kVp for the infant pelvis AP radiograph. The resulting ESD and effective dose fell by 51% and 38%, respectively. The CEC quality criteria have proved useful as a benchmark against which technique in X-ray departments can be compared, and as such are a useful tool for optimizing radiographic technique and reducing patient dose.","author":[{"dropping-particle":"","family":"Mooney","given":"R.","non-dropping-particle":"","parse-names":false,"suffix":""},{"dropping-particle":"","family":"Thomas","given":"P. S.","non-dropping-particle":"","parse-names":false,"suffix":""}],"container-title":"British Journal of Radiology","id":"ITEM-3","issue":"AUG.","issued":{"date-parts":[["1998"]]},"page":"852-860","title":"Dose reduction in a paediatric X-ray department following optimization of radiographic technique","type":"article-journal","volume":"71"},"uris":["http://www.mendeley.com/documents/?uuid=f9185c18-8fa2-4136-acb8-6a96338a0834"]}],"mendeley":{"formattedCitation":"[14,15,31]","plainTextFormattedCitation":"[14,15,31]","previouslyFormattedCitation":"[14,15,31]"},"properties":{"noteIndex":0},"schema":"https://github.com/citation-style-language/schema/raw/master/csl-citation.json"}</w:instrText>
      </w:r>
      <w:r w:rsidRPr="00D228D4">
        <w:rPr>
          <w:rFonts w:ascii="Times New Roman" w:hAnsi="Times New Roman" w:cs="Times New Roman"/>
          <w:sz w:val="24"/>
          <w:szCs w:val="24"/>
        </w:rPr>
        <w:fldChar w:fldCharType="separate"/>
      </w:r>
      <w:r w:rsidR="0050328C" w:rsidRPr="00D228D4">
        <w:rPr>
          <w:rFonts w:ascii="Times New Roman" w:hAnsi="Times New Roman" w:cs="Times New Roman"/>
          <w:noProof/>
          <w:sz w:val="24"/>
          <w:szCs w:val="24"/>
        </w:rPr>
        <w:t>[14,15,31]</w:t>
      </w:r>
      <w:r w:rsidRPr="00D228D4">
        <w:rPr>
          <w:rFonts w:ascii="Times New Roman" w:hAnsi="Times New Roman" w:cs="Times New Roman"/>
          <w:sz w:val="24"/>
          <w:szCs w:val="24"/>
        </w:rPr>
        <w:fldChar w:fldCharType="end"/>
      </w:r>
      <w:r w:rsidRPr="00D228D4">
        <w:rPr>
          <w:rFonts w:ascii="Times New Roman" w:hAnsi="Times New Roman" w:cs="Times New Roman"/>
          <w:sz w:val="24"/>
          <w:szCs w:val="24"/>
        </w:rPr>
        <w:t xml:space="preserve">. There are some </w:t>
      </w:r>
      <w:r w:rsidR="00254FEE" w:rsidRPr="00D228D4">
        <w:rPr>
          <w:rFonts w:ascii="Times New Roman" w:hAnsi="Times New Roman" w:cs="Times New Roman"/>
          <w:sz w:val="24"/>
          <w:szCs w:val="24"/>
        </w:rPr>
        <w:t xml:space="preserve">methodological </w:t>
      </w:r>
      <w:r w:rsidRPr="00D228D4">
        <w:rPr>
          <w:rFonts w:ascii="Times New Roman" w:hAnsi="Times New Roman" w:cs="Times New Roman"/>
          <w:sz w:val="24"/>
          <w:szCs w:val="24"/>
        </w:rPr>
        <w:t xml:space="preserve">differences </w:t>
      </w:r>
      <w:r w:rsidR="00254FEE" w:rsidRPr="00D228D4">
        <w:rPr>
          <w:rFonts w:ascii="Times New Roman" w:hAnsi="Times New Roman" w:cs="Times New Roman"/>
          <w:sz w:val="24"/>
          <w:szCs w:val="24"/>
        </w:rPr>
        <w:t xml:space="preserve">which </w:t>
      </w:r>
      <w:r w:rsidRPr="00D228D4">
        <w:rPr>
          <w:rFonts w:ascii="Times New Roman" w:hAnsi="Times New Roman" w:cs="Times New Roman"/>
          <w:sz w:val="24"/>
          <w:szCs w:val="24"/>
        </w:rPr>
        <w:t xml:space="preserve">could </w:t>
      </w:r>
      <w:r w:rsidR="00F028A5" w:rsidRPr="00D228D4">
        <w:rPr>
          <w:rFonts w:ascii="Times New Roman" w:hAnsi="Times New Roman" w:cs="Times New Roman"/>
          <w:sz w:val="24"/>
          <w:szCs w:val="24"/>
        </w:rPr>
        <w:t>explain</w:t>
      </w:r>
      <w:r w:rsidRPr="00D228D4">
        <w:rPr>
          <w:rFonts w:ascii="Times New Roman" w:hAnsi="Times New Roman" w:cs="Times New Roman"/>
          <w:sz w:val="24"/>
          <w:szCs w:val="24"/>
        </w:rPr>
        <w:t xml:space="preserve"> </w:t>
      </w:r>
      <w:r w:rsidR="00F028A5" w:rsidRPr="00D228D4">
        <w:rPr>
          <w:rFonts w:ascii="Times New Roman" w:hAnsi="Times New Roman" w:cs="Times New Roman"/>
          <w:sz w:val="24"/>
          <w:szCs w:val="24"/>
        </w:rPr>
        <w:t xml:space="preserve">the </w:t>
      </w:r>
      <w:r w:rsidRPr="00D228D4">
        <w:rPr>
          <w:rFonts w:ascii="Times New Roman" w:hAnsi="Times New Roman" w:cs="Times New Roman"/>
          <w:sz w:val="24"/>
          <w:szCs w:val="24"/>
        </w:rPr>
        <w:t>differen</w:t>
      </w:r>
      <w:r w:rsidR="00F028A5" w:rsidRPr="00D228D4">
        <w:rPr>
          <w:rFonts w:ascii="Times New Roman" w:hAnsi="Times New Roman" w:cs="Times New Roman"/>
          <w:sz w:val="24"/>
          <w:szCs w:val="24"/>
        </w:rPr>
        <w:t>ce in</w:t>
      </w:r>
      <w:r w:rsidRPr="00D228D4">
        <w:rPr>
          <w:rFonts w:ascii="Times New Roman" w:hAnsi="Times New Roman" w:cs="Times New Roman"/>
          <w:sz w:val="24"/>
          <w:szCs w:val="24"/>
        </w:rPr>
        <w:t xml:space="preserve"> results</w:t>
      </w:r>
      <w:r w:rsidR="00254FEE" w:rsidRPr="00D228D4">
        <w:rPr>
          <w:rFonts w:ascii="Times New Roman" w:hAnsi="Times New Roman" w:cs="Times New Roman"/>
          <w:sz w:val="24"/>
          <w:szCs w:val="24"/>
        </w:rPr>
        <w:t>, for example f</w:t>
      </w:r>
      <w:r w:rsidRPr="00D228D4">
        <w:rPr>
          <w:rFonts w:ascii="Times New Roman" w:hAnsi="Times New Roman" w:cs="Times New Roman"/>
          <w:sz w:val="24"/>
          <w:szCs w:val="24"/>
        </w:rPr>
        <w:t xml:space="preserve">iltration levels, kVp </w:t>
      </w:r>
      <w:r w:rsidR="00254FEE" w:rsidRPr="00D228D4">
        <w:rPr>
          <w:rFonts w:ascii="Times New Roman" w:hAnsi="Times New Roman" w:cs="Times New Roman"/>
          <w:sz w:val="24"/>
          <w:szCs w:val="24"/>
        </w:rPr>
        <w:t xml:space="preserve">ranges </w:t>
      </w:r>
      <w:r w:rsidRPr="00D228D4">
        <w:rPr>
          <w:rFonts w:ascii="Times New Roman" w:hAnsi="Times New Roman" w:cs="Times New Roman"/>
          <w:sz w:val="24"/>
          <w:szCs w:val="24"/>
        </w:rPr>
        <w:t>and limitation</w:t>
      </w:r>
      <w:r w:rsidR="00254FEE" w:rsidRPr="00D228D4">
        <w:rPr>
          <w:rFonts w:ascii="Times New Roman" w:hAnsi="Times New Roman" w:cs="Times New Roman"/>
          <w:sz w:val="24"/>
          <w:szCs w:val="24"/>
        </w:rPr>
        <w:t>s</w:t>
      </w:r>
      <w:r w:rsidRPr="00D228D4">
        <w:rPr>
          <w:rFonts w:ascii="Times New Roman" w:hAnsi="Times New Roman" w:cs="Times New Roman"/>
          <w:sz w:val="24"/>
          <w:szCs w:val="24"/>
        </w:rPr>
        <w:t xml:space="preserve"> in the imaging phantoms used. </w:t>
      </w:r>
      <w:r w:rsidR="00F028A5" w:rsidRPr="00D228D4">
        <w:rPr>
          <w:rFonts w:ascii="Times New Roman" w:hAnsi="Times New Roman" w:cs="Times New Roman"/>
          <w:sz w:val="24"/>
          <w:szCs w:val="24"/>
        </w:rPr>
        <w:t xml:space="preserve"> For example, t</w:t>
      </w:r>
      <w:r w:rsidRPr="00D228D4">
        <w:rPr>
          <w:rFonts w:ascii="Times New Roman" w:hAnsi="Times New Roman" w:cs="Times New Roman"/>
          <w:sz w:val="24"/>
          <w:szCs w:val="24"/>
        </w:rPr>
        <w:t>hey used either test objects or ATOM dosimetry phantoms, both phantom types have limitations in representing bony anatomical shape or tissue</w:t>
      </w:r>
      <w:r w:rsidR="00115655" w:rsidRPr="00D228D4">
        <w:rPr>
          <w:rFonts w:ascii="Times New Roman" w:hAnsi="Times New Roman" w:cs="Times New Roman"/>
          <w:sz w:val="24"/>
          <w:szCs w:val="24"/>
        </w:rPr>
        <w:t xml:space="preserve">, respectively </w:t>
      </w:r>
      <w:r w:rsidR="00115655" w:rsidRPr="00D228D4">
        <w:rPr>
          <w:rFonts w:ascii="Times New Roman" w:hAnsi="Times New Roman" w:cs="Times New Roman"/>
          <w:sz w:val="24"/>
          <w:szCs w:val="24"/>
        </w:rPr>
        <w:fldChar w:fldCharType="begin" w:fldLock="1"/>
      </w:r>
      <w:r w:rsidR="001D373D" w:rsidRPr="00D228D4">
        <w:rPr>
          <w:rFonts w:ascii="Times New Roman" w:hAnsi="Times New Roman" w:cs="Times New Roman"/>
          <w:sz w:val="24"/>
          <w:szCs w:val="24"/>
        </w:rPr>
        <w:instrText>ADDIN CSL_CITATION {"citationItems":[{"id":"ITEM-1","itemData":{"DOI":"10.1007/s00330-005-2887-6","ISSN":"09387994","PMID":"16132918","abstract":"The purpose of this study was to assess contrast-detail performance and effective dose of eight different digital chest radiography systems. Digital chest radiography systems from different manufacturers were included: one storage phosphor system, one selenium-coated drum system, and six direct readout systems including four thin-film transistor (TFT) systems and two charge-coupled device (CCD) systems. For measuring image quality, a contrast-detail test object was used in combination with a phantom that simulates the primary and scatter transmission through lung fields (LucAl). Six observers judged phantom images of each modality by soft-copy reading in a four-alternative-forced-choice experiment. The entrance dose was also measured, and the effective dose was calculated for an average patient. Contrast-detail curves were constructed from the observer data. The blocked two-way ANOVA test was used for statistical analysis. Significant difference in contrast-detail performance was found between the systems. Best contrast-detail performance was shown by a CCD system with slot-scan technology, and the selenium-coated drum system was compared to the other six systems (p values &lt;or=0.003). Calculated effective dose varied between 0.010 mSv and 0.032 mSv. Significant differences in contrast-detail performance and effective dose levels were found between different digital chest radiography systems in clinical practice.","author":[{"dropping-particle":"","family":"Veldkamp","given":"W. J H","non-dropping-particle":"","parse-names":false,"suffix":""},{"dropping-particle":"","family":"Kroft","given":"L. J M","non-dropping-particle":"","parse-names":false,"suffix":""},{"dropping-particle":"V.","family":"Boot","given":"Mireille","non-dropping-particle":"","parse-names":false,"suffix":""},{"dropping-particle":"","family":"Mertens","given":"B. J A","non-dropping-particle":"","parse-names":false,"suffix":""},{"dropping-particle":"","family":"Geleijns","given":"Jacob","non-dropping-particle":"","parse-names":false,"suffix":""}],"container-title":"European Radiology","id":"ITEM-1","issue":"2","issued":{"date-parts":[["2006"]]},"page":"333-341","title":"Contrast-detail evaluation and dose assessment of eight digital chest radiography systems in clinical practice","type":"article-journal","volume":"16"},"uris":["http://www.mendeley.com/documents/?uuid=a49825dc-953a-4d95-a0f5-b1b833f2b55e"]},{"id":"ITEM-2","itemData":{"author":[{"dropping-particle":"","family":"CIRS Tissue Simulation and Phantom Technology","given":"","non-dropping-particle":"","parse-names":false,"suffix":""}],"id":"ITEM-2","issued":{"date-parts":[["2011"]]},"page":"16","title":"ATOM ® Dosimetry Phantoms: Models 701-706","type":"article-journal"},"uris":["http://www.mendeley.com/documents/?uuid=d15c3371-bc3c-46a5-868d-2d4e5bb4a000"]}],"mendeley":{"formattedCitation":"[27,32]","plainTextFormattedCitation":"[27,32]","previouslyFormattedCitation":"[27,32]"},"properties":{"noteIndex":0},"schema":"https://github.com/citation-style-language/schema/raw/master/csl-citation.json"}</w:instrText>
      </w:r>
      <w:r w:rsidR="00115655" w:rsidRPr="00D228D4">
        <w:rPr>
          <w:rFonts w:ascii="Times New Roman" w:hAnsi="Times New Roman" w:cs="Times New Roman"/>
          <w:sz w:val="24"/>
          <w:szCs w:val="24"/>
        </w:rPr>
        <w:fldChar w:fldCharType="separate"/>
      </w:r>
      <w:r w:rsidR="0050328C" w:rsidRPr="00D228D4">
        <w:rPr>
          <w:rFonts w:ascii="Times New Roman" w:hAnsi="Times New Roman" w:cs="Times New Roman"/>
          <w:noProof/>
          <w:sz w:val="24"/>
          <w:szCs w:val="24"/>
        </w:rPr>
        <w:t>[27,32]</w:t>
      </w:r>
      <w:r w:rsidR="00115655" w:rsidRPr="00D228D4">
        <w:rPr>
          <w:rFonts w:ascii="Times New Roman" w:hAnsi="Times New Roman" w:cs="Times New Roman"/>
          <w:sz w:val="24"/>
          <w:szCs w:val="24"/>
        </w:rPr>
        <w:fldChar w:fldCharType="end"/>
      </w:r>
      <w:r w:rsidR="00521587" w:rsidRPr="00D228D4">
        <w:rPr>
          <w:rFonts w:ascii="Times New Roman" w:hAnsi="Times New Roman" w:cs="Times New Roman"/>
          <w:sz w:val="24"/>
          <w:szCs w:val="24"/>
        </w:rPr>
        <w:t>.</w:t>
      </w:r>
    </w:p>
    <w:p w14:paraId="1CFEE8AC" w14:textId="72512CCA" w:rsidR="00FA18DD" w:rsidRDefault="0055377F" w:rsidP="003649B1">
      <w:pPr>
        <w:pStyle w:val="Heading2"/>
        <w:spacing w:line="276" w:lineRule="auto"/>
        <w:rPr>
          <w:rFonts w:eastAsiaTheme="minorEastAsia"/>
          <w:lang w:eastAsia="zh-CN"/>
        </w:rPr>
      </w:pPr>
      <w:r>
        <w:rPr>
          <w:rFonts w:eastAsiaTheme="minorEastAsia"/>
          <w:lang w:eastAsia="zh-CN"/>
        </w:rPr>
        <w:t>4.2 Main effect</w:t>
      </w:r>
    </w:p>
    <w:p w14:paraId="0C821AFC" w14:textId="120F1EA7" w:rsidR="001B52C5" w:rsidRPr="0070463B" w:rsidRDefault="00352E15" w:rsidP="004B453E">
      <w:pPr>
        <w:spacing w:line="276" w:lineRule="auto"/>
        <w:jc w:val="both"/>
        <w:rPr>
          <w:rFonts w:ascii="Times New Roman" w:eastAsiaTheme="minorEastAsia" w:hAnsi="Times New Roman" w:cs="Times New Roman"/>
          <w:sz w:val="24"/>
          <w:szCs w:val="24"/>
          <w:lang w:eastAsia="zh-CN"/>
        </w:rPr>
      </w:pPr>
      <w:r w:rsidRPr="0070463B">
        <w:rPr>
          <w:rFonts w:ascii="Times New Roman" w:hAnsi="Times New Roman" w:cs="Times New Roman"/>
          <w:sz w:val="24"/>
          <w:szCs w:val="24"/>
        </w:rPr>
        <w:t>Linking the</w:t>
      </w:r>
      <w:r w:rsidR="009520A4" w:rsidRPr="0070463B">
        <w:rPr>
          <w:rFonts w:ascii="Times New Roman" w:hAnsi="Times New Roman" w:cs="Times New Roman"/>
          <w:sz w:val="24"/>
          <w:szCs w:val="24"/>
        </w:rPr>
        <w:t xml:space="preserve"> main effect analysis</w:t>
      </w:r>
      <w:r w:rsidR="00B5083F" w:rsidRPr="0070463B">
        <w:rPr>
          <w:rFonts w:ascii="Times New Roman" w:hAnsi="Times New Roman" w:cs="Times New Roman"/>
          <w:sz w:val="24"/>
          <w:szCs w:val="24"/>
        </w:rPr>
        <w:t xml:space="preserve"> </w:t>
      </w:r>
      <w:r w:rsidR="00254FEE" w:rsidRPr="0070463B">
        <w:rPr>
          <w:rFonts w:ascii="Times New Roman" w:hAnsi="Times New Roman" w:cs="Times New Roman"/>
          <w:sz w:val="24"/>
          <w:szCs w:val="24"/>
        </w:rPr>
        <w:t xml:space="preserve">for </w:t>
      </w:r>
      <w:r w:rsidR="00C677D9" w:rsidRPr="0070463B">
        <w:rPr>
          <w:rFonts w:ascii="Times New Roman" w:hAnsi="Times New Roman" w:cs="Times New Roman"/>
          <w:sz w:val="24"/>
          <w:szCs w:val="24"/>
        </w:rPr>
        <w:t>1 and 5</w:t>
      </w:r>
      <w:r w:rsidR="00F028A5" w:rsidRPr="0070463B">
        <w:rPr>
          <w:rFonts w:ascii="Times New Roman" w:hAnsi="Times New Roman" w:cs="Times New Roman"/>
          <w:sz w:val="24"/>
          <w:szCs w:val="24"/>
        </w:rPr>
        <w:t>-</w:t>
      </w:r>
      <w:r w:rsidR="00C677D9" w:rsidRPr="0070463B">
        <w:rPr>
          <w:rFonts w:ascii="Times New Roman" w:hAnsi="Times New Roman" w:cs="Times New Roman"/>
          <w:sz w:val="24"/>
          <w:szCs w:val="24"/>
        </w:rPr>
        <w:t>year</w:t>
      </w:r>
      <w:r w:rsidR="79DF1C7B" w:rsidRPr="0070463B">
        <w:rPr>
          <w:rFonts w:ascii="Times New Roman" w:hAnsi="Times New Roman" w:cs="Times New Roman"/>
          <w:sz w:val="24"/>
          <w:szCs w:val="24"/>
        </w:rPr>
        <w:t>-</w:t>
      </w:r>
      <w:r w:rsidR="00C677D9" w:rsidRPr="0070463B">
        <w:rPr>
          <w:rFonts w:ascii="Times New Roman" w:hAnsi="Times New Roman" w:cs="Times New Roman"/>
          <w:sz w:val="24"/>
          <w:szCs w:val="24"/>
        </w:rPr>
        <w:t>old phantoms</w:t>
      </w:r>
      <w:r w:rsidR="009520A4" w:rsidRPr="0070463B">
        <w:rPr>
          <w:rFonts w:ascii="Times New Roman" w:hAnsi="Times New Roman" w:cs="Times New Roman"/>
          <w:sz w:val="24"/>
          <w:szCs w:val="24"/>
        </w:rPr>
        <w:t xml:space="preserve"> (</w:t>
      </w:r>
      <w:r w:rsidR="00254FEE" w:rsidRPr="0070463B">
        <w:rPr>
          <w:rFonts w:ascii="Times New Roman" w:hAnsi="Times New Roman" w:cs="Times New Roman"/>
          <w:sz w:val="24"/>
          <w:szCs w:val="24"/>
        </w:rPr>
        <w:t>Fig</w:t>
      </w:r>
      <w:r w:rsidR="002761D1" w:rsidRPr="0070463B">
        <w:rPr>
          <w:rFonts w:ascii="Times New Roman" w:hAnsi="Times New Roman" w:cs="Times New Roman"/>
          <w:sz w:val="24"/>
          <w:szCs w:val="24"/>
        </w:rPr>
        <w:t>.</w:t>
      </w:r>
      <w:r w:rsidR="00254FEE" w:rsidRPr="0070463B">
        <w:rPr>
          <w:rFonts w:ascii="Times New Roman" w:hAnsi="Times New Roman" w:cs="Times New Roman"/>
          <w:sz w:val="24"/>
          <w:szCs w:val="24"/>
        </w:rPr>
        <w:t xml:space="preserve"> </w:t>
      </w:r>
      <w:r w:rsidR="0053721D" w:rsidRPr="0070463B">
        <w:rPr>
          <w:rFonts w:ascii="Times New Roman" w:hAnsi="Times New Roman" w:cs="Times New Roman"/>
          <w:sz w:val="24"/>
          <w:szCs w:val="24"/>
        </w:rPr>
        <w:t>3</w:t>
      </w:r>
      <w:r w:rsidRPr="0070463B">
        <w:rPr>
          <w:rFonts w:ascii="Times New Roman" w:hAnsi="Times New Roman" w:cs="Times New Roman"/>
          <w:sz w:val="24"/>
          <w:szCs w:val="24"/>
        </w:rPr>
        <w:t xml:space="preserve">) with kVp trends, there was </w:t>
      </w:r>
      <w:r w:rsidR="00254FEE" w:rsidRPr="0070463B">
        <w:rPr>
          <w:rFonts w:ascii="Times New Roman" w:hAnsi="Times New Roman" w:cs="Times New Roman"/>
          <w:sz w:val="24"/>
          <w:szCs w:val="24"/>
        </w:rPr>
        <w:t xml:space="preserve">an </w:t>
      </w:r>
      <w:r w:rsidRPr="0070463B">
        <w:rPr>
          <w:rFonts w:ascii="Times New Roman" w:hAnsi="Times New Roman" w:cs="Times New Roman"/>
          <w:sz w:val="24"/>
          <w:szCs w:val="24"/>
        </w:rPr>
        <w:t>increas</w:t>
      </w:r>
      <w:r w:rsidR="00254FEE" w:rsidRPr="0070463B">
        <w:rPr>
          <w:rFonts w:ascii="Times New Roman" w:hAnsi="Times New Roman" w:cs="Times New Roman"/>
          <w:sz w:val="24"/>
          <w:szCs w:val="24"/>
        </w:rPr>
        <w:t>e</w:t>
      </w:r>
      <w:r w:rsidRPr="0070463B">
        <w:rPr>
          <w:rFonts w:ascii="Times New Roman" w:hAnsi="Times New Roman" w:cs="Times New Roman"/>
          <w:sz w:val="24"/>
          <w:szCs w:val="24"/>
        </w:rPr>
        <w:t xml:space="preserve"> in </w:t>
      </w:r>
      <w:r w:rsidR="0030168B" w:rsidRPr="0070463B">
        <w:rPr>
          <w:rFonts w:ascii="Times New Roman" w:hAnsi="Times New Roman" w:cs="Times New Roman"/>
          <w:sz w:val="24"/>
          <w:szCs w:val="24"/>
        </w:rPr>
        <w:t>image quality</w:t>
      </w:r>
      <w:r w:rsidRPr="0070463B">
        <w:rPr>
          <w:rFonts w:ascii="Times New Roman" w:eastAsiaTheme="minorEastAsia" w:hAnsi="Times New Roman" w:cs="Times New Roman"/>
          <w:sz w:val="24"/>
          <w:szCs w:val="24"/>
          <w:lang w:eastAsia="zh-CN"/>
        </w:rPr>
        <w:t xml:space="preserve"> </w:t>
      </w:r>
      <w:r w:rsidR="00C677D9" w:rsidRPr="0070463B">
        <w:rPr>
          <w:rFonts w:ascii="Times New Roman" w:eastAsiaTheme="minorEastAsia" w:hAnsi="Times New Roman" w:cs="Times New Roman"/>
          <w:sz w:val="24"/>
          <w:szCs w:val="24"/>
          <w:lang w:eastAsia="zh-CN"/>
        </w:rPr>
        <w:t>un</w:t>
      </w:r>
      <w:r w:rsidRPr="0070463B">
        <w:rPr>
          <w:rFonts w:ascii="Times New Roman" w:eastAsiaTheme="minorEastAsia" w:hAnsi="Times New Roman" w:cs="Times New Roman"/>
          <w:sz w:val="24"/>
          <w:szCs w:val="24"/>
          <w:lang w:eastAsia="zh-CN"/>
        </w:rPr>
        <w:t xml:space="preserve">til </w:t>
      </w:r>
      <w:r w:rsidR="00254FEE" w:rsidRPr="0070463B">
        <w:rPr>
          <w:rFonts w:ascii="Times New Roman" w:eastAsiaTheme="minorEastAsia" w:hAnsi="Times New Roman" w:cs="Times New Roman"/>
          <w:sz w:val="24"/>
          <w:szCs w:val="24"/>
          <w:lang w:eastAsia="zh-CN"/>
        </w:rPr>
        <w:t>a plateauing</w:t>
      </w:r>
      <w:r w:rsidRPr="0070463B">
        <w:rPr>
          <w:rFonts w:ascii="Times New Roman" w:hAnsi="Times New Roman" w:cs="Times New Roman"/>
          <w:sz w:val="24"/>
          <w:szCs w:val="24"/>
        </w:rPr>
        <w:t xml:space="preserve"> point at </w:t>
      </w:r>
      <w:r w:rsidR="00B5083F" w:rsidRPr="0070463B">
        <w:rPr>
          <w:rFonts w:ascii="Times New Roman" w:hAnsi="Times New Roman" w:cs="Times New Roman"/>
          <w:sz w:val="24"/>
          <w:szCs w:val="24"/>
        </w:rPr>
        <w:t xml:space="preserve">specific </w:t>
      </w:r>
      <w:r w:rsidRPr="0070463B">
        <w:rPr>
          <w:rFonts w:ascii="Times New Roman" w:hAnsi="Times New Roman" w:cs="Times New Roman"/>
          <w:sz w:val="24"/>
          <w:szCs w:val="24"/>
        </w:rPr>
        <w:t xml:space="preserve">kVp </w:t>
      </w:r>
      <w:r w:rsidR="00C677D9" w:rsidRPr="0070463B">
        <w:rPr>
          <w:rFonts w:ascii="Times New Roman" w:hAnsi="Times New Roman" w:cs="Times New Roman"/>
          <w:sz w:val="24"/>
          <w:szCs w:val="24"/>
        </w:rPr>
        <w:t>values</w:t>
      </w:r>
      <w:r w:rsidR="00213336" w:rsidRPr="0070463B">
        <w:rPr>
          <w:rFonts w:ascii="Times New Roman" w:hAnsi="Times New Roman" w:cs="Times New Roman"/>
          <w:sz w:val="24"/>
          <w:szCs w:val="24"/>
        </w:rPr>
        <w:t xml:space="preserve"> (1-year-old; </w:t>
      </w:r>
      <w:r w:rsidR="00F843CF" w:rsidRPr="0070463B">
        <w:rPr>
          <w:rFonts w:ascii="Times New Roman" w:hAnsi="Times New Roman" w:cs="Times New Roman"/>
          <w:sz w:val="24"/>
          <w:szCs w:val="24"/>
        </w:rPr>
        <w:t>59</w:t>
      </w:r>
      <w:r w:rsidR="00213336" w:rsidRPr="0070463B">
        <w:rPr>
          <w:rFonts w:ascii="Times New Roman" w:hAnsi="Times New Roman" w:cs="Times New Roman"/>
          <w:sz w:val="24"/>
          <w:szCs w:val="24"/>
        </w:rPr>
        <w:t xml:space="preserve"> kVp and 5-year-old: 6</w:t>
      </w:r>
      <w:r w:rsidR="00F843CF" w:rsidRPr="0070463B">
        <w:rPr>
          <w:rFonts w:ascii="Times New Roman" w:hAnsi="Times New Roman" w:cs="Times New Roman"/>
          <w:sz w:val="24"/>
          <w:szCs w:val="24"/>
        </w:rPr>
        <w:t>5</w:t>
      </w:r>
      <w:r w:rsidR="00213336" w:rsidRPr="0070463B">
        <w:rPr>
          <w:rFonts w:ascii="Times New Roman" w:hAnsi="Times New Roman" w:cs="Times New Roman"/>
          <w:sz w:val="24"/>
          <w:szCs w:val="24"/>
        </w:rPr>
        <w:t xml:space="preserve"> kVp at zero filtration </w:t>
      </w:r>
      <w:r w:rsidR="009B7E71" w:rsidRPr="0070463B">
        <w:rPr>
          <w:rFonts w:ascii="Times New Roman" w:hAnsi="Times New Roman" w:cs="Times New Roman"/>
          <w:sz w:val="24"/>
          <w:szCs w:val="24"/>
        </w:rPr>
        <w:t xml:space="preserve">then </w:t>
      </w:r>
      <w:r w:rsidRPr="0070463B">
        <w:rPr>
          <w:rFonts w:ascii="Times New Roman" w:hAnsi="Times New Roman" w:cs="Times New Roman"/>
          <w:sz w:val="24"/>
          <w:szCs w:val="24"/>
        </w:rPr>
        <w:t xml:space="preserve">depending on </w:t>
      </w:r>
      <w:r w:rsidR="00254FEE" w:rsidRPr="0070463B">
        <w:rPr>
          <w:rFonts w:ascii="Times New Roman" w:hAnsi="Times New Roman" w:cs="Times New Roman"/>
          <w:sz w:val="24"/>
          <w:szCs w:val="24"/>
        </w:rPr>
        <w:t xml:space="preserve">the level of </w:t>
      </w:r>
      <w:r w:rsidRPr="0070463B">
        <w:rPr>
          <w:rFonts w:ascii="Times New Roman" w:hAnsi="Times New Roman" w:cs="Times New Roman"/>
          <w:sz w:val="24"/>
          <w:szCs w:val="24"/>
        </w:rPr>
        <w:t xml:space="preserve">filtration), after which the mean diagnostic image quality </w:t>
      </w:r>
      <w:r w:rsidRPr="0070463B">
        <w:rPr>
          <w:rFonts w:ascii="Times New Roman" w:eastAsiaTheme="minorEastAsia" w:hAnsi="Times New Roman" w:cs="Times New Roman"/>
          <w:sz w:val="24"/>
          <w:szCs w:val="24"/>
          <w:lang w:eastAsia="zh-CN"/>
        </w:rPr>
        <w:t xml:space="preserve">generally started decreasing. </w:t>
      </w:r>
      <w:r w:rsidR="00254FEE" w:rsidRPr="0070463B">
        <w:rPr>
          <w:rFonts w:ascii="Times New Roman" w:eastAsiaTheme="minorEastAsia" w:hAnsi="Times New Roman" w:cs="Times New Roman"/>
          <w:sz w:val="24"/>
          <w:szCs w:val="24"/>
          <w:lang w:eastAsia="zh-CN"/>
        </w:rPr>
        <w:t xml:space="preserve">This implies </w:t>
      </w:r>
      <w:r w:rsidRPr="0070463B">
        <w:rPr>
          <w:rFonts w:ascii="Times New Roman" w:eastAsiaTheme="minorEastAsia" w:hAnsi="Times New Roman" w:cs="Times New Roman"/>
          <w:sz w:val="24"/>
          <w:szCs w:val="24"/>
          <w:lang w:eastAsia="zh-CN"/>
        </w:rPr>
        <w:t>that image quality can be at its highest level within the 59-65</w:t>
      </w:r>
      <w:r w:rsidR="00254FEE" w:rsidRPr="0070463B">
        <w:rPr>
          <w:rFonts w:ascii="Times New Roman" w:eastAsiaTheme="minorEastAsia" w:hAnsi="Times New Roman" w:cs="Times New Roman"/>
          <w:sz w:val="24"/>
          <w:szCs w:val="24"/>
          <w:lang w:eastAsia="zh-CN"/>
        </w:rPr>
        <w:t xml:space="preserve"> </w:t>
      </w:r>
      <w:r w:rsidR="009520A4" w:rsidRPr="0070463B">
        <w:rPr>
          <w:rFonts w:ascii="Times New Roman" w:eastAsiaTheme="minorEastAsia" w:hAnsi="Times New Roman" w:cs="Times New Roman"/>
          <w:sz w:val="24"/>
          <w:szCs w:val="24"/>
          <w:lang w:eastAsia="zh-CN"/>
        </w:rPr>
        <w:t>and 65-77</w:t>
      </w:r>
      <w:r w:rsidR="00254FEE" w:rsidRPr="0070463B">
        <w:rPr>
          <w:rFonts w:ascii="Times New Roman" w:eastAsiaTheme="minorEastAsia" w:hAnsi="Times New Roman" w:cs="Times New Roman"/>
          <w:sz w:val="24"/>
          <w:szCs w:val="24"/>
          <w:lang w:eastAsia="zh-CN"/>
        </w:rPr>
        <w:t xml:space="preserve"> kVp</w:t>
      </w:r>
      <w:r w:rsidR="009520A4" w:rsidRPr="0070463B">
        <w:rPr>
          <w:rFonts w:ascii="Times New Roman" w:eastAsiaTheme="minorEastAsia" w:hAnsi="Times New Roman" w:cs="Times New Roman"/>
          <w:sz w:val="24"/>
          <w:szCs w:val="24"/>
          <w:lang w:eastAsia="zh-CN"/>
        </w:rPr>
        <w:t xml:space="preserve"> for 1 and 5</w:t>
      </w:r>
      <w:r w:rsidR="79DF1C7B" w:rsidRPr="0070463B">
        <w:rPr>
          <w:rFonts w:ascii="Times New Roman" w:eastAsiaTheme="minorEastAsia" w:hAnsi="Times New Roman" w:cs="Times New Roman"/>
          <w:sz w:val="24"/>
          <w:szCs w:val="24"/>
          <w:lang w:eastAsia="zh-CN"/>
        </w:rPr>
        <w:t>-</w:t>
      </w:r>
      <w:r w:rsidR="009520A4" w:rsidRPr="0070463B">
        <w:rPr>
          <w:rFonts w:ascii="Times New Roman" w:eastAsiaTheme="minorEastAsia" w:hAnsi="Times New Roman" w:cs="Times New Roman"/>
          <w:sz w:val="24"/>
          <w:szCs w:val="24"/>
          <w:lang w:eastAsia="zh-CN"/>
        </w:rPr>
        <w:t>year</w:t>
      </w:r>
      <w:r w:rsidR="79DF1C7B" w:rsidRPr="0070463B">
        <w:rPr>
          <w:rFonts w:ascii="Times New Roman" w:eastAsiaTheme="minorEastAsia" w:hAnsi="Times New Roman" w:cs="Times New Roman"/>
          <w:sz w:val="24"/>
          <w:szCs w:val="24"/>
          <w:lang w:eastAsia="zh-CN"/>
        </w:rPr>
        <w:t>-</w:t>
      </w:r>
      <w:r w:rsidR="009520A4" w:rsidRPr="0070463B">
        <w:rPr>
          <w:rFonts w:ascii="Times New Roman" w:eastAsiaTheme="minorEastAsia" w:hAnsi="Times New Roman" w:cs="Times New Roman"/>
          <w:sz w:val="24"/>
          <w:szCs w:val="24"/>
          <w:lang w:eastAsia="zh-CN"/>
        </w:rPr>
        <w:t>old</w:t>
      </w:r>
      <w:r w:rsidR="00254FEE" w:rsidRPr="0070463B">
        <w:rPr>
          <w:rFonts w:ascii="Times New Roman" w:eastAsiaTheme="minorEastAsia" w:hAnsi="Times New Roman" w:cs="Times New Roman"/>
          <w:sz w:val="24"/>
          <w:szCs w:val="24"/>
          <w:lang w:eastAsia="zh-CN"/>
        </w:rPr>
        <w:t>s</w:t>
      </w:r>
      <w:r w:rsidR="009520A4" w:rsidRPr="0070463B">
        <w:rPr>
          <w:rFonts w:ascii="Times New Roman" w:eastAsiaTheme="minorEastAsia" w:hAnsi="Times New Roman" w:cs="Times New Roman"/>
          <w:sz w:val="24"/>
          <w:szCs w:val="24"/>
          <w:lang w:eastAsia="zh-CN"/>
        </w:rPr>
        <w:t>, respectively. T</w:t>
      </w:r>
      <w:r w:rsidRPr="0070463B">
        <w:rPr>
          <w:rFonts w:ascii="Times New Roman" w:eastAsiaTheme="minorEastAsia" w:hAnsi="Times New Roman" w:cs="Times New Roman"/>
          <w:sz w:val="24"/>
          <w:szCs w:val="24"/>
          <w:lang w:eastAsia="zh-CN"/>
        </w:rPr>
        <w:t xml:space="preserve">his </w:t>
      </w:r>
      <w:r w:rsidR="00B5083F" w:rsidRPr="0070463B">
        <w:rPr>
          <w:rFonts w:ascii="Times New Roman" w:eastAsiaTheme="minorEastAsia" w:hAnsi="Times New Roman" w:cs="Times New Roman"/>
          <w:sz w:val="24"/>
          <w:szCs w:val="24"/>
          <w:lang w:eastAsia="zh-CN"/>
        </w:rPr>
        <w:t xml:space="preserve">response </w:t>
      </w:r>
      <w:r w:rsidRPr="0070463B">
        <w:rPr>
          <w:rFonts w:ascii="Times New Roman" w:eastAsiaTheme="minorEastAsia" w:hAnsi="Times New Roman" w:cs="Times New Roman"/>
          <w:sz w:val="24"/>
          <w:szCs w:val="24"/>
          <w:lang w:eastAsia="zh-CN"/>
        </w:rPr>
        <w:t xml:space="preserve">can be explained by the k-edge related to the materials of the </w:t>
      </w:r>
      <w:r w:rsidR="40215C82" w:rsidRPr="0070463B">
        <w:rPr>
          <w:rFonts w:ascii="Times New Roman" w:eastAsiaTheme="minorEastAsia" w:hAnsi="Times New Roman" w:cs="Times New Roman"/>
          <w:sz w:val="24"/>
          <w:szCs w:val="24"/>
          <w:lang w:eastAsia="zh-CN"/>
        </w:rPr>
        <w:t>DR detector</w:t>
      </w:r>
      <w:r w:rsidRPr="0070463B">
        <w:rPr>
          <w:rFonts w:ascii="Times New Roman" w:eastAsiaTheme="minorEastAsia" w:hAnsi="Times New Roman" w:cs="Times New Roman"/>
          <w:sz w:val="24"/>
          <w:szCs w:val="24"/>
          <w:lang w:eastAsia="zh-CN"/>
        </w:rPr>
        <w:t xml:space="preserve">, which showed that </w:t>
      </w:r>
      <w:r w:rsidR="00254FEE" w:rsidRPr="0070463B">
        <w:rPr>
          <w:rFonts w:ascii="Times New Roman" w:eastAsiaTheme="minorEastAsia" w:hAnsi="Times New Roman" w:cs="Times New Roman"/>
          <w:sz w:val="24"/>
          <w:szCs w:val="24"/>
          <w:lang w:eastAsia="zh-CN"/>
        </w:rPr>
        <w:t>t</w:t>
      </w:r>
      <w:r w:rsidRPr="0070463B">
        <w:rPr>
          <w:rFonts w:ascii="Times New Roman" w:eastAsiaTheme="minorEastAsia" w:hAnsi="Times New Roman" w:cs="Times New Roman"/>
          <w:sz w:val="24"/>
          <w:szCs w:val="24"/>
          <w:lang w:eastAsia="zh-CN"/>
        </w:rPr>
        <w:t xml:space="preserve">here is </w:t>
      </w:r>
      <w:r w:rsidR="00254FEE" w:rsidRPr="0070463B">
        <w:rPr>
          <w:rFonts w:ascii="Times New Roman" w:eastAsiaTheme="minorEastAsia" w:hAnsi="Times New Roman" w:cs="Times New Roman"/>
          <w:sz w:val="24"/>
          <w:szCs w:val="24"/>
          <w:lang w:eastAsia="zh-CN"/>
        </w:rPr>
        <w:t xml:space="preserve">a </w:t>
      </w:r>
      <w:r w:rsidRPr="0070463B">
        <w:rPr>
          <w:rFonts w:ascii="Times New Roman" w:eastAsiaTheme="minorEastAsia" w:hAnsi="Times New Roman" w:cs="Times New Roman"/>
          <w:sz w:val="24"/>
          <w:szCs w:val="24"/>
          <w:lang w:eastAsia="zh-CN"/>
        </w:rPr>
        <w:t xml:space="preserve">specific energy range that </w:t>
      </w:r>
      <w:r w:rsidR="00BA2C0D" w:rsidRPr="0070463B">
        <w:rPr>
          <w:rFonts w:ascii="Times New Roman" w:eastAsiaTheme="minorEastAsia" w:hAnsi="Times New Roman" w:cs="Times New Roman"/>
          <w:sz w:val="24"/>
          <w:szCs w:val="24"/>
          <w:lang w:eastAsia="zh-CN"/>
        </w:rPr>
        <w:t xml:space="preserve">has </w:t>
      </w:r>
      <w:r w:rsidRPr="0070463B">
        <w:rPr>
          <w:rFonts w:ascii="Times New Roman" w:eastAsiaTheme="minorEastAsia" w:hAnsi="Times New Roman" w:cs="Times New Roman"/>
          <w:sz w:val="24"/>
          <w:szCs w:val="24"/>
          <w:lang w:eastAsia="zh-CN"/>
        </w:rPr>
        <w:t xml:space="preserve">the </w:t>
      </w:r>
      <w:r w:rsidR="00BA2C0D" w:rsidRPr="0070463B">
        <w:rPr>
          <w:rFonts w:ascii="Times New Roman" w:eastAsiaTheme="minorEastAsia" w:hAnsi="Times New Roman" w:cs="Times New Roman"/>
          <w:sz w:val="24"/>
          <w:szCs w:val="24"/>
          <w:lang w:eastAsia="zh-CN"/>
        </w:rPr>
        <w:t xml:space="preserve">maximum </w:t>
      </w:r>
      <w:r w:rsidRPr="0070463B">
        <w:rPr>
          <w:rFonts w:ascii="Times New Roman" w:eastAsiaTheme="minorEastAsia" w:hAnsi="Times New Roman" w:cs="Times New Roman"/>
          <w:sz w:val="24"/>
          <w:szCs w:val="24"/>
          <w:lang w:eastAsia="zh-CN"/>
        </w:rPr>
        <w:t xml:space="preserve">X-ray absorption </w:t>
      </w:r>
      <w:r w:rsidRPr="0070463B">
        <w:rPr>
          <w:rFonts w:ascii="Times New Roman" w:hAnsi="Times New Roman" w:cs="Times New Roman"/>
          <w:sz w:val="24"/>
          <w:szCs w:val="24"/>
        </w:rPr>
        <w:fldChar w:fldCharType="begin" w:fldLock="1"/>
      </w:r>
      <w:r w:rsidR="00C701C0" w:rsidRPr="0070463B">
        <w:rPr>
          <w:rFonts w:ascii="Times New Roman" w:eastAsiaTheme="minorEastAsia" w:hAnsi="Times New Roman" w:cs="Times New Roman"/>
          <w:sz w:val="24"/>
          <w:szCs w:val="24"/>
          <w:lang w:eastAsia="zh-CN"/>
        </w:rPr>
        <w:instrText>ADDIN CSL_CITATION {"citationItems":[{"id":"ITEM-1","itemData":{"DOI":"10.1016/j.ejrad.2009.05.060","ISBN":"0720-048X","ISSN":"0720048X","PMID":"19628349","abstract":"Although the transition from conventional screen-film imaging to digital image acquisition has been almost completed during the last couple of years, examination parameters, such as tube voltage, tube current, and filtration have been adopted from screen-film technology without further adjustments. Digital systems, however, are characterised by their flexibility: the acquisition dose can be reduced at the expense of image quality and vice versa. The imaging parameters must be optimised according to the best performance of a particular system. The traditional means of dose containment, such as positioning and collimation, are as valid for digital techniques as they were for conventional techniques. Digital techniques increasingly offer options for dose reduction. At the same time, there is a risk of substantially increasing the patient dose, possibly unawares, due to the lack of visual control. Therefore, implementation of dose indicators and dose monitoring is mandatory for digital radiography. The use of image quality classes according to the dose requirements of given clinical indications are a further step toward modern radiation protection. ?? 2009.","author":[{"dropping-particle":"","family":"Uffmann","given":"M.","non-dropping-particle":"","parse-names":false,"suffix":""},{"dropping-particle":"","family":"Schaefer-Prokop","given":"C.","non-dropping-particle":"","parse-names":false,"suffix":""}],"container-title":"European Journal of Radiology","id":"ITEM-1","issue":"2","issued":{"date-parts":[["2009"]]},"page":"202-208","title":"Digital radiography: The balance between image quality and required radiation dose","type":"article-journal","volume":"72"},"uris":["http://www.mendeley.com/documents/?uuid=5b6b5b15-ea82-4c59-88be-e8d926d7c664"]}],"mendeley":{"formattedCitation":"[7]","plainTextFormattedCitation":"[7]","previouslyFormattedCitation":"[7]"},"properties":{"noteIndex":0},"schema":"https://github.com/citation-style-language/schema/raw/master/csl-citation.json"}</w:instrText>
      </w:r>
      <w:r w:rsidRPr="0070463B">
        <w:rPr>
          <w:rFonts w:ascii="Times New Roman" w:eastAsiaTheme="minorEastAsia" w:hAnsi="Times New Roman" w:cs="Times New Roman"/>
          <w:sz w:val="24"/>
          <w:szCs w:val="24"/>
          <w:lang w:eastAsia="zh-CN"/>
        </w:rPr>
        <w:fldChar w:fldCharType="separate"/>
      </w:r>
      <w:r w:rsidR="00065A37" w:rsidRPr="0070463B">
        <w:rPr>
          <w:rFonts w:ascii="Times New Roman" w:eastAsiaTheme="minorEastAsia" w:hAnsi="Times New Roman" w:cs="Times New Roman"/>
          <w:noProof/>
          <w:sz w:val="24"/>
          <w:szCs w:val="24"/>
          <w:lang w:eastAsia="zh-CN"/>
        </w:rPr>
        <w:t>[7]</w:t>
      </w:r>
      <w:r w:rsidRPr="0070463B">
        <w:rPr>
          <w:rFonts w:ascii="Times New Roman" w:hAnsi="Times New Roman" w:cs="Times New Roman"/>
          <w:sz w:val="24"/>
          <w:szCs w:val="24"/>
        </w:rPr>
        <w:fldChar w:fldCharType="end"/>
      </w:r>
      <w:r w:rsidRPr="0070463B">
        <w:rPr>
          <w:rFonts w:ascii="Times New Roman" w:eastAsiaTheme="minorEastAsia" w:hAnsi="Times New Roman" w:cs="Times New Roman"/>
          <w:sz w:val="24"/>
          <w:szCs w:val="24"/>
          <w:lang w:eastAsia="zh-CN"/>
        </w:rPr>
        <w:t xml:space="preserve">. </w:t>
      </w:r>
      <w:r w:rsidR="00B5083F" w:rsidRPr="0070463B">
        <w:rPr>
          <w:rFonts w:ascii="Times New Roman" w:eastAsiaTheme="minorEastAsia" w:hAnsi="Times New Roman" w:cs="Times New Roman"/>
          <w:sz w:val="24"/>
          <w:szCs w:val="24"/>
          <w:lang w:eastAsia="zh-CN"/>
        </w:rPr>
        <w:t>The added filtration, as appeared in main effect plots (</w:t>
      </w:r>
      <w:r w:rsidR="00254FEE" w:rsidRPr="0070463B">
        <w:rPr>
          <w:rFonts w:ascii="Times New Roman" w:eastAsiaTheme="minorEastAsia" w:hAnsi="Times New Roman" w:cs="Times New Roman"/>
          <w:sz w:val="24"/>
          <w:szCs w:val="24"/>
          <w:lang w:eastAsia="zh-CN"/>
        </w:rPr>
        <w:t>Figs</w:t>
      </w:r>
      <w:r w:rsidR="00404EEF" w:rsidRPr="0070463B">
        <w:rPr>
          <w:rFonts w:ascii="Times New Roman" w:eastAsiaTheme="minorEastAsia" w:hAnsi="Times New Roman" w:cs="Times New Roman"/>
          <w:sz w:val="24"/>
          <w:szCs w:val="24"/>
          <w:lang w:eastAsia="zh-CN"/>
        </w:rPr>
        <w:t>.</w:t>
      </w:r>
      <w:r w:rsidR="00254FEE" w:rsidRPr="0070463B">
        <w:rPr>
          <w:rFonts w:ascii="Times New Roman" w:eastAsiaTheme="minorEastAsia" w:hAnsi="Times New Roman" w:cs="Times New Roman"/>
          <w:sz w:val="24"/>
          <w:szCs w:val="24"/>
          <w:lang w:eastAsia="zh-CN"/>
        </w:rPr>
        <w:t xml:space="preserve"> </w:t>
      </w:r>
      <w:r w:rsidR="0053721D" w:rsidRPr="0070463B">
        <w:rPr>
          <w:rFonts w:ascii="Times New Roman" w:eastAsiaTheme="minorEastAsia" w:hAnsi="Times New Roman" w:cs="Times New Roman"/>
          <w:sz w:val="24"/>
          <w:szCs w:val="24"/>
          <w:lang w:eastAsia="zh-CN"/>
        </w:rPr>
        <w:t>3</w:t>
      </w:r>
      <w:r w:rsidR="00B5083F" w:rsidRPr="0070463B">
        <w:rPr>
          <w:rFonts w:ascii="Times New Roman" w:eastAsiaTheme="minorEastAsia" w:hAnsi="Times New Roman" w:cs="Times New Roman"/>
          <w:sz w:val="24"/>
          <w:szCs w:val="24"/>
          <w:lang w:eastAsia="zh-CN"/>
        </w:rPr>
        <w:t xml:space="preserve"> and </w:t>
      </w:r>
      <w:r w:rsidR="0053721D" w:rsidRPr="0070463B">
        <w:rPr>
          <w:rFonts w:ascii="Times New Roman" w:eastAsiaTheme="minorEastAsia" w:hAnsi="Times New Roman" w:cs="Times New Roman"/>
          <w:sz w:val="24"/>
          <w:szCs w:val="24"/>
          <w:lang w:eastAsia="zh-CN"/>
        </w:rPr>
        <w:t>4</w:t>
      </w:r>
      <w:r w:rsidR="00B5083F" w:rsidRPr="0070463B">
        <w:rPr>
          <w:rFonts w:ascii="Times New Roman" w:eastAsiaTheme="minorEastAsia" w:hAnsi="Times New Roman" w:cs="Times New Roman"/>
          <w:sz w:val="24"/>
          <w:szCs w:val="24"/>
          <w:lang w:eastAsia="zh-CN"/>
        </w:rPr>
        <w:t xml:space="preserve">), </w:t>
      </w:r>
      <w:r w:rsidR="00D06478" w:rsidRPr="0070463B">
        <w:rPr>
          <w:rFonts w:ascii="Times New Roman" w:eastAsiaTheme="minorEastAsia" w:hAnsi="Times New Roman" w:cs="Times New Roman"/>
          <w:sz w:val="24"/>
          <w:szCs w:val="24"/>
          <w:lang w:eastAsia="zh-CN"/>
        </w:rPr>
        <w:t xml:space="preserve">showed reduction </w:t>
      </w:r>
      <w:r w:rsidR="00254FEE" w:rsidRPr="0070463B">
        <w:rPr>
          <w:rFonts w:ascii="Times New Roman" w:eastAsiaTheme="minorEastAsia" w:hAnsi="Times New Roman" w:cs="Times New Roman"/>
          <w:sz w:val="24"/>
          <w:szCs w:val="24"/>
          <w:lang w:eastAsia="zh-CN"/>
        </w:rPr>
        <w:t xml:space="preserve">in </w:t>
      </w:r>
      <w:r w:rsidR="00D06478" w:rsidRPr="0070463B">
        <w:rPr>
          <w:rFonts w:ascii="Times New Roman" w:eastAsiaTheme="minorEastAsia" w:hAnsi="Times New Roman" w:cs="Times New Roman"/>
          <w:sz w:val="24"/>
          <w:szCs w:val="24"/>
          <w:lang w:eastAsia="zh-CN"/>
        </w:rPr>
        <w:t>image quality but not under the</w:t>
      </w:r>
      <w:r w:rsidR="00254FEE" w:rsidRPr="0070463B">
        <w:rPr>
          <w:rFonts w:ascii="Times New Roman" w:eastAsiaTheme="minorEastAsia" w:hAnsi="Times New Roman" w:cs="Times New Roman"/>
          <w:sz w:val="24"/>
          <w:szCs w:val="24"/>
          <w:lang w:eastAsia="zh-CN"/>
        </w:rPr>
        <w:t xml:space="preserve"> level of</w:t>
      </w:r>
      <w:r w:rsidR="00D06478" w:rsidRPr="0070463B">
        <w:rPr>
          <w:rFonts w:ascii="Times New Roman" w:eastAsiaTheme="minorEastAsia" w:hAnsi="Times New Roman" w:cs="Times New Roman"/>
          <w:sz w:val="24"/>
          <w:szCs w:val="24"/>
          <w:lang w:eastAsia="zh-CN"/>
        </w:rPr>
        <w:t xml:space="preserve"> diagnostic </w:t>
      </w:r>
      <w:r w:rsidR="00254FEE" w:rsidRPr="0070463B">
        <w:rPr>
          <w:rFonts w:ascii="Times New Roman" w:eastAsiaTheme="minorEastAsia" w:hAnsi="Times New Roman" w:cs="Times New Roman"/>
          <w:sz w:val="24"/>
          <w:szCs w:val="24"/>
          <w:lang w:eastAsia="zh-CN"/>
        </w:rPr>
        <w:t>acceptability,</w:t>
      </w:r>
      <w:r w:rsidR="00D06478" w:rsidRPr="0070463B">
        <w:rPr>
          <w:rFonts w:ascii="Times New Roman" w:eastAsiaTheme="minorEastAsia" w:hAnsi="Times New Roman" w:cs="Times New Roman"/>
          <w:sz w:val="24"/>
          <w:szCs w:val="24"/>
          <w:lang w:eastAsia="zh-CN"/>
        </w:rPr>
        <w:t xml:space="preserve"> except for cases at low tube potential</w:t>
      </w:r>
      <w:r w:rsidR="00254FEE" w:rsidRPr="0070463B">
        <w:rPr>
          <w:rFonts w:ascii="Times New Roman" w:eastAsiaTheme="minorEastAsia" w:hAnsi="Times New Roman" w:cs="Times New Roman"/>
          <w:sz w:val="24"/>
          <w:szCs w:val="24"/>
          <w:lang w:eastAsia="zh-CN"/>
        </w:rPr>
        <w:t>s</w:t>
      </w:r>
      <w:r w:rsidR="00B5083F" w:rsidRPr="0070463B">
        <w:rPr>
          <w:rFonts w:ascii="Times New Roman" w:eastAsiaTheme="minorEastAsia" w:hAnsi="Times New Roman" w:cs="Times New Roman"/>
          <w:sz w:val="24"/>
          <w:szCs w:val="24"/>
          <w:lang w:eastAsia="zh-CN"/>
        </w:rPr>
        <w:t xml:space="preserve">. </w:t>
      </w:r>
      <w:r w:rsidR="009520A4" w:rsidRPr="0070463B">
        <w:rPr>
          <w:rFonts w:ascii="Times New Roman" w:eastAsiaTheme="minorEastAsia" w:hAnsi="Times New Roman" w:cs="Times New Roman"/>
          <w:sz w:val="24"/>
          <w:szCs w:val="24"/>
          <w:lang w:eastAsia="zh-CN"/>
        </w:rPr>
        <w:t xml:space="preserve">In connecting this </w:t>
      </w:r>
      <w:r w:rsidR="00254FEE" w:rsidRPr="0070463B">
        <w:rPr>
          <w:rFonts w:ascii="Times New Roman" w:eastAsiaTheme="minorEastAsia" w:hAnsi="Times New Roman" w:cs="Times New Roman"/>
          <w:sz w:val="24"/>
          <w:szCs w:val="24"/>
          <w:lang w:eastAsia="zh-CN"/>
        </w:rPr>
        <w:t xml:space="preserve">with </w:t>
      </w:r>
      <w:r w:rsidR="009520A4" w:rsidRPr="0070463B">
        <w:rPr>
          <w:rFonts w:ascii="Times New Roman" w:eastAsiaTheme="minorEastAsia" w:hAnsi="Times New Roman" w:cs="Times New Roman"/>
          <w:sz w:val="24"/>
          <w:szCs w:val="24"/>
          <w:lang w:eastAsia="zh-CN"/>
        </w:rPr>
        <w:t>producing the lowest dose,</w:t>
      </w:r>
      <w:r w:rsidR="00B90B9B" w:rsidRPr="0070463B">
        <w:rPr>
          <w:rFonts w:ascii="Times New Roman" w:eastAsiaTheme="minorEastAsia" w:hAnsi="Times New Roman" w:cs="Times New Roman"/>
          <w:sz w:val="24"/>
          <w:szCs w:val="24"/>
          <w:lang w:eastAsia="zh-CN"/>
        </w:rPr>
        <w:t xml:space="preserve"> the</w:t>
      </w:r>
      <w:r w:rsidR="009520A4" w:rsidRPr="0070463B">
        <w:rPr>
          <w:rFonts w:ascii="Times New Roman" w:eastAsiaTheme="minorEastAsia" w:hAnsi="Times New Roman" w:cs="Times New Roman"/>
          <w:sz w:val="24"/>
          <w:szCs w:val="24"/>
          <w:lang w:eastAsia="zh-CN"/>
        </w:rPr>
        <w:t xml:space="preserve"> literature demonstrate</w:t>
      </w:r>
      <w:r w:rsidR="00C677D9" w:rsidRPr="0070463B">
        <w:rPr>
          <w:rFonts w:ascii="Times New Roman" w:eastAsiaTheme="minorEastAsia" w:hAnsi="Times New Roman" w:cs="Times New Roman"/>
          <w:sz w:val="24"/>
          <w:szCs w:val="24"/>
          <w:lang w:eastAsia="zh-CN"/>
        </w:rPr>
        <w:t>s</w:t>
      </w:r>
      <w:r w:rsidR="00254FEE" w:rsidRPr="0070463B">
        <w:rPr>
          <w:rFonts w:ascii="Times New Roman" w:eastAsiaTheme="minorEastAsia" w:hAnsi="Times New Roman" w:cs="Times New Roman"/>
          <w:sz w:val="24"/>
          <w:szCs w:val="24"/>
          <w:lang w:eastAsia="zh-CN"/>
        </w:rPr>
        <w:t xml:space="preserve"> that</w:t>
      </w:r>
      <w:r w:rsidR="009520A4" w:rsidRPr="0070463B">
        <w:rPr>
          <w:rFonts w:ascii="Times New Roman" w:eastAsiaTheme="minorEastAsia" w:hAnsi="Times New Roman" w:cs="Times New Roman"/>
          <w:sz w:val="24"/>
          <w:szCs w:val="24"/>
          <w:lang w:eastAsia="zh-CN"/>
        </w:rPr>
        <w:t xml:space="preserve"> using </w:t>
      </w:r>
      <w:r w:rsidR="00254FEE" w:rsidRPr="0070463B">
        <w:rPr>
          <w:rFonts w:ascii="Times New Roman" w:eastAsiaTheme="minorEastAsia" w:hAnsi="Times New Roman" w:cs="Times New Roman"/>
          <w:sz w:val="24"/>
          <w:szCs w:val="24"/>
          <w:lang w:eastAsia="zh-CN"/>
        </w:rPr>
        <w:t xml:space="preserve">a </w:t>
      </w:r>
      <w:r w:rsidR="009520A4" w:rsidRPr="0070463B">
        <w:rPr>
          <w:rFonts w:ascii="Times New Roman" w:eastAsiaTheme="minorEastAsia" w:hAnsi="Times New Roman" w:cs="Times New Roman"/>
          <w:sz w:val="24"/>
          <w:szCs w:val="24"/>
          <w:lang w:eastAsia="zh-CN"/>
        </w:rPr>
        <w:t xml:space="preserve">higher kVp with lower mAs </w:t>
      </w:r>
      <w:r w:rsidR="00254FEE" w:rsidRPr="0070463B">
        <w:rPr>
          <w:rFonts w:ascii="Times New Roman" w:eastAsiaTheme="minorEastAsia" w:hAnsi="Times New Roman" w:cs="Times New Roman"/>
          <w:sz w:val="24"/>
          <w:szCs w:val="24"/>
          <w:lang w:eastAsia="zh-CN"/>
        </w:rPr>
        <w:t xml:space="preserve">is a </w:t>
      </w:r>
      <w:r w:rsidR="009520A4" w:rsidRPr="0070463B">
        <w:rPr>
          <w:rFonts w:ascii="Times New Roman" w:eastAsiaTheme="minorEastAsia" w:hAnsi="Times New Roman" w:cs="Times New Roman"/>
          <w:sz w:val="24"/>
          <w:szCs w:val="24"/>
          <w:lang w:eastAsia="zh-CN"/>
        </w:rPr>
        <w:t xml:space="preserve">dose reduction imaging technique </w:t>
      </w:r>
      <w:r w:rsidR="009520A4" w:rsidRPr="0070463B">
        <w:rPr>
          <w:rFonts w:ascii="Times New Roman" w:hAnsi="Times New Roman" w:cs="Times New Roman"/>
          <w:sz w:val="24"/>
          <w:szCs w:val="24"/>
        </w:rPr>
        <w:fldChar w:fldCharType="begin" w:fldLock="1"/>
      </w:r>
      <w:r w:rsidR="001D373D" w:rsidRPr="0070463B">
        <w:rPr>
          <w:rFonts w:ascii="Times New Roman" w:eastAsiaTheme="minorEastAsia" w:hAnsi="Times New Roman" w:cs="Times New Roman"/>
          <w:sz w:val="24"/>
          <w:szCs w:val="24"/>
          <w:lang w:eastAsia="zh-CN"/>
        </w:rPr>
        <w:instrText>ADDIN CSL_CITATION {"citationItems":[{"id":"ITEM-1","itemData":{"DOI":"10.1259/0007-1285-66-783-228","ISSN":"00071285","PMID":"8472116","abstract":"Experiences in implementation of a programme to reduce doses to patients from radiographic examinations are described. A preliminary survey of entrance doses for selected examinations, calculated from mean exposure factors, identified equipment and examinations requiring attention. Subsequently more detailed studies were carried out with thermoluminescent dosimeters (TLDs). Results were coordinated with the aid of a database, which was used to monitor the agreement between dose calculations and TLD measurements. Surveys highlighted that doses from lumbar and thoracic spine examinations were high throughout the region. Reductions of 26-36% in entrance dose and 20-25% in effective dose were achieved by raising tube potentials for these examinations. This gave a reduction in annual collective dose of 4 man-Sv with no cost implication. In some departments dose charts were used to support the purchase of new screens. Surveys revealed a wide range in other factors such as transmission of X-ray table tops and results are being used in planning replacement of equipment.","author":[{"dropping-particle":"","family":"Martin","given":"C.","non-dropping-particle":"","parse-names":false,"suffix":""},{"dropping-particle":"","family":"Darragh","given":"C.","non-dropping-particle":"","parse-names":false,"suffix":""},{"dropping-particle":"","family":"McKenzie","given":"G.","non-dropping-particle":"","parse-names":false,"suffix":""},{"dropping-particle":"","family":"Bayliss","given":"A.","non-dropping-particle":"","parse-names":false,"suffix":""}],"container-title":"British Journal of Radiology","id":"ITEM-1","issue":"783","issued":{"date-parts":[["1993"]]},"page":"228-233","title":"Implementation of a programme for reduction of radiographic doses and results achieved through increases in tube potential","type":"article-journal","volume":"66"},"uris":["http://www.mendeley.com/documents/?uuid=20873a0a-9a07-488f-87df-41b98e1b3bf9"]}],"mendeley":{"formattedCitation":"[33]","plainTextFormattedCitation":"[33]","previouslyFormattedCitation":"[33]"},"properties":{"noteIndex":0},"schema":"https://github.com/citation-style-language/schema/raw/master/csl-citation.json"}</w:instrText>
      </w:r>
      <w:r w:rsidR="009520A4" w:rsidRPr="0070463B">
        <w:rPr>
          <w:rFonts w:ascii="Times New Roman" w:eastAsiaTheme="minorEastAsia" w:hAnsi="Times New Roman" w:cs="Times New Roman"/>
          <w:sz w:val="24"/>
          <w:szCs w:val="24"/>
          <w:lang w:eastAsia="zh-CN"/>
        </w:rPr>
        <w:fldChar w:fldCharType="separate"/>
      </w:r>
      <w:r w:rsidR="0050328C" w:rsidRPr="0070463B">
        <w:rPr>
          <w:rFonts w:ascii="Times New Roman" w:eastAsiaTheme="minorEastAsia" w:hAnsi="Times New Roman" w:cs="Times New Roman"/>
          <w:noProof/>
          <w:sz w:val="24"/>
          <w:szCs w:val="24"/>
          <w:lang w:eastAsia="zh-CN"/>
        </w:rPr>
        <w:t>[33]</w:t>
      </w:r>
      <w:r w:rsidR="009520A4" w:rsidRPr="0070463B">
        <w:rPr>
          <w:rFonts w:ascii="Times New Roman" w:hAnsi="Times New Roman" w:cs="Times New Roman"/>
          <w:sz w:val="24"/>
          <w:szCs w:val="24"/>
        </w:rPr>
        <w:fldChar w:fldCharType="end"/>
      </w:r>
      <w:r w:rsidR="009520A4" w:rsidRPr="0070463B">
        <w:rPr>
          <w:rFonts w:ascii="Times New Roman" w:eastAsiaTheme="minorEastAsia" w:hAnsi="Times New Roman" w:cs="Times New Roman"/>
          <w:sz w:val="24"/>
          <w:szCs w:val="24"/>
          <w:lang w:eastAsia="zh-CN"/>
        </w:rPr>
        <w:t xml:space="preserve">, in addition, to </w:t>
      </w:r>
      <w:r w:rsidR="00254FEE" w:rsidRPr="0070463B">
        <w:rPr>
          <w:rFonts w:ascii="Times New Roman" w:eastAsiaTheme="minorEastAsia" w:hAnsi="Times New Roman" w:cs="Times New Roman"/>
          <w:sz w:val="24"/>
          <w:szCs w:val="24"/>
          <w:lang w:eastAsia="zh-CN"/>
        </w:rPr>
        <w:t>using additional</w:t>
      </w:r>
      <w:r w:rsidR="009520A4" w:rsidRPr="0070463B">
        <w:rPr>
          <w:rFonts w:ascii="Times New Roman" w:eastAsiaTheme="minorEastAsia" w:hAnsi="Times New Roman" w:cs="Times New Roman"/>
          <w:sz w:val="24"/>
          <w:szCs w:val="24"/>
          <w:lang w:eastAsia="zh-CN"/>
        </w:rPr>
        <w:t xml:space="preserve"> filtration </w:t>
      </w:r>
      <w:r w:rsidR="00254FEE" w:rsidRPr="0070463B">
        <w:rPr>
          <w:rFonts w:ascii="Times New Roman" w:eastAsiaTheme="minorEastAsia" w:hAnsi="Times New Roman" w:cs="Times New Roman"/>
          <w:sz w:val="24"/>
          <w:szCs w:val="24"/>
          <w:lang w:eastAsia="zh-CN"/>
        </w:rPr>
        <w:t>(</w:t>
      </w:r>
      <w:r w:rsidR="009520A4" w:rsidRPr="0070463B">
        <w:rPr>
          <w:rFonts w:ascii="Times New Roman" w:eastAsiaTheme="minorEastAsia" w:hAnsi="Times New Roman" w:cs="Times New Roman"/>
          <w:sz w:val="24"/>
          <w:szCs w:val="24"/>
          <w:lang w:eastAsia="zh-CN"/>
        </w:rPr>
        <w:t>1 mm Al with 0.1 or 0.2 mm Cu</w:t>
      </w:r>
      <w:r w:rsidR="00254FEE" w:rsidRPr="0070463B">
        <w:rPr>
          <w:rFonts w:ascii="Times New Roman" w:eastAsiaTheme="minorEastAsia" w:hAnsi="Times New Roman" w:cs="Times New Roman"/>
          <w:sz w:val="24"/>
          <w:szCs w:val="24"/>
          <w:lang w:eastAsia="zh-CN"/>
        </w:rPr>
        <w:t>)</w:t>
      </w:r>
      <w:r w:rsidR="009520A4" w:rsidRPr="0070463B">
        <w:rPr>
          <w:rFonts w:ascii="Times New Roman" w:eastAsiaTheme="minorEastAsia" w:hAnsi="Times New Roman" w:cs="Times New Roman"/>
          <w:sz w:val="24"/>
          <w:szCs w:val="24"/>
          <w:lang w:eastAsia="zh-CN"/>
        </w:rPr>
        <w:t xml:space="preserve"> </w:t>
      </w:r>
      <w:r w:rsidR="00C72F34" w:rsidRPr="0070463B">
        <w:rPr>
          <w:rFonts w:ascii="Times New Roman" w:hAnsi="Times New Roman" w:cs="Times New Roman"/>
          <w:sz w:val="24"/>
          <w:szCs w:val="24"/>
        </w:rPr>
        <w:fldChar w:fldCharType="begin" w:fldLock="1"/>
      </w:r>
      <w:r w:rsidR="001D373D" w:rsidRPr="0070463B">
        <w:rPr>
          <w:rFonts w:ascii="Times New Roman" w:eastAsiaTheme="minorEastAsia" w:hAnsi="Times New Roman" w:cs="Times New Roman"/>
          <w:sz w:val="24"/>
          <w:szCs w:val="24"/>
          <w:lang w:eastAsia="zh-CN"/>
        </w:rPr>
        <w:instrText>ADDIN CSL_CITATION {"citationItems":[{"id":"ITEM-1","itemData":{"DOI":"10.3238/arztebl.2011.0407","ISBN":"9789279142819","ISSN":"1866-0452","PMID":"21776310","abstract":"BACKGROUND: The German Federal Law on Radiation Control contains no special provisions for X-ray studies in children and adolescents, even though exposure to ionizing radiation must be kept especially low in young persons, because their tissues are highly radiosensitive. Children, who have many years left to live, are more likely than adults to develop radiation-induced cancer; also, as future parents, they are at risk for passing on radiation-induced genetic defects to the next generation. Whenever possible, radiological studies on children and adolescents should be of a type that does not involve ionizing radiation, such as ultrasonography or magnetic resonance imaging. Pediatric conventional X-rays and computerized tomography (CT) require special examining techniques and protocols that are adapted to the patient's age and to the indication for the study.\\n\\nMETHODS: We selectively review the literature on pediatric dose reduction and discuss our own investigations on the subject as well.\\n\\nRESULTS: The essential technical prerequisites for lowering the dose of ionizing radiation in conventional X-ray studies include the proper setting of tube voltage, the use of tube filters, suitable patient positioning and fixation, variable use of a scattered-radiation grid, and a modern storage-plate system. In CT studies, the use of age- and indication-adapted protocols can lower radiation exposure by as much as 95%.\\n\\nCONCLUSION: There are now many ways to lower the exposure of children and adolescents to ionizing radiation without sacrificing diagnostic reliability. The main factors in lowering exposure are proper attention to clinical indications, the use of special X-ray protocols, the use of alternative imaging studies without ionizing radiation wherever possible, and the expertise of the examiner.","author":[{"dropping-particle":"","family":"Alzen","given":"G.","non-dropping-particle":"","parse-names":false,"suffix":""},{"dropping-particle":"","family":"Benz-Bohm","given":"G.","non-dropping-particle":"","parse-names":false,"suffix":""}],"container-title":"Deutsches Aerzteblatt Online","id":"ITEM-1","issue":"24","issued":{"date-parts":[["2011","6"]]},"page":"407-14","title":"Radiation Protection in Pediatric Radiology","type":"article-journal","volume":"108"},"uris":["http://www.mendeley.com/documents/?uuid=0e67ab8d-3fdc-410a-b3c4-667eaeaec771"]},{"id":"ITEM-2","itemData":{"DOI":"10.1016/j.icrp.2012.10.001","ISSN":"0146-6453","author":[{"dropping-particle":"","family":"Khong","given":"P-L.","non-dropping-particle":"","parse-names":false,"suffix":""},{"dropping-particle":"","family":"Ringertz","given":"H.","non-dropping-particle":"","parse-names":false,"suffix":""},{"dropping-particle":"","family":"Donoghue","given":"V.","non-dropping-particle":"","parse-names":false,"suffix":""},{"dropping-particle":"","family":"Frush","given":"D.","non-dropping-particle":"","parse-names":false,"suffix":""},{"dropping-particle":"","family":"Rehani","given":"M.","non-dropping-particle":"","parse-names":false,"suffix":""},{"dropping-particle":"","family":"Appelgate","given":"K.","non-dropping-particle":"","parse-names":false,"suffix":""},{"dropping-particle":"","family":"Sanchez","given":"R.","non-dropping-particle":"","parse-names":false,"suffix":""}],"container-title":"Annals of the ICRP","id":"ITEM-2","issue":"2","issued":{"date-parts":[["2013","4"]]},"page":"1-63","title":"ICRP Publication 121: Radiological Protection in Paediatric Diagnostic and Interventional Radiology","type":"article-journal","volume":"42"},"uris":["http://www.mendeley.com/documents/?uuid=da698526-91e3-4b82-8c2e-40abc378b0a4"]}],"mendeley":{"formattedCitation":"[26,34]","plainTextFormattedCitation":"[26,34]","previouslyFormattedCitation":"[26,34]"},"properties":{"noteIndex":0},"schema":"https://github.com/citation-style-language/schema/raw/master/csl-citation.json"}</w:instrText>
      </w:r>
      <w:r w:rsidR="00C72F34" w:rsidRPr="0070463B">
        <w:rPr>
          <w:rFonts w:ascii="Times New Roman" w:eastAsiaTheme="minorEastAsia" w:hAnsi="Times New Roman" w:cs="Times New Roman"/>
          <w:sz w:val="24"/>
          <w:szCs w:val="24"/>
          <w:lang w:eastAsia="zh-CN"/>
        </w:rPr>
        <w:fldChar w:fldCharType="separate"/>
      </w:r>
      <w:r w:rsidR="0050328C" w:rsidRPr="0070463B">
        <w:rPr>
          <w:rFonts w:ascii="Times New Roman" w:eastAsiaTheme="minorEastAsia" w:hAnsi="Times New Roman" w:cs="Times New Roman"/>
          <w:noProof/>
          <w:sz w:val="24"/>
          <w:szCs w:val="24"/>
          <w:lang w:eastAsia="zh-CN"/>
        </w:rPr>
        <w:t>[26,34]</w:t>
      </w:r>
      <w:r w:rsidR="00C72F34" w:rsidRPr="0070463B">
        <w:rPr>
          <w:rFonts w:ascii="Times New Roman" w:hAnsi="Times New Roman" w:cs="Times New Roman"/>
          <w:sz w:val="24"/>
          <w:szCs w:val="24"/>
        </w:rPr>
        <w:fldChar w:fldCharType="end"/>
      </w:r>
      <w:r w:rsidR="009520A4" w:rsidRPr="0070463B">
        <w:rPr>
          <w:rFonts w:ascii="Times New Roman" w:eastAsiaTheme="minorEastAsia" w:hAnsi="Times New Roman" w:cs="Times New Roman"/>
          <w:sz w:val="24"/>
          <w:szCs w:val="24"/>
          <w:lang w:eastAsia="zh-CN"/>
        </w:rPr>
        <w:t xml:space="preserve">. Thus, the use of the aforementioned kVp ranges with </w:t>
      </w:r>
      <w:r w:rsidR="00254FEE" w:rsidRPr="0070463B">
        <w:rPr>
          <w:rFonts w:ascii="Times New Roman" w:eastAsiaTheme="minorEastAsia" w:hAnsi="Times New Roman" w:cs="Times New Roman"/>
          <w:sz w:val="24"/>
          <w:szCs w:val="24"/>
          <w:lang w:eastAsia="zh-CN"/>
        </w:rPr>
        <w:t>additional</w:t>
      </w:r>
      <w:r w:rsidR="009520A4" w:rsidRPr="0070463B">
        <w:rPr>
          <w:rFonts w:ascii="Times New Roman" w:eastAsiaTheme="minorEastAsia" w:hAnsi="Times New Roman" w:cs="Times New Roman"/>
          <w:sz w:val="24"/>
          <w:szCs w:val="24"/>
          <w:lang w:eastAsia="zh-CN"/>
        </w:rPr>
        <w:t xml:space="preserve"> filtration (1 mm Al + 0.1 mm Cu) can </w:t>
      </w:r>
      <w:r w:rsidR="00254FEE" w:rsidRPr="0070463B">
        <w:rPr>
          <w:rFonts w:ascii="Times New Roman" w:eastAsiaTheme="minorEastAsia" w:hAnsi="Times New Roman" w:cs="Times New Roman"/>
          <w:sz w:val="24"/>
          <w:szCs w:val="24"/>
          <w:lang w:eastAsia="zh-CN"/>
        </w:rPr>
        <w:t xml:space="preserve">achieve </w:t>
      </w:r>
      <w:r w:rsidR="009520A4" w:rsidRPr="0070463B">
        <w:rPr>
          <w:rFonts w:ascii="Times New Roman" w:eastAsiaTheme="minorEastAsia" w:hAnsi="Times New Roman" w:cs="Times New Roman"/>
          <w:sz w:val="24"/>
          <w:szCs w:val="24"/>
          <w:lang w:eastAsia="zh-CN"/>
        </w:rPr>
        <w:t>the best dose to image quality interplay.</w:t>
      </w:r>
    </w:p>
    <w:p w14:paraId="08C0DF31" w14:textId="6950DE61" w:rsidR="00261917" w:rsidRPr="0070463B" w:rsidRDefault="009520A4" w:rsidP="00DD22B7">
      <w:pPr>
        <w:spacing w:line="276" w:lineRule="auto"/>
        <w:jc w:val="both"/>
        <w:rPr>
          <w:rFonts w:ascii="Times New Roman" w:eastAsiaTheme="minorEastAsia" w:hAnsi="Times New Roman" w:cs="Times New Roman"/>
          <w:sz w:val="24"/>
          <w:szCs w:val="24"/>
          <w:lang w:eastAsia="zh-CN"/>
        </w:rPr>
      </w:pPr>
      <w:r w:rsidRPr="0070463B">
        <w:rPr>
          <w:rFonts w:ascii="Times New Roman" w:eastAsiaTheme="minorEastAsia" w:hAnsi="Times New Roman" w:cs="Times New Roman"/>
          <w:sz w:val="24"/>
          <w:szCs w:val="24"/>
          <w:lang w:eastAsia="zh-CN"/>
        </w:rPr>
        <w:t xml:space="preserve">The </w:t>
      </w:r>
      <w:r w:rsidR="00C72F34" w:rsidRPr="0070463B">
        <w:rPr>
          <w:rFonts w:ascii="Times New Roman" w:eastAsiaTheme="minorEastAsia" w:hAnsi="Times New Roman" w:cs="Times New Roman"/>
          <w:sz w:val="24"/>
          <w:szCs w:val="24"/>
          <w:lang w:eastAsia="zh-CN"/>
        </w:rPr>
        <w:t xml:space="preserve">continuous </w:t>
      </w:r>
      <w:r w:rsidRPr="0070463B">
        <w:rPr>
          <w:rFonts w:ascii="Times New Roman" w:eastAsiaTheme="minorEastAsia" w:hAnsi="Times New Roman" w:cs="Times New Roman"/>
          <w:sz w:val="24"/>
          <w:szCs w:val="24"/>
          <w:lang w:eastAsia="zh-CN"/>
        </w:rPr>
        <w:t xml:space="preserve">trends of image quality and radiation dose via increasing mAs, </w:t>
      </w:r>
      <w:r w:rsidR="008E4F7B" w:rsidRPr="0070463B">
        <w:rPr>
          <w:rFonts w:ascii="Times New Roman" w:hAnsi="Times New Roman" w:cs="Times New Roman"/>
          <w:sz w:val="24"/>
          <w:szCs w:val="24"/>
        </w:rPr>
        <w:t>SDD</w:t>
      </w:r>
      <w:r w:rsidRPr="0070463B">
        <w:rPr>
          <w:rFonts w:ascii="Times New Roman" w:eastAsiaTheme="minorEastAsia" w:hAnsi="Times New Roman" w:cs="Times New Roman"/>
          <w:sz w:val="24"/>
          <w:szCs w:val="24"/>
          <w:lang w:eastAsia="zh-CN"/>
        </w:rPr>
        <w:t xml:space="preserve"> and filtration</w:t>
      </w:r>
      <w:r w:rsidR="00B170AA" w:rsidRPr="0070463B">
        <w:rPr>
          <w:rFonts w:ascii="Times New Roman" w:eastAsiaTheme="minorEastAsia" w:hAnsi="Times New Roman" w:cs="Times New Roman"/>
          <w:sz w:val="24"/>
          <w:szCs w:val="24"/>
          <w:lang w:eastAsia="zh-CN"/>
        </w:rPr>
        <w:t xml:space="preserve"> (as shown in </w:t>
      </w:r>
      <w:r w:rsidR="00DD22B7" w:rsidRPr="0070463B">
        <w:rPr>
          <w:rFonts w:ascii="Times New Roman" w:eastAsiaTheme="minorEastAsia" w:hAnsi="Times New Roman" w:cs="Times New Roman"/>
          <w:sz w:val="24"/>
          <w:szCs w:val="24"/>
          <w:lang w:eastAsia="zh-CN"/>
        </w:rPr>
        <w:t>F</w:t>
      </w:r>
      <w:r w:rsidR="00B170AA" w:rsidRPr="0070463B">
        <w:rPr>
          <w:rFonts w:ascii="Times New Roman" w:eastAsiaTheme="minorEastAsia" w:hAnsi="Times New Roman" w:cs="Times New Roman"/>
          <w:sz w:val="24"/>
          <w:szCs w:val="24"/>
          <w:lang w:eastAsia="zh-CN"/>
        </w:rPr>
        <w:t xml:space="preserve">igs. </w:t>
      </w:r>
      <w:r w:rsidR="0053721D" w:rsidRPr="0070463B">
        <w:rPr>
          <w:rFonts w:ascii="Times New Roman" w:eastAsiaTheme="minorEastAsia" w:hAnsi="Times New Roman" w:cs="Times New Roman"/>
          <w:sz w:val="24"/>
          <w:szCs w:val="24"/>
          <w:lang w:eastAsia="zh-CN"/>
        </w:rPr>
        <w:t>4</w:t>
      </w:r>
      <w:r w:rsidR="00B170AA" w:rsidRPr="0070463B">
        <w:rPr>
          <w:rFonts w:ascii="Times New Roman" w:eastAsiaTheme="minorEastAsia" w:hAnsi="Times New Roman" w:cs="Times New Roman"/>
          <w:sz w:val="24"/>
          <w:szCs w:val="24"/>
          <w:lang w:eastAsia="zh-CN"/>
        </w:rPr>
        <w:t xml:space="preserve"> and </w:t>
      </w:r>
      <w:r w:rsidR="0053721D" w:rsidRPr="0070463B">
        <w:rPr>
          <w:rFonts w:ascii="Times New Roman" w:eastAsiaTheme="minorEastAsia" w:hAnsi="Times New Roman" w:cs="Times New Roman"/>
          <w:sz w:val="24"/>
          <w:szCs w:val="24"/>
          <w:lang w:eastAsia="zh-CN"/>
        </w:rPr>
        <w:t>5</w:t>
      </w:r>
      <w:r w:rsidR="00B170AA" w:rsidRPr="0070463B">
        <w:rPr>
          <w:rFonts w:ascii="Times New Roman" w:eastAsiaTheme="minorEastAsia" w:hAnsi="Times New Roman" w:cs="Times New Roman"/>
          <w:sz w:val="24"/>
          <w:szCs w:val="24"/>
          <w:lang w:eastAsia="zh-CN"/>
        </w:rPr>
        <w:t>)</w:t>
      </w:r>
      <w:r w:rsidR="00C72F34" w:rsidRPr="0070463B">
        <w:rPr>
          <w:rFonts w:ascii="Times New Roman" w:eastAsiaTheme="minorEastAsia" w:hAnsi="Times New Roman" w:cs="Times New Roman"/>
          <w:sz w:val="24"/>
          <w:szCs w:val="24"/>
          <w:lang w:eastAsia="zh-CN"/>
        </w:rPr>
        <w:t xml:space="preserve"> can be </w:t>
      </w:r>
      <w:r w:rsidR="00AE561F" w:rsidRPr="0070463B">
        <w:rPr>
          <w:rFonts w:ascii="Times New Roman" w:eastAsiaTheme="minorEastAsia" w:hAnsi="Times New Roman" w:cs="Times New Roman"/>
          <w:sz w:val="24"/>
          <w:szCs w:val="24"/>
          <w:lang w:eastAsia="zh-CN"/>
        </w:rPr>
        <w:t xml:space="preserve">explained </w:t>
      </w:r>
      <w:r w:rsidR="00C72F34" w:rsidRPr="0070463B">
        <w:rPr>
          <w:rFonts w:ascii="Times New Roman" w:eastAsiaTheme="minorEastAsia" w:hAnsi="Times New Roman" w:cs="Times New Roman"/>
          <w:sz w:val="24"/>
          <w:szCs w:val="24"/>
          <w:lang w:eastAsia="zh-CN"/>
        </w:rPr>
        <w:t xml:space="preserve">by </w:t>
      </w:r>
      <w:r w:rsidR="00AE561F" w:rsidRPr="0070463B">
        <w:rPr>
          <w:rFonts w:ascii="Times New Roman" w:eastAsiaTheme="minorEastAsia" w:hAnsi="Times New Roman" w:cs="Times New Roman"/>
          <w:sz w:val="24"/>
          <w:szCs w:val="24"/>
          <w:lang w:eastAsia="zh-CN"/>
        </w:rPr>
        <w:t xml:space="preserve">the relationship with the </w:t>
      </w:r>
      <w:r w:rsidR="00254FEE" w:rsidRPr="0070463B">
        <w:rPr>
          <w:rFonts w:ascii="Times New Roman" w:eastAsiaTheme="minorEastAsia" w:hAnsi="Times New Roman" w:cs="Times New Roman"/>
          <w:sz w:val="24"/>
          <w:szCs w:val="24"/>
          <w:lang w:eastAsia="zh-CN"/>
        </w:rPr>
        <w:t>quantity of x-ray photons</w:t>
      </w:r>
      <w:r w:rsidR="0032246E" w:rsidRPr="0070463B">
        <w:rPr>
          <w:rFonts w:ascii="Times New Roman" w:eastAsiaTheme="minorEastAsia" w:hAnsi="Times New Roman" w:cs="Times New Roman"/>
          <w:sz w:val="24"/>
          <w:szCs w:val="24"/>
          <w:lang w:eastAsia="zh-CN"/>
        </w:rPr>
        <w:t xml:space="preserve"> reaching the </w:t>
      </w:r>
      <w:r w:rsidR="00254FEE" w:rsidRPr="0070463B">
        <w:rPr>
          <w:rFonts w:ascii="Times New Roman" w:eastAsiaTheme="minorEastAsia" w:hAnsi="Times New Roman" w:cs="Times New Roman"/>
          <w:sz w:val="24"/>
          <w:szCs w:val="24"/>
          <w:lang w:eastAsia="zh-CN"/>
        </w:rPr>
        <w:t xml:space="preserve">patient </w:t>
      </w:r>
      <w:r w:rsidR="0032246E" w:rsidRPr="0070463B">
        <w:rPr>
          <w:rFonts w:ascii="Times New Roman" w:eastAsiaTheme="minorEastAsia" w:hAnsi="Times New Roman" w:cs="Times New Roman"/>
          <w:sz w:val="24"/>
          <w:szCs w:val="24"/>
          <w:lang w:eastAsia="zh-CN"/>
        </w:rPr>
        <w:t xml:space="preserve">and the associated signal to noise ratio reaching the image detector </w:t>
      </w:r>
      <w:r w:rsidR="0032246E" w:rsidRPr="0070463B">
        <w:rPr>
          <w:rFonts w:ascii="Times New Roman" w:eastAsiaTheme="minorEastAsia" w:hAnsi="Times New Roman" w:cs="Times New Roman"/>
          <w:sz w:val="24"/>
          <w:szCs w:val="24"/>
          <w:lang w:eastAsia="zh-CN"/>
        </w:rPr>
        <w:fldChar w:fldCharType="begin" w:fldLock="1"/>
      </w:r>
      <w:r w:rsidR="001D373D" w:rsidRPr="0070463B">
        <w:rPr>
          <w:rFonts w:ascii="Times New Roman" w:eastAsiaTheme="minorEastAsia" w:hAnsi="Times New Roman" w:cs="Times New Roman"/>
          <w:sz w:val="24"/>
          <w:szCs w:val="24"/>
          <w:lang w:eastAsia="zh-CN"/>
        </w:rPr>
        <w:instrText>ADDIN CSL_CITATION {"citationItems":[{"id":"ITEM-1","itemData":{"ISBN":"978-0-323-08322-5","author":[{"dropping-particle":"","family":"Fauber","given":"T.","non-dropping-particle":"","parse-names":false,"suffix":""}],"edition":"4th","id":"ITEM-1","issued":{"date-parts":[["2013"]]},"number-of-pages":"352","publisher":"Elsevier Health Sciences","title":"Radiographic Imaging and Exposure","type":"book"},"uris":["http://www.mendeley.com/documents/?uuid=435de8f7-b59b-47c0-8408-e1a923bcf083"]}],"mendeley":{"formattedCitation":"[25]","plainTextFormattedCitation":"[25]","previouslyFormattedCitation":"[25]"},"properties":{"noteIndex":0},"schema":"https://github.com/citation-style-language/schema/raw/master/csl-citation.json"}</w:instrText>
      </w:r>
      <w:r w:rsidR="0032246E" w:rsidRPr="0070463B">
        <w:rPr>
          <w:rFonts w:ascii="Times New Roman" w:eastAsiaTheme="minorEastAsia" w:hAnsi="Times New Roman" w:cs="Times New Roman"/>
          <w:sz w:val="24"/>
          <w:szCs w:val="24"/>
          <w:lang w:eastAsia="zh-CN"/>
        </w:rPr>
        <w:fldChar w:fldCharType="separate"/>
      </w:r>
      <w:r w:rsidR="0050328C" w:rsidRPr="0070463B">
        <w:rPr>
          <w:rFonts w:ascii="Times New Roman" w:eastAsiaTheme="minorEastAsia" w:hAnsi="Times New Roman" w:cs="Times New Roman"/>
          <w:noProof/>
          <w:sz w:val="24"/>
          <w:szCs w:val="24"/>
          <w:lang w:eastAsia="zh-CN"/>
        </w:rPr>
        <w:t>[25]</w:t>
      </w:r>
      <w:r w:rsidR="0032246E" w:rsidRPr="0070463B">
        <w:rPr>
          <w:rFonts w:ascii="Times New Roman" w:eastAsiaTheme="minorEastAsia" w:hAnsi="Times New Roman" w:cs="Times New Roman"/>
          <w:sz w:val="24"/>
          <w:szCs w:val="24"/>
          <w:lang w:eastAsia="zh-CN"/>
        </w:rPr>
        <w:fldChar w:fldCharType="end"/>
      </w:r>
      <w:r w:rsidR="0032246E" w:rsidRPr="0070463B">
        <w:rPr>
          <w:rFonts w:ascii="Times New Roman" w:eastAsiaTheme="minorEastAsia" w:hAnsi="Times New Roman" w:cs="Times New Roman"/>
          <w:sz w:val="24"/>
          <w:szCs w:val="24"/>
          <w:lang w:eastAsia="zh-CN"/>
        </w:rPr>
        <w:t>.</w:t>
      </w:r>
      <w:r w:rsidR="00E0169F" w:rsidRPr="0070463B">
        <w:rPr>
          <w:rFonts w:ascii="Times New Roman" w:eastAsiaTheme="minorEastAsia" w:hAnsi="Times New Roman" w:cs="Times New Roman"/>
          <w:sz w:val="24"/>
          <w:szCs w:val="24"/>
          <w:lang w:eastAsia="zh-CN"/>
        </w:rPr>
        <w:t xml:space="preserve"> There </w:t>
      </w:r>
      <w:r w:rsidR="00261917" w:rsidRPr="0070463B">
        <w:rPr>
          <w:rFonts w:ascii="Times New Roman" w:eastAsiaTheme="minorEastAsia" w:hAnsi="Times New Roman" w:cs="Times New Roman"/>
          <w:sz w:val="24"/>
          <w:szCs w:val="24"/>
          <w:lang w:eastAsia="zh-CN"/>
        </w:rPr>
        <w:t>were</w:t>
      </w:r>
      <w:r w:rsidR="00E0169F" w:rsidRPr="0070463B">
        <w:rPr>
          <w:rFonts w:ascii="Times New Roman" w:eastAsiaTheme="minorEastAsia" w:hAnsi="Times New Roman" w:cs="Times New Roman"/>
          <w:sz w:val="24"/>
          <w:szCs w:val="24"/>
          <w:lang w:eastAsia="zh-CN"/>
        </w:rPr>
        <w:t xml:space="preserve"> </w:t>
      </w:r>
      <w:r w:rsidR="005400ED" w:rsidRPr="0070463B">
        <w:rPr>
          <w:rFonts w:ascii="Times New Roman" w:eastAsiaTheme="minorEastAsia" w:hAnsi="Times New Roman" w:cs="Times New Roman"/>
          <w:sz w:val="24"/>
          <w:szCs w:val="24"/>
          <w:lang w:eastAsia="zh-CN"/>
        </w:rPr>
        <w:t xml:space="preserve">minimum </w:t>
      </w:r>
      <w:r w:rsidR="00E0169F" w:rsidRPr="0070463B">
        <w:rPr>
          <w:rFonts w:ascii="Times New Roman" w:eastAsiaTheme="minorEastAsia" w:hAnsi="Times New Roman" w:cs="Times New Roman"/>
          <w:sz w:val="24"/>
          <w:szCs w:val="24"/>
          <w:lang w:eastAsia="zh-CN"/>
        </w:rPr>
        <w:t>values for mAs that showed diagnostic</w:t>
      </w:r>
      <w:r w:rsidR="00254FEE" w:rsidRPr="0070463B">
        <w:rPr>
          <w:rFonts w:ascii="Times New Roman" w:eastAsiaTheme="minorEastAsia" w:hAnsi="Times New Roman" w:cs="Times New Roman"/>
          <w:sz w:val="24"/>
          <w:szCs w:val="24"/>
          <w:lang w:eastAsia="zh-CN"/>
        </w:rPr>
        <w:t>ally</w:t>
      </w:r>
      <w:r w:rsidR="00E0169F" w:rsidRPr="0070463B">
        <w:rPr>
          <w:rFonts w:ascii="Times New Roman" w:eastAsiaTheme="minorEastAsia" w:hAnsi="Times New Roman" w:cs="Times New Roman"/>
          <w:sz w:val="24"/>
          <w:szCs w:val="24"/>
          <w:lang w:eastAsia="zh-CN"/>
        </w:rPr>
        <w:t xml:space="preserve"> acceptable image quality</w:t>
      </w:r>
      <w:r w:rsidR="00261917" w:rsidRPr="0070463B">
        <w:rPr>
          <w:rFonts w:ascii="Times New Roman" w:eastAsiaTheme="minorEastAsia" w:hAnsi="Times New Roman" w:cs="Times New Roman"/>
          <w:sz w:val="24"/>
          <w:szCs w:val="24"/>
          <w:lang w:eastAsia="zh-CN"/>
        </w:rPr>
        <w:t xml:space="preserve"> at each filtration level </w:t>
      </w:r>
      <w:r w:rsidR="00254FEE" w:rsidRPr="0070463B">
        <w:rPr>
          <w:rFonts w:ascii="Times New Roman" w:eastAsiaTheme="minorEastAsia" w:hAnsi="Times New Roman" w:cs="Times New Roman"/>
          <w:sz w:val="24"/>
          <w:szCs w:val="24"/>
          <w:lang w:eastAsia="zh-CN"/>
        </w:rPr>
        <w:t xml:space="preserve">for </w:t>
      </w:r>
      <w:r w:rsidR="00261917" w:rsidRPr="0070463B">
        <w:rPr>
          <w:rFonts w:ascii="Times New Roman" w:eastAsiaTheme="minorEastAsia" w:hAnsi="Times New Roman" w:cs="Times New Roman"/>
          <w:sz w:val="24"/>
          <w:szCs w:val="24"/>
          <w:lang w:eastAsia="zh-CN"/>
        </w:rPr>
        <w:t>each age</w:t>
      </w:r>
      <w:r w:rsidR="003755DF" w:rsidRPr="0070463B">
        <w:rPr>
          <w:rFonts w:ascii="Times New Roman" w:eastAsiaTheme="minorEastAsia" w:hAnsi="Times New Roman" w:cs="Times New Roman"/>
          <w:sz w:val="24"/>
          <w:szCs w:val="24"/>
          <w:lang w:eastAsia="zh-CN"/>
        </w:rPr>
        <w:t xml:space="preserve"> (</w:t>
      </w:r>
      <w:r w:rsidR="00682178" w:rsidRPr="0070463B">
        <w:rPr>
          <w:rFonts w:ascii="Times New Roman" w:eastAsiaTheme="minorEastAsia" w:hAnsi="Times New Roman" w:cs="Times New Roman"/>
          <w:sz w:val="24"/>
          <w:szCs w:val="24"/>
          <w:lang w:eastAsia="zh-CN"/>
        </w:rPr>
        <w:t>1-year-old; 2.8 mAs and 5-year</w:t>
      </w:r>
      <w:r w:rsidR="00A10222" w:rsidRPr="0070463B">
        <w:rPr>
          <w:rFonts w:ascii="Times New Roman" w:eastAsiaTheme="minorEastAsia" w:hAnsi="Times New Roman" w:cs="Times New Roman"/>
          <w:sz w:val="24"/>
          <w:szCs w:val="24"/>
          <w:lang w:eastAsia="zh-CN"/>
        </w:rPr>
        <w:t>-</w:t>
      </w:r>
      <w:r w:rsidR="00682178" w:rsidRPr="0070463B">
        <w:rPr>
          <w:rFonts w:ascii="Times New Roman" w:eastAsiaTheme="minorEastAsia" w:hAnsi="Times New Roman" w:cs="Times New Roman"/>
          <w:sz w:val="24"/>
          <w:szCs w:val="24"/>
          <w:lang w:eastAsia="zh-CN"/>
        </w:rPr>
        <w:t xml:space="preserve">old; 4 mAs </w:t>
      </w:r>
      <w:r w:rsidR="00682178" w:rsidRPr="0070463B">
        <w:rPr>
          <w:rFonts w:ascii="Times New Roman" w:eastAsiaTheme="minorEastAsia" w:hAnsi="Times New Roman" w:cs="Times New Roman"/>
          <w:sz w:val="24"/>
          <w:szCs w:val="24"/>
          <w:lang w:eastAsia="zh-CN"/>
        </w:rPr>
        <w:lastRenderedPageBreak/>
        <w:t>at zero filtration then these value</w:t>
      </w:r>
      <w:r w:rsidR="00A10222" w:rsidRPr="0070463B">
        <w:rPr>
          <w:rFonts w:ascii="Times New Roman" w:eastAsiaTheme="minorEastAsia" w:hAnsi="Times New Roman" w:cs="Times New Roman"/>
          <w:sz w:val="24"/>
          <w:szCs w:val="24"/>
          <w:lang w:eastAsia="zh-CN"/>
        </w:rPr>
        <w:t>s</w:t>
      </w:r>
      <w:r w:rsidR="00682178" w:rsidRPr="0070463B">
        <w:rPr>
          <w:rFonts w:ascii="Times New Roman" w:eastAsiaTheme="minorEastAsia" w:hAnsi="Times New Roman" w:cs="Times New Roman"/>
          <w:sz w:val="24"/>
          <w:szCs w:val="24"/>
          <w:lang w:eastAsia="zh-CN"/>
        </w:rPr>
        <w:t xml:space="preserve"> increase with </w:t>
      </w:r>
      <w:r w:rsidR="00A10222" w:rsidRPr="0070463B">
        <w:rPr>
          <w:rFonts w:ascii="Times New Roman" w:eastAsiaTheme="minorEastAsia" w:hAnsi="Times New Roman" w:cs="Times New Roman"/>
          <w:sz w:val="24"/>
          <w:szCs w:val="24"/>
          <w:lang w:eastAsia="zh-CN"/>
        </w:rPr>
        <w:t xml:space="preserve">additional </w:t>
      </w:r>
      <w:r w:rsidR="00682178" w:rsidRPr="0070463B">
        <w:rPr>
          <w:rFonts w:ascii="Times New Roman" w:eastAsiaTheme="minorEastAsia" w:hAnsi="Times New Roman" w:cs="Times New Roman"/>
          <w:sz w:val="24"/>
          <w:szCs w:val="24"/>
          <w:lang w:eastAsia="zh-CN"/>
        </w:rPr>
        <w:t>filtration</w:t>
      </w:r>
      <w:r w:rsidR="003755DF" w:rsidRPr="0070463B">
        <w:rPr>
          <w:rFonts w:ascii="Times New Roman" w:eastAsiaTheme="minorEastAsia" w:hAnsi="Times New Roman" w:cs="Times New Roman"/>
          <w:sz w:val="24"/>
          <w:szCs w:val="24"/>
          <w:lang w:eastAsia="zh-CN"/>
        </w:rPr>
        <w:t>)</w:t>
      </w:r>
      <w:r w:rsidR="00261917" w:rsidRPr="0070463B">
        <w:rPr>
          <w:rFonts w:ascii="Times New Roman" w:eastAsiaTheme="minorEastAsia" w:hAnsi="Times New Roman" w:cs="Times New Roman"/>
          <w:sz w:val="24"/>
          <w:szCs w:val="24"/>
          <w:lang w:eastAsia="zh-CN"/>
        </w:rPr>
        <w:t xml:space="preserve">. This can be interpreted in clinical practice as </w:t>
      </w:r>
      <w:r w:rsidR="00254FEE" w:rsidRPr="0070463B">
        <w:rPr>
          <w:rFonts w:ascii="Times New Roman" w:eastAsiaTheme="minorEastAsia" w:hAnsi="Times New Roman" w:cs="Times New Roman"/>
          <w:sz w:val="24"/>
          <w:szCs w:val="24"/>
          <w:lang w:eastAsia="zh-CN"/>
        </w:rPr>
        <w:t xml:space="preserve">the </w:t>
      </w:r>
      <w:r w:rsidR="00261917" w:rsidRPr="0070463B">
        <w:rPr>
          <w:rFonts w:ascii="Times New Roman" w:eastAsiaTheme="minorEastAsia" w:hAnsi="Times New Roman" w:cs="Times New Roman"/>
          <w:sz w:val="24"/>
          <w:szCs w:val="24"/>
          <w:lang w:eastAsia="zh-CN"/>
        </w:rPr>
        <w:t xml:space="preserve">minimum mAs </w:t>
      </w:r>
      <w:r w:rsidR="00254FEE" w:rsidRPr="0070463B">
        <w:rPr>
          <w:rFonts w:ascii="Times New Roman" w:eastAsiaTheme="minorEastAsia" w:hAnsi="Times New Roman" w:cs="Times New Roman"/>
          <w:sz w:val="24"/>
          <w:szCs w:val="24"/>
          <w:lang w:eastAsia="zh-CN"/>
        </w:rPr>
        <w:t>required for each</w:t>
      </w:r>
      <w:r w:rsidR="00261917" w:rsidRPr="0070463B">
        <w:rPr>
          <w:rFonts w:ascii="Times New Roman" w:eastAsiaTheme="minorEastAsia" w:hAnsi="Times New Roman" w:cs="Times New Roman"/>
          <w:sz w:val="24"/>
          <w:szCs w:val="24"/>
          <w:lang w:eastAsia="zh-CN"/>
        </w:rPr>
        <w:t xml:space="preserve"> age and </w:t>
      </w:r>
      <w:r w:rsidR="00A10222" w:rsidRPr="0070463B">
        <w:rPr>
          <w:rFonts w:ascii="Times New Roman" w:eastAsiaTheme="minorEastAsia" w:hAnsi="Times New Roman" w:cs="Times New Roman"/>
          <w:sz w:val="24"/>
          <w:szCs w:val="24"/>
          <w:lang w:eastAsia="zh-CN"/>
        </w:rPr>
        <w:t xml:space="preserve">at </w:t>
      </w:r>
      <w:r w:rsidR="00254FEE" w:rsidRPr="0070463B">
        <w:rPr>
          <w:rFonts w:ascii="Times New Roman" w:eastAsiaTheme="minorEastAsia" w:hAnsi="Times New Roman" w:cs="Times New Roman"/>
          <w:sz w:val="24"/>
          <w:szCs w:val="24"/>
          <w:lang w:eastAsia="zh-CN"/>
        </w:rPr>
        <w:t xml:space="preserve">each </w:t>
      </w:r>
      <w:r w:rsidR="00261917" w:rsidRPr="0070463B">
        <w:rPr>
          <w:rFonts w:ascii="Times New Roman" w:eastAsiaTheme="minorEastAsia" w:hAnsi="Times New Roman" w:cs="Times New Roman"/>
          <w:sz w:val="24"/>
          <w:szCs w:val="24"/>
          <w:lang w:eastAsia="zh-CN"/>
        </w:rPr>
        <w:t>filtration level.</w:t>
      </w:r>
    </w:p>
    <w:p w14:paraId="675C94ED" w14:textId="4A61BD5F" w:rsidR="00777ABB" w:rsidRPr="0070463B" w:rsidRDefault="00C677D9" w:rsidP="004B453E">
      <w:pPr>
        <w:spacing w:line="276" w:lineRule="auto"/>
        <w:jc w:val="both"/>
        <w:rPr>
          <w:rFonts w:ascii="Times New Roman" w:eastAsiaTheme="minorEastAsia" w:hAnsi="Times New Roman" w:cs="Times New Roman"/>
          <w:sz w:val="24"/>
          <w:szCs w:val="24"/>
          <w:lang w:eastAsia="zh-CN"/>
        </w:rPr>
      </w:pPr>
      <w:r w:rsidRPr="0070463B">
        <w:rPr>
          <w:rFonts w:ascii="Times New Roman" w:eastAsiaTheme="minorEastAsia" w:hAnsi="Times New Roman" w:cs="Times New Roman"/>
          <w:sz w:val="24"/>
          <w:szCs w:val="24"/>
          <w:lang w:eastAsia="zh-CN"/>
        </w:rPr>
        <w:t>For the 1 and 5</w:t>
      </w:r>
      <w:r w:rsidR="79DF1C7B" w:rsidRPr="0070463B">
        <w:rPr>
          <w:rFonts w:ascii="Times New Roman" w:eastAsiaTheme="minorEastAsia" w:hAnsi="Times New Roman" w:cs="Times New Roman"/>
          <w:sz w:val="24"/>
          <w:szCs w:val="24"/>
          <w:lang w:eastAsia="zh-CN"/>
        </w:rPr>
        <w:t>-</w:t>
      </w:r>
      <w:r w:rsidRPr="0070463B">
        <w:rPr>
          <w:rFonts w:ascii="Times New Roman" w:eastAsiaTheme="minorEastAsia" w:hAnsi="Times New Roman" w:cs="Times New Roman"/>
          <w:sz w:val="24"/>
          <w:szCs w:val="24"/>
          <w:lang w:eastAsia="zh-CN"/>
        </w:rPr>
        <w:t>year</w:t>
      </w:r>
      <w:r w:rsidR="79DF1C7B" w:rsidRPr="0070463B">
        <w:rPr>
          <w:rFonts w:ascii="Times New Roman" w:eastAsiaTheme="minorEastAsia" w:hAnsi="Times New Roman" w:cs="Times New Roman"/>
          <w:sz w:val="24"/>
          <w:szCs w:val="24"/>
          <w:lang w:eastAsia="zh-CN"/>
        </w:rPr>
        <w:t>-</w:t>
      </w:r>
      <w:r w:rsidRPr="0070463B">
        <w:rPr>
          <w:rFonts w:ascii="Times New Roman" w:eastAsiaTheme="minorEastAsia" w:hAnsi="Times New Roman" w:cs="Times New Roman"/>
          <w:sz w:val="24"/>
          <w:szCs w:val="24"/>
          <w:lang w:eastAsia="zh-CN"/>
        </w:rPr>
        <w:t>old phantom images</w:t>
      </w:r>
      <w:r w:rsidR="000B12E0" w:rsidRPr="0070463B">
        <w:rPr>
          <w:rFonts w:ascii="Times New Roman" w:eastAsiaTheme="minorEastAsia" w:hAnsi="Times New Roman" w:cs="Times New Roman"/>
          <w:sz w:val="24"/>
          <w:szCs w:val="24"/>
          <w:lang w:eastAsia="zh-CN"/>
        </w:rPr>
        <w:t>, t</w:t>
      </w:r>
      <w:r w:rsidR="00261917" w:rsidRPr="0070463B">
        <w:rPr>
          <w:rFonts w:ascii="Times New Roman" w:eastAsiaTheme="minorEastAsia" w:hAnsi="Times New Roman" w:cs="Times New Roman"/>
          <w:sz w:val="24"/>
          <w:szCs w:val="24"/>
          <w:lang w:eastAsia="zh-CN"/>
        </w:rPr>
        <w:t xml:space="preserve">he continuous decrease in image quality with increasing </w:t>
      </w:r>
      <w:r w:rsidR="008E4F7B" w:rsidRPr="0070463B">
        <w:rPr>
          <w:rFonts w:ascii="Times New Roman" w:hAnsi="Times New Roman" w:cs="Times New Roman"/>
          <w:sz w:val="24"/>
          <w:szCs w:val="24"/>
        </w:rPr>
        <w:t>SDD</w:t>
      </w:r>
      <w:r w:rsidRPr="0070463B">
        <w:rPr>
          <w:rFonts w:ascii="Times New Roman" w:eastAsiaTheme="minorEastAsia" w:hAnsi="Times New Roman" w:cs="Times New Roman"/>
          <w:sz w:val="24"/>
          <w:szCs w:val="24"/>
          <w:lang w:eastAsia="zh-CN"/>
        </w:rPr>
        <w:t xml:space="preserve"> resulted in images still being</w:t>
      </w:r>
      <w:r w:rsidR="00261917" w:rsidRPr="0070463B">
        <w:rPr>
          <w:rFonts w:ascii="Times New Roman" w:eastAsiaTheme="minorEastAsia" w:hAnsi="Times New Roman" w:cs="Times New Roman"/>
          <w:sz w:val="24"/>
          <w:szCs w:val="24"/>
          <w:lang w:eastAsia="zh-CN"/>
        </w:rPr>
        <w:t xml:space="preserve"> diagnostic</w:t>
      </w:r>
      <w:r w:rsidR="00254FEE" w:rsidRPr="0070463B">
        <w:rPr>
          <w:rFonts w:ascii="Times New Roman" w:eastAsiaTheme="minorEastAsia" w:hAnsi="Times New Roman" w:cs="Times New Roman"/>
          <w:sz w:val="24"/>
          <w:szCs w:val="24"/>
          <w:lang w:eastAsia="zh-CN"/>
        </w:rPr>
        <w:t>ally</w:t>
      </w:r>
      <w:r w:rsidR="00261917" w:rsidRPr="0070463B">
        <w:rPr>
          <w:rFonts w:ascii="Times New Roman" w:eastAsiaTheme="minorEastAsia" w:hAnsi="Times New Roman" w:cs="Times New Roman"/>
          <w:sz w:val="24"/>
          <w:szCs w:val="24"/>
          <w:lang w:eastAsia="zh-CN"/>
        </w:rPr>
        <w:t xml:space="preserve"> acceptable level. With more added filtration, the decrease in image quality reached </w:t>
      </w:r>
      <w:r w:rsidR="004505E3" w:rsidRPr="0070463B">
        <w:rPr>
          <w:rFonts w:ascii="Times New Roman" w:eastAsiaTheme="minorEastAsia" w:hAnsi="Times New Roman" w:cs="Times New Roman"/>
          <w:sz w:val="24"/>
          <w:szCs w:val="24"/>
          <w:lang w:eastAsia="zh-CN"/>
        </w:rPr>
        <w:t>closer</w:t>
      </w:r>
      <w:r w:rsidR="00C54AFA" w:rsidRPr="0070463B">
        <w:rPr>
          <w:rFonts w:ascii="Times New Roman" w:eastAsiaTheme="minorEastAsia" w:hAnsi="Times New Roman" w:cs="Times New Roman"/>
          <w:sz w:val="24"/>
          <w:szCs w:val="24"/>
          <w:lang w:eastAsia="zh-CN"/>
        </w:rPr>
        <w:t xml:space="preserve">, but </w:t>
      </w:r>
      <w:r w:rsidR="00254FEE" w:rsidRPr="0070463B">
        <w:rPr>
          <w:rFonts w:ascii="Times New Roman" w:eastAsiaTheme="minorEastAsia" w:hAnsi="Times New Roman" w:cs="Times New Roman"/>
          <w:sz w:val="24"/>
          <w:szCs w:val="24"/>
          <w:lang w:eastAsia="zh-CN"/>
        </w:rPr>
        <w:t xml:space="preserve">still </w:t>
      </w:r>
      <w:r w:rsidR="00C54AFA" w:rsidRPr="0070463B">
        <w:rPr>
          <w:rFonts w:ascii="Times New Roman" w:eastAsiaTheme="minorEastAsia" w:hAnsi="Times New Roman" w:cs="Times New Roman"/>
          <w:sz w:val="24"/>
          <w:szCs w:val="24"/>
          <w:lang w:eastAsia="zh-CN"/>
        </w:rPr>
        <w:t>above,</w:t>
      </w:r>
      <w:r w:rsidR="004505E3" w:rsidRPr="0070463B">
        <w:rPr>
          <w:rFonts w:ascii="Times New Roman" w:eastAsiaTheme="minorEastAsia" w:hAnsi="Times New Roman" w:cs="Times New Roman"/>
          <w:sz w:val="24"/>
          <w:szCs w:val="24"/>
          <w:lang w:eastAsia="zh-CN"/>
        </w:rPr>
        <w:t xml:space="preserve"> </w:t>
      </w:r>
      <w:r w:rsidR="000B12E0" w:rsidRPr="0070463B">
        <w:rPr>
          <w:rFonts w:ascii="Times New Roman" w:eastAsiaTheme="minorEastAsia" w:hAnsi="Times New Roman" w:cs="Times New Roman"/>
          <w:sz w:val="24"/>
          <w:szCs w:val="24"/>
          <w:lang w:eastAsia="zh-CN"/>
        </w:rPr>
        <w:t>the minimum diagnostic quality</w:t>
      </w:r>
      <w:r w:rsidR="00C54AFA" w:rsidRPr="0070463B">
        <w:rPr>
          <w:rFonts w:ascii="Times New Roman" w:eastAsiaTheme="minorEastAsia" w:hAnsi="Times New Roman" w:cs="Times New Roman"/>
          <w:sz w:val="24"/>
          <w:szCs w:val="24"/>
          <w:lang w:eastAsia="zh-CN"/>
        </w:rPr>
        <w:t xml:space="preserve"> level (</w:t>
      </w:r>
      <w:r w:rsidR="00254FEE" w:rsidRPr="0070463B">
        <w:rPr>
          <w:rFonts w:ascii="Times New Roman" w:eastAsiaTheme="minorEastAsia" w:hAnsi="Times New Roman" w:cs="Times New Roman"/>
          <w:sz w:val="24"/>
          <w:szCs w:val="24"/>
          <w:lang w:eastAsia="zh-CN"/>
        </w:rPr>
        <w:t>F</w:t>
      </w:r>
      <w:r w:rsidR="00C54AFA" w:rsidRPr="0070463B">
        <w:rPr>
          <w:rFonts w:ascii="Times New Roman" w:eastAsiaTheme="minorEastAsia" w:hAnsi="Times New Roman" w:cs="Times New Roman"/>
          <w:sz w:val="24"/>
          <w:szCs w:val="24"/>
          <w:lang w:eastAsia="zh-CN"/>
        </w:rPr>
        <w:t>ig</w:t>
      </w:r>
      <w:r w:rsidR="00622198" w:rsidRPr="0070463B">
        <w:rPr>
          <w:rFonts w:ascii="Times New Roman" w:eastAsiaTheme="minorEastAsia" w:hAnsi="Times New Roman" w:cs="Times New Roman"/>
          <w:sz w:val="24"/>
          <w:szCs w:val="24"/>
          <w:lang w:eastAsia="zh-CN"/>
        </w:rPr>
        <w:t>.</w:t>
      </w:r>
      <w:r w:rsidR="00C54AFA" w:rsidRPr="0070463B">
        <w:rPr>
          <w:rFonts w:ascii="Times New Roman" w:eastAsiaTheme="minorEastAsia" w:hAnsi="Times New Roman" w:cs="Times New Roman"/>
          <w:sz w:val="24"/>
          <w:szCs w:val="24"/>
          <w:lang w:eastAsia="zh-CN"/>
        </w:rPr>
        <w:t xml:space="preserve"> </w:t>
      </w:r>
      <w:r w:rsidR="0053721D" w:rsidRPr="0070463B">
        <w:rPr>
          <w:rFonts w:ascii="Times New Roman" w:eastAsiaTheme="minorEastAsia" w:hAnsi="Times New Roman" w:cs="Times New Roman"/>
          <w:sz w:val="24"/>
          <w:szCs w:val="24"/>
          <w:lang w:eastAsia="zh-CN"/>
        </w:rPr>
        <w:t>5</w:t>
      </w:r>
      <w:r w:rsidR="00C54AFA" w:rsidRPr="0070463B">
        <w:rPr>
          <w:rFonts w:ascii="Times New Roman" w:eastAsiaTheme="minorEastAsia" w:hAnsi="Times New Roman" w:cs="Times New Roman"/>
          <w:sz w:val="24"/>
          <w:szCs w:val="24"/>
          <w:lang w:eastAsia="zh-CN"/>
        </w:rPr>
        <w:t>). This mean</w:t>
      </w:r>
      <w:r w:rsidR="00254FEE" w:rsidRPr="0070463B">
        <w:rPr>
          <w:rFonts w:ascii="Times New Roman" w:eastAsiaTheme="minorEastAsia" w:hAnsi="Times New Roman" w:cs="Times New Roman"/>
          <w:sz w:val="24"/>
          <w:szCs w:val="24"/>
          <w:lang w:eastAsia="zh-CN"/>
        </w:rPr>
        <w:t>s</w:t>
      </w:r>
      <w:r w:rsidR="00C54AFA" w:rsidRPr="0070463B">
        <w:rPr>
          <w:rFonts w:ascii="Times New Roman" w:eastAsiaTheme="minorEastAsia" w:hAnsi="Times New Roman" w:cs="Times New Roman"/>
          <w:sz w:val="24"/>
          <w:szCs w:val="24"/>
          <w:lang w:eastAsia="zh-CN"/>
        </w:rPr>
        <w:t xml:space="preserve"> that using higher </w:t>
      </w:r>
      <w:r w:rsidR="008E4F7B" w:rsidRPr="0070463B">
        <w:rPr>
          <w:rFonts w:ascii="Times New Roman" w:hAnsi="Times New Roman" w:cs="Times New Roman"/>
          <w:sz w:val="24"/>
          <w:szCs w:val="24"/>
        </w:rPr>
        <w:t>SDD</w:t>
      </w:r>
      <w:r w:rsidR="00C54AFA" w:rsidRPr="0070463B">
        <w:rPr>
          <w:rFonts w:ascii="Times New Roman" w:eastAsiaTheme="minorEastAsia" w:hAnsi="Times New Roman" w:cs="Times New Roman"/>
          <w:sz w:val="24"/>
          <w:szCs w:val="24"/>
          <w:lang w:eastAsia="zh-CN"/>
        </w:rPr>
        <w:t xml:space="preserve"> can be promising for</w:t>
      </w:r>
      <w:r w:rsidR="00787D18" w:rsidRPr="0070463B">
        <w:rPr>
          <w:rFonts w:ascii="Times New Roman" w:eastAsiaTheme="minorEastAsia" w:hAnsi="Times New Roman" w:cs="Times New Roman"/>
          <w:sz w:val="24"/>
          <w:szCs w:val="24"/>
          <w:lang w:eastAsia="zh-CN"/>
        </w:rPr>
        <w:t xml:space="preserve"> optimisation in</w:t>
      </w:r>
      <w:r w:rsidR="00C54AFA" w:rsidRPr="0070463B">
        <w:rPr>
          <w:rFonts w:ascii="Times New Roman" w:eastAsiaTheme="minorEastAsia" w:hAnsi="Times New Roman" w:cs="Times New Roman"/>
          <w:sz w:val="24"/>
          <w:szCs w:val="24"/>
          <w:lang w:eastAsia="zh-CN"/>
        </w:rPr>
        <w:t xml:space="preserve"> clinical practice </w:t>
      </w:r>
      <w:r w:rsidR="00787D18" w:rsidRPr="0070463B">
        <w:rPr>
          <w:rFonts w:ascii="Times New Roman" w:eastAsiaTheme="minorEastAsia" w:hAnsi="Times New Roman" w:cs="Times New Roman"/>
          <w:sz w:val="24"/>
          <w:szCs w:val="24"/>
          <w:lang w:eastAsia="zh-CN"/>
        </w:rPr>
        <w:t>as it still produc</w:t>
      </w:r>
      <w:r w:rsidR="00254FEE" w:rsidRPr="0070463B">
        <w:rPr>
          <w:rFonts w:ascii="Times New Roman" w:eastAsiaTheme="minorEastAsia" w:hAnsi="Times New Roman" w:cs="Times New Roman"/>
          <w:sz w:val="24"/>
          <w:szCs w:val="24"/>
          <w:lang w:eastAsia="zh-CN"/>
        </w:rPr>
        <w:t>es</w:t>
      </w:r>
      <w:r w:rsidR="00787D18" w:rsidRPr="0070463B">
        <w:rPr>
          <w:rFonts w:ascii="Times New Roman" w:eastAsiaTheme="minorEastAsia" w:hAnsi="Times New Roman" w:cs="Times New Roman"/>
          <w:sz w:val="24"/>
          <w:szCs w:val="24"/>
          <w:lang w:eastAsia="zh-CN"/>
        </w:rPr>
        <w:t xml:space="preserve"> images with diagnostic quality </w:t>
      </w:r>
      <w:r w:rsidR="00254FEE" w:rsidRPr="0070463B">
        <w:rPr>
          <w:rFonts w:ascii="Times New Roman" w:eastAsiaTheme="minorEastAsia" w:hAnsi="Times New Roman" w:cs="Times New Roman"/>
          <w:sz w:val="24"/>
          <w:szCs w:val="24"/>
          <w:lang w:eastAsia="zh-CN"/>
        </w:rPr>
        <w:t>at a</w:t>
      </w:r>
      <w:r w:rsidR="00787D18" w:rsidRPr="0070463B">
        <w:rPr>
          <w:rFonts w:ascii="Times New Roman" w:eastAsiaTheme="minorEastAsia" w:hAnsi="Times New Roman" w:cs="Times New Roman"/>
          <w:sz w:val="24"/>
          <w:szCs w:val="24"/>
          <w:lang w:eastAsia="zh-CN"/>
        </w:rPr>
        <w:t xml:space="preserve"> reduced dose.</w:t>
      </w:r>
      <w:r w:rsidR="00777ABB" w:rsidRPr="0070463B">
        <w:rPr>
          <w:rFonts w:ascii="Times New Roman" w:eastAsiaTheme="minorEastAsia" w:hAnsi="Times New Roman" w:cs="Times New Roman"/>
          <w:sz w:val="24"/>
          <w:szCs w:val="24"/>
          <w:lang w:eastAsia="zh-CN"/>
        </w:rPr>
        <w:t xml:space="preserve"> One point to mention is the effect of magnification was not considered </w:t>
      </w:r>
      <w:r w:rsidR="00A10222" w:rsidRPr="0070463B">
        <w:rPr>
          <w:rFonts w:ascii="Times New Roman" w:eastAsiaTheme="minorEastAsia" w:hAnsi="Times New Roman" w:cs="Times New Roman"/>
          <w:sz w:val="24"/>
          <w:szCs w:val="24"/>
          <w:lang w:eastAsia="zh-CN"/>
        </w:rPr>
        <w:t>in this study.  It is possible to measure</w:t>
      </w:r>
      <w:r w:rsidR="00777ABB" w:rsidRPr="0070463B">
        <w:rPr>
          <w:rFonts w:ascii="Times New Roman" w:eastAsiaTheme="minorEastAsia" w:hAnsi="Times New Roman" w:cs="Times New Roman"/>
          <w:sz w:val="24"/>
          <w:szCs w:val="24"/>
          <w:lang w:eastAsia="zh-CN"/>
        </w:rPr>
        <w:t xml:space="preserve"> the decrease in the dimension</w:t>
      </w:r>
      <w:r w:rsidR="00A10222" w:rsidRPr="0070463B">
        <w:rPr>
          <w:rFonts w:ascii="Times New Roman" w:eastAsiaTheme="minorEastAsia" w:hAnsi="Times New Roman" w:cs="Times New Roman"/>
          <w:sz w:val="24"/>
          <w:szCs w:val="24"/>
          <w:lang w:eastAsia="zh-CN"/>
        </w:rPr>
        <w:t>s</w:t>
      </w:r>
      <w:r w:rsidR="00777ABB" w:rsidRPr="0070463B">
        <w:rPr>
          <w:rFonts w:ascii="Times New Roman" w:eastAsiaTheme="minorEastAsia" w:hAnsi="Times New Roman" w:cs="Times New Roman"/>
          <w:sz w:val="24"/>
          <w:szCs w:val="24"/>
          <w:lang w:eastAsia="zh-CN"/>
        </w:rPr>
        <w:t xml:space="preserve"> of the bony anatomy when </w:t>
      </w:r>
      <w:r w:rsidR="00A10222" w:rsidRPr="0070463B">
        <w:rPr>
          <w:rFonts w:ascii="Times New Roman" w:eastAsiaTheme="minorEastAsia" w:hAnsi="Times New Roman" w:cs="Times New Roman"/>
          <w:sz w:val="24"/>
          <w:szCs w:val="24"/>
          <w:lang w:eastAsia="zh-CN"/>
        </w:rPr>
        <w:t xml:space="preserve">the </w:t>
      </w:r>
      <w:r w:rsidR="00777ABB" w:rsidRPr="0070463B">
        <w:rPr>
          <w:rFonts w:ascii="Times New Roman" w:eastAsiaTheme="minorEastAsia" w:hAnsi="Times New Roman" w:cs="Times New Roman"/>
          <w:sz w:val="24"/>
          <w:szCs w:val="24"/>
          <w:lang w:eastAsia="zh-CN"/>
        </w:rPr>
        <w:t>SDD was increased</w:t>
      </w:r>
      <w:r w:rsidR="00A10222" w:rsidRPr="0070463B">
        <w:rPr>
          <w:rFonts w:ascii="Times New Roman" w:eastAsiaTheme="minorEastAsia" w:hAnsi="Times New Roman" w:cs="Times New Roman"/>
          <w:sz w:val="24"/>
          <w:szCs w:val="24"/>
          <w:lang w:eastAsia="zh-CN"/>
        </w:rPr>
        <w:t>.  This would warrant further study and, in our case, there was a</w:t>
      </w:r>
      <w:r w:rsidR="00777ABB" w:rsidRPr="0070463B">
        <w:rPr>
          <w:rFonts w:ascii="Times New Roman" w:eastAsiaTheme="minorEastAsia" w:hAnsi="Times New Roman" w:cs="Times New Roman"/>
          <w:sz w:val="24"/>
          <w:szCs w:val="24"/>
          <w:lang w:eastAsia="zh-CN"/>
        </w:rPr>
        <w:t xml:space="preserve"> significant effect </w:t>
      </w:r>
      <w:r w:rsidR="00A10222" w:rsidRPr="0070463B">
        <w:rPr>
          <w:rFonts w:ascii="Times New Roman" w:eastAsiaTheme="minorEastAsia" w:hAnsi="Times New Roman" w:cs="Times New Roman"/>
          <w:sz w:val="24"/>
          <w:szCs w:val="24"/>
          <w:lang w:eastAsia="zh-CN"/>
        </w:rPr>
        <w:t>(</w:t>
      </w:r>
      <w:r w:rsidR="00777ABB" w:rsidRPr="0070463B">
        <w:rPr>
          <w:rFonts w:ascii="Times New Roman" w:eastAsiaTheme="minorEastAsia" w:hAnsi="Times New Roman" w:cs="Times New Roman"/>
          <w:sz w:val="24"/>
          <w:szCs w:val="24"/>
          <w:lang w:eastAsia="zh-CN"/>
        </w:rPr>
        <w:t xml:space="preserve">from </w:t>
      </w:r>
      <w:r w:rsidR="00A10222" w:rsidRPr="0070463B">
        <w:rPr>
          <w:rFonts w:ascii="Times New Roman" w:eastAsiaTheme="minorEastAsia" w:hAnsi="Times New Roman" w:cs="Times New Roman"/>
          <w:sz w:val="24"/>
          <w:szCs w:val="24"/>
          <w:lang w:eastAsia="zh-CN"/>
        </w:rPr>
        <w:t xml:space="preserve">the </w:t>
      </w:r>
      <w:r w:rsidR="00777ABB" w:rsidRPr="0070463B">
        <w:rPr>
          <w:rFonts w:ascii="Times New Roman" w:eastAsiaTheme="minorEastAsia" w:hAnsi="Times New Roman" w:cs="Times New Roman"/>
          <w:sz w:val="24"/>
          <w:szCs w:val="24"/>
          <w:lang w:eastAsia="zh-CN"/>
        </w:rPr>
        <w:t>Friedman test</w:t>
      </w:r>
      <w:r w:rsidR="00A10222" w:rsidRPr="0070463B">
        <w:rPr>
          <w:rFonts w:ascii="Times New Roman" w:eastAsiaTheme="minorEastAsia" w:hAnsi="Times New Roman" w:cs="Times New Roman"/>
          <w:sz w:val="24"/>
          <w:szCs w:val="24"/>
          <w:lang w:eastAsia="zh-CN"/>
        </w:rPr>
        <w:t xml:space="preserve"> data)</w:t>
      </w:r>
      <w:r w:rsidR="00777ABB" w:rsidRPr="0070463B">
        <w:rPr>
          <w:rFonts w:ascii="Times New Roman" w:eastAsiaTheme="minorEastAsia" w:hAnsi="Times New Roman" w:cs="Times New Roman"/>
          <w:sz w:val="24"/>
          <w:szCs w:val="24"/>
          <w:lang w:eastAsia="zh-CN"/>
        </w:rPr>
        <w:t xml:space="preserve"> </w:t>
      </w:r>
      <w:r w:rsidR="006535F4" w:rsidRPr="0070463B">
        <w:rPr>
          <w:rFonts w:ascii="Times New Roman" w:eastAsiaTheme="minorEastAsia" w:hAnsi="Times New Roman" w:cs="Times New Roman"/>
          <w:sz w:val="24"/>
          <w:szCs w:val="24"/>
          <w:lang w:eastAsia="zh-CN"/>
        </w:rPr>
        <w:t>on image quality when</w:t>
      </w:r>
      <w:r w:rsidR="00777ABB" w:rsidRPr="0070463B">
        <w:rPr>
          <w:rFonts w:ascii="Times New Roman" w:eastAsiaTheme="minorEastAsia" w:hAnsi="Times New Roman" w:cs="Times New Roman"/>
          <w:sz w:val="24"/>
          <w:szCs w:val="24"/>
          <w:lang w:eastAsia="zh-CN"/>
        </w:rPr>
        <w:t xml:space="preserve"> </w:t>
      </w:r>
      <w:r w:rsidR="00A10222" w:rsidRPr="0070463B">
        <w:rPr>
          <w:rFonts w:ascii="Times New Roman" w:eastAsiaTheme="minorEastAsia" w:hAnsi="Times New Roman" w:cs="Times New Roman"/>
          <w:sz w:val="24"/>
          <w:szCs w:val="24"/>
          <w:lang w:eastAsia="zh-CN"/>
        </w:rPr>
        <w:t>increasing the</w:t>
      </w:r>
      <w:r w:rsidR="00777ABB" w:rsidRPr="0070463B">
        <w:rPr>
          <w:rFonts w:ascii="Times New Roman" w:eastAsiaTheme="minorEastAsia" w:hAnsi="Times New Roman" w:cs="Times New Roman"/>
          <w:sz w:val="24"/>
          <w:szCs w:val="24"/>
          <w:lang w:eastAsia="zh-CN"/>
        </w:rPr>
        <w:t xml:space="preserve"> SDD.</w:t>
      </w:r>
      <w:r w:rsidR="00A10222" w:rsidRPr="0070463B">
        <w:rPr>
          <w:rFonts w:ascii="Times New Roman" w:eastAsiaTheme="minorEastAsia" w:hAnsi="Times New Roman" w:cs="Times New Roman"/>
          <w:sz w:val="24"/>
          <w:szCs w:val="24"/>
          <w:lang w:eastAsia="zh-CN"/>
        </w:rPr>
        <w:t xml:space="preserve">  </w:t>
      </w:r>
    </w:p>
    <w:p w14:paraId="789E8AE5" w14:textId="5A009616" w:rsidR="00FA47C4" w:rsidRPr="0070463B" w:rsidRDefault="002C2086" w:rsidP="004B453E">
      <w:pPr>
        <w:spacing w:line="276" w:lineRule="auto"/>
        <w:jc w:val="both"/>
        <w:rPr>
          <w:rFonts w:ascii="Times New Roman" w:eastAsiaTheme="minorEastAsia" w:hAnsi="Times New Roman" w:cs="Times New Roman"/>
          <w:sz w:val="24"/>
          <w:szCs w:val="24"/>
          <w:lang w:eastAsia="zh-CN"/>
        </w:rPr>
      </w:pPr>
      <w:r w:rsidRPr="0070463B">
        <w:rPr>
          <w:rFonts w:ascii="Times New Roman" w:eastAsiaTheme="minorEastAsia" w:hAnsi="Times New Roman" w:cs="Times New Roman"/>
          <w:sz w:val="24"/>
          <w:szCs w:val="24"/>
          <w:lang w:eastAsia="zh-CN"/>
        </w:rPr>
        <w:t>S</w:t>
      </w:r>
      <w:r w:rsidR="0024706C" w:rsidRPr="0070463B">
        <w:rPr>
          <w:rFonts w:ascii="Times New Roman" w:eastAsiaTheme="minorEastAsia" w:hAnsi="Times New Roman" w:cs="Times New Roman"/>
          <w:sz w:val="24"/>
          <w:szCs w:val="24"/>
          <w:lang w:eastAsia="zh-CN"/>
        </w:rPr>
        <w:t>imilarity</w:t>
      </w:r>
      <w:r w:rsidRPr="0070463B">
        <w:rPr>
          <w:rFonts w:ascii="Times New Roman" w:eastAsiaTheme="minorEastAsia" w:hAnsi="Times New Roman" w:cs="Times New Roman"/>
          <w:sz w:val="24"/>
          <w:szCs w:val="24"/>
          <w:lang w:eastAsia="zh-CN"/>
        </w:rPr>
        <w:t xml:space="preserve"> trends</w:t>
      </w:r>
      <w:r w:rsidR="0024706C" w:rsidRPr="0070463B">
        <w:rPr>
          <w:rFonts w:ascii="Times New Roman" w:eastAsiaTheme="minorEastAsia" w:hAnsi="Times New Roman" w:cs="Times New Roman"/>
          <w:sz w:val="24"/>
          <w:szCs w:val="24"/>
          <w:lang w:eastAsia="zh-CN"/>
        </w:rPr>
        <w:t xml:space="preserve"> </w:t>
      </w:r>
      <w:r w:rsidRPr="0070463B">
        <w:rPr>
          <w:rFonts w:ascii="Times New Roman" w:eastAsiaTheme="minorEastAsia" w:hAnsi="Times New Roman" w:cs="Times New Roman"/>
          <w:sz w:val="24"/>
          <w:szCs w:val="24"/>
          <w:lang w:eastAsia="zh-CN"/>
        </w:rPr>
        <w:t>were</w:t>
      </w:r>
      <w:r w:rsidR="0024706C" w:rsidRPr="0070463B">
        <w:rPr>
          <w:rFonts w:ascii="Times New Roman" w:eastAsiaTheme="minorEastAsia" w:hAnsi="Times New Roman" w:cs="Times New Roman"/>
          <w:sz w:val="24"/>
          <w:szCs w:val="24"/>
          <w:lang w:eastAsia="zh-CN"/>
        </w:rPr>
        <w:t xml:space="preserve"> found</w:t>
      </w:r>
      <w:r w:rsidRPr="0070463B">
        <w:rPr>
          <w:rFonts w:ascii="Times New Roman" w:eastAsiaTheme="minorEastAsia" w:hAnsi="Times New Roman" w:cs="Times New Roman"/>
          <w:sz w:val="24"/>
          <w:szCs w:val="24"/>
          <w:lang w:eastAsia="zh-CN"/>
        </w:rPr>
        <w:t xml:space="preserve"> in literature</w:t>
      </w:r>
      <w:r w:rsidR="0024706C" w:rsidRPr="0070463B">
        <w:rPr>
          <w:rFonts w:ascii="Times New Roman" w:eastAsiaTheme="minorEastAsia" w:hAnsi="Times New Roman" w:cs="Times New Roman"/>
          <w:sz w:val="24"/>
          <w:szCs w:val="24"/>
          <w:lang w:eastAsia="zh-CN"/>
        </w:rPr>
        <w:t xml:space="preserve"> </w:t>
      </w:r>
      <w:r w:rsidR="00254FEE" w:rsidRPr="0070463B">
        <w:rPr>
          <w:rFonts w:ascii="Times New Roman" w:eastAsiaTheme="minorEastAsia" w:hAnsi="Times New Roman" w:cs="Times New Roman"/>
          <w:sz w:val="24"/>
          <w:szCs w:val="24"/>
          <w:lang w:eastAsia="zh-CN"/>
        </w:rPr>
        <w:t xml:space="preserve">in </w:t>
      </w:r>
      <w:r w:rsidR="0024706C" w:rsidRPr="0070463B">
        <w:rPr>
          <w:rFonts w:ascii="Times New Roman" w:eastAsiaTheme="minorEastAsia" w:hAnsi="Times New Roman" w:cs="Times New Roman"/>
          <w:sz w:val="24"/>
          <w:szCs w:val="24"/>
          <w:lang w:eastAsia="zh-CN"/>
        </w:rPr>
        <w:t xml:space="preserve">a hospital study by Martin et al. </w:t>
      </w:r>
      <w:r w:rsidR="0024706C" w:rsidRPr="0070463B">
        <w:rPr>
          <w:rFonts w:ascii="Times New Roman" w:hAnsi="Times New Roman" w:cs="Times New Roman"/>
          <w:sz w:val="24"/>
          <w:szCs w:val="24"/>
        </w:rPr>
        <w:fldChar w:fldCharType="begin" w:fldLock="1"/>
      </w:r>
      <w:r w:rsidR="00C701C0" w:rsidRPr="0070463B">
        <w:rPr>
          <w:rFonts w:ascii="Times New Roman" w:eastAsiaTheme="minorEastAsia" w:hAnsi="Times New Roman" w:cs="Times New Roman"/>
          <w:sz w:val="24"/>
          <w:szCs w:val="24"/>
          <w:lang w:eastAsia="zh-CN"/>
        </w:rPr>
        <w:instrText>ADDIN CSL_CITATION {"citationItems":[{"id":"ITEM-1","itemData":{"DOI":"10.1088/0952-4746/33/3/621","ISSN":"0952-4746","PMID":"23803575","abstract":"Collaboration of multiple staff groups has resulted in significant reduction in the risk of radiation-induced cancer from radiographic x-ray exposure during childhood. In this study at an acute NHS hospital trust, a preliminary audit identified initial exposure factors. These were compared with European and UK guidance, leading to the introduction of new factors that were in compliance with European guidance on x-ray tube potentials. Image quality was assessed using standard anatomical criteria scoring, and visual grading characteristics analysis assessed the impact on image quality of changes in exposure factors. This analysis determined the acceptability of gradual radiation dose reduction below the European and UK guidance levels. Chest and pelvis exposures were optimised, achieving dose reduction for each age group, with 7%-55% decrease in critical organ dose. Clinicians confirmed diagnostic image quality throughout the iterative process. Analysis of images acquired with preliminary and final exposure factors indicated an average visual grading analysis result of 0.5, demonstrating equivalent image quality. The optimisation process and final radiation doses are reported for Carestream computed radiography to aid other hospitals in minimising radiation risks to children.","author":[{"dropping-particle":"","family":"Martin","given":"L.","non-dropping-particle":"","parse-names":false,"suffix":""},{"dropping-particle":"","family":"Ruddlesden","given":"R.","non-dropping-particle":"","parse-names":false,"suffix":""},{"dropping-particle":"","family":"Makepeace","given":"C.","non-dropping-particle":"","parse-names":false,"suffix":""},{"dropping-particle":"","family":"Robinson","given":"L.","non-dropping-particle":"","parse-names":false,"suffix":""},{"dropping-particle":"","family":"Mistry","given":"T.","non-dropping-particle":"","parse-names":false,"suffix":""},{"dropping-particle":"","family":"Starritt","given":"H.","non-dropping-particle":"","parse-names":false,"suffix":""}],"container-title":"Journal of Radiological Protection","id":"ITEM-1","issue":"3","issued":{"date-parts":[["2013","9"]]},"page":"621-633","title":"Paediatric x-ray radiation dose reduction and image quality analysis","type":"article-journal","volume":"33"},"uris":["http://www.mendeley.com/documents/?uuid=f78dfdd2-e3fa-428d-a5cd-b33a3a788ed8"]}],"mendeley":{"formattedCitation":"[8]","plainTextFormattedCitation":"[8]","previouslyFormattedCitation":"[8]"},"properties":{"noteIndex":0},"schema":"https://github.com/citation-style-language/schema/raw/master/csl-citation.json"}</w:instrText>
      </w:r>
      <w:r w:rsidR="0024706C" w:rsidRPr="0070463B">
        <w:rPr>
          <w:rFonts w:ascii="Times New Roman" w:eastAsiaTheme="minorEastAsia" w:hAnsi="Times New Roman" w:cs="Times New Roman"/>
          <w:sz w:val="24"/>
          <w:szCs w:val="24"/>
          <w:lang w:eastAsia="zh-CN"/>
        </w:rPr>
        <w:fldChar w:fldCharType="separate"/>
      </w:r>
      <w:r w:rsidR="00065A37" w:rsidRPr="0070463B">
        <w:rPr>
          <w:rFonts w:ascii="Times New Roman" w:eastAsiaTheme="minorEastAsia" w:hAnsi="Times New Roman" w:cs="Times New Roman"/>
          <w:noProof/>
          <w:sz w:val="24"/>
          <w:szCs w:val="24"/>
          <w:lang w:eastAsia="zh-CN"/>
        </w:rPr>
        <w:t>[8]</w:t>
      </w:r>
      <w:r w:rsidR="0024706C" w:rsidRPr="0070463B">
        <w:rPr>
          <w:rFonts w:ascii="Times New Roman" w:hAnsi="Times New Roman" w:cs="Times New Roman"/>
          <w:sz w:val="24"/>
          <w:szCs w:val="24"/>
        </w:rPr>
        <w:fldChar w:fldCharType="end"/>
      </w:r>
      <w:r w:rsidR="0024706C" w:rsidRPr="0070463B">
        <w:rPr>
          <w:rFonts w:ascii="Times New Roman" w:eastAsiaTheme="minorEastAsia" w:hAnsi="Times New Roman" w:cs="Times New Roman"/>
          <w:sz w:val="24"/>
          <w:szCs w:val="24"/>
          <w:lang w:eastAsia="zh-CN"/>
        </w:rPr>
        <w:t xml:space="preserve">. They found, </w:t>
      </w:r>
      <w:r w:rsidR="00254FEE" w:rsidRPr="0070463B">
        <w:rPr>
          <w:rFonts w:ascii="Times New Roman" w:eastAsiaTheme="minorEastAsia" w:hAnsi="Times New Roman" w:cs="Times New Roman"/>
          <w:sz w:val="24"/>
          <w:szCs w:val="24"/>
          <w:lang w:eastAsia="zh-CN"/>
        </w:rPr>
        <w:t>for manual exposures</w:t>
      </w:r>
      <w:r w:rsidR="0024706C" w:rsidRPr="0070463B">
        <w:rPr>
          <w:rFonts w:ascii="Times New Roman" w:eastAsiaTheme="minorEastAsia" w:hAnsi="Times New Roman" w:cs="Times New Roman"/>
          <w:sz w:val="24"/>
          <w:szCs w:val="24"/>
          <w:lang w:eastAsia="zh-CN"/>
        </w:rPr>
        <w:t xml:space="preserve">, an increase in visual image quality </w:t>
      </w:r>
      <w:r w:rsidR="00254FEE" w:rsidRPr="0070463B">
        <w:rPr>
          <w:rFonts w:ascii="Times New Roman" w:eastAsiaTheme="minorEastAsia" w:hAnsi="Times New Roman" w:cs="Times New Roman"/>
          <w:sz w:val="24"/>
          <w:szCs w:val="24"/>
          <w:lang w:eastAsia="zh-CN"/>
        </w:rPr>
        <w:t xml:space="preserve">when </w:t>
      </w:r>
      <w:r w:rsidR="0024706C" w:rsidRPr="0070463B">
        <w:rPr>
          <w:rFonts w:ascii="Times New Roman" w:eastAsiaTheme="minorEastAsia" w:hAnsi="Times New Roman" w:cs="Times New Roman"/>
          <w:sz w:val="24"/>
          <w:szCs w:val="24"/>
          <w:lang w:eastAsia="zh-CN"/>
        </w:rPr>
        <w:t xml:space="preserve">increasing kVp. </w:t>
      </w:r>
      <w:r w:rsidR="00532E53" w:rsidRPr="0070463B">
        <w:rPr>
          <w:rFonts w:ascii="Times New Roman" w:eastAsiaTheme="minorEastAsia" w:hAnsi="Times New Roman" w:cs="Times New Roman"/>
          <w:sz w:val="24"/>
          <w:szCs w:val="24"/>
          <w:lang w:eastAsia="zh-CN"/>
        </w:rPr>
        <w:t xml:space="preserve"> </w:t>
      </w:r>
      <w:r w:rsidR="00254FEE" w:rsidRPr="0070463B">
        <w:rPr>
          <w:rFonts w:ascii="Times New Roman" w:eastAsiaTheme="minorEastAsia" w:hAnsi="Times New Roman" w:cs="Times New Roman"/>
          <w:sz w:val="24"/>
          <w:szCs w:val="24"/>
          <w:lang w:eastAsia="zh-CN"/>
        </w:rPr>
        <w:t>S</w:t>
      </w:r>
      <w:r w:rsidR="00A3177A" w:rsidRPr="0070463B">
        <w:rPr>
          <w:rFonts w:ascii="Times New Roman" w:eastAsiaTheme="minorEastAsia" w:hAnsi="Times New Roman" w:cs="Times New Roman"/>
          <w:sz w:val="24"/>
          <w:szCs w:val="24"/>
          <w:lang w:eastAsia="zh-CN"/>
        </w:rPr>
        <w:t>imilar result</w:t>
      </w:r>
      <w:r w:rsidR="00254FEE" w:rsidRPr="0070463B">
        <w:rPr>
          <w:rFonts w:ascii="Times New Roman" w:eastAsiaTheme="minorEastAsia" w:hAnsi="Times New Roman" w:cs="Times New Roman"/>
          <w:sz w:val="24"/>
          <w:szCs w:val="24"/>
          <w:lang w:eastAsia="zh-CN"/>
        </w:rPr>
        <w:t>s</w:t>
      </w:r>
      <w:r w:rsidR="00A3177A" w:rsidRPr="0070463B">
        <w:rPr>
          <w:rFonts w:ascii="Times New Roman" w:eastAsiaTheme="minorEastAsia" w:hAnsi="Times New Roman" w:cs="Times New Roman"/>
          <w:sz w:val="24"/>
          <w:szCs w:val="24"/>
          <w:lang w:eastAsia="zh-CN"/>
        </w:rPr>
        <w:t xml:space="preserve"> </w:t>
      </w:r>
      <w:r w:rsidR="00254FEE" w:rsidRPr="0070463B">
        <w:rPr>
          <w:rFonts w:ascii="Times New Roman" w:eastAsiaTheme="minorEastAsia" w:hAnsi="Times New Roman" w:cs="Times New Roman"/>
          <w:sz w:val="24"/>
          <w:szCs w:val="24"/>
          <w:lang w:eastAsia="zh-CN"/>
        </w:rPr>
        <w:t>were</w:t>
      </w:r>
      <w:r w:rsidR="00A3177A" w:rsidRPr="0070463B">
        <w:rPr>
          <w:rFonts w:ascii="Times New Roman" w:eastAsiaTheme="minorEastAsia" w:hAnsi="Times New Roman" w:cs="Times New Roman"/>
          <w:sz w:val="24"/>
          <w:szCs w:val="24"/>
          <w:lang w:eastAsia="zh-CN"/>
        </w:rPr>
        <w:t xml:space="preserve"> found in </w:t>
      </w:r>
      <w:r w:rsidR="00254FEE" w:rsidRPr="0070463B">
        <w:rPr>
          <w:rFonts w:ascii="Times New Roman" w:eastAsiaTheme="minorEastAsia" w:hAnsi="Times New Roman" w:cs="Times New Roman"/>
          <w:sz w:val="24"/>
          <w:szCs w:val="24"/>
          <w:lang w:eastAsia="zh-CN"/>
        </w:rPr>
        <w:t xml:space="preserve">the </w:t>
      </w:r>
      <w:r w:rsidR="00A3177A" w:rsidRPr="0070463B">
        <w:rPr>
          <w:rFonts w:ascii="Times New Roman" w:eastAsiaTheme="minorEastAsia" w:hAnsi="Times New Roman" w:cs="Times New Roman"/>
          <w:sz w:val="24"/>
          <w:szCs w:val="24"/>
          <w:lang w:eastAsia="zh-CN"/>
        </w:rPr>
        <w:t xml:space="preserve">literature from a study </w:t>
      </w:r>
      <w:r w:rsidR="00254FEE" w:rsidRPr="0070463B">
        <w:rPr>
          <w:rFonts w:ascii="Times New Roman" w:eastAsiaTheme="minorEastAsia" w:hAnsi="Times New Roman" w:cs="Times New Roman"/>
          <w:sz w:val="24"/>
          <w:szCs w:val="24"/>
          <w:lang w:eastAsia="zh-CN"/>
        </w:rPr>
        <w:t>investigating</w:t>
      </w:r>
      <w:r w:rsidR="00A3177A" w:rsidRPr="0070463B">
        <w:rPr>
          <w:rFonts w:ascii="Times New Roman" w:eastAsiaTheme="minorEastAsia" w:hAnsi="Times New Roman" w:cs="Times New Roman"/>
          <w:sz w:val="24"/>
          <w:szCs w:val="24"/>
          <w:lang w:eastAsia="zh-CN"/>
        </w:rPr>
        <w:t xml:space="preserve"> AP projection</w:t>
      </w:r>
      <w:r w:rsidR="3846F771" w:rsidRPr="0070463B">
        <w:rPr>
          <w:rFonts w:ascii="Times New Roman" w:eastAsiaTheme="minorEastAsia" w:hAnsi="Times New Roman" w:cs="Times New Roman"/>
          <w:sz w:val="24"/>
          <w:szCs w:val="24"/>
          <w:lang w:eastAsia="zh-CN"/>
        </w:rPr>
        <w:t>s</w:t>
      </w:r>
      <w:r w:rsidR="00A3177A" w:rsidRPr="0070463B">
        <w:rPr>
          <w:rFonts w:ascii="Times New Roman" w:eastAsiaTheme="minorEastAsia" w:hAnsi="Times New Roman" w:cs="Times New Roman"/>
          <w:sz w:val="24"/>
          <w:szCs w:val="24"/>
          <w:lang w:eastAsia="zh-CN"/>
        </w:rPr>
        <w:t xml:space="preserve"> of </w:t>
      </w:r>
      <w:r w:rsidR="00254FEE" w:rsidRPr="0070463B">
        <w:rPr>
          <w:rFonts w:ascii="Times New Roman" w:eastAsiaTheme="minorEastAsia" w:hAnsi="Times New Roman" w:cs="Times New Roman"/>
          <w:sz w:val="24"/>
          <w:szCs w:val="24"/>
          <w:lang w:eastAsia="zh-CN"/>
        </w:rPr>
        <w:t xml:space="preserve">the </w:t>
      </w:r>
      <w:r w:rsidR="00A3177A" w:rsidRPr="0070463B">
        <w:rPr>
          <w:rFonts w:ascii="Times New Roman" w:eastAsiaTheme="minorEastAsia" w:hAnsi="Times New Roman" w:cs="Times New Roman"/>
          <w:sz w:val="24"/>
          <w:szCs w:val="24"/>
          <w:lang w:eastAsia="zh-CN"/>
        </w:rPr>
        <w:t xml:space="preserve">wrist and ribs </w:t>
      </w:r>
      <w:r w:rsidR="00254FEE" w:rsidRPr="0070463B">
        <w:rPr>
          <w:rFonts w:ascii="Times New Roman" w:eastAsiaTheme="minorEastAsia" w:hAnsi="Times New Roman" w:cs="Times New Roman"/>
          <w:sz w:val="24"/>
          <w:szCs w:val="24"/>
          <w:lang w:eastAsia="zh-CN"/>
        </w:rPr>
        <w:t xml:space="preserve">in children.  </w:t>
      </w:r>
      <w:r w:rsidR="00404EEF" w:rsidRPr="0070463B">
        <w:rPr>
          <w:rFonts w:ascii="Times New Roman" w:eastAsiaTheme="minorEastAsia" w:hAnsi="Times New Roman" w:cs="Times New Roman"/>
          <w:sz w:val="24"/>
          <w:szCs w:val="24"/>
          <w:lang w:eastAsia="zh-CN"/>
        </w:rPr>
        <w:t xml:space="preserve">The study by Martin et al., </w:t>
      </w:r>
      <w:r w:rsidR="001439AE" w:rsidRPr="0070463B">
        <w:rPr>
          <w:rFonts w:ascii="Times New Roman" w:hAnsi="Times New Roman" w:cs="Times New Roman"/>
          <w:sz w:val="24"/>
          <w:szCs w:val="24"/>
        </w:rPr>
        <w:fldChar w:fldCharType="begin" w:fldLock="1"/>
      </w:r>
      <w:r w:rsidR="001439AE" w:rsidRPr="0070463B">
        <w:rPr>
          <w:rFonts w:ascii="Times New Roman" w:eastAsiaTheme="minorEastAsia" w:hAnsi="Times New Roman" w:cs="Times New Roman"/>
          <w:sz w:val="24"/>
          <w:szCs w:val="24"/>
          <w:lang w:eastAsia="zh-CN"/>
        </w:rPr>
        <w:instrText>ADDIN CSL_CITATION {"citationItems":[{"id":"ITEM-1","itemData":{"DOI":"10.1088/0952-4746/33/3/621","ISSN":"0952-4746","PMID":"23803575","abstract":"Collaboration of multiple staff groups has resulted in significant reduction in the risk of radiation-induced cancer from radiographic x-ray exposure during childhood. In this study at an acute NHS hospital trust, a preliminary audit identified initial exposure factors. These were compared with European and UK guidance, leading to the introduction of new factors that were in compliance with European guidance on x-ray tube potentials. Image quality was assessed using standard anatomical criteria scoring, and visual grading characteristics analysis assessed the impact on image quality of changes in exposure factors. This analysis determined the acceptability of gradual radiation dose reduction below the European and UK guidance levels. Chest and pelvis exposures were optimised, achieving dose reduction for each age group, with 7%-55% decrease in critical organ dose. Clinicians confirmed diagnostic image quality throughout the iterative process. Analysis of images acquired with preliminary and final exposure factors indicated an average visual grading analysis result of 0.5, demonstrating equivalent image quality. The optimisation process and final radiation doses are reported for Carestream computed radiography to aid other hospitals in minimising radiation risks to children.","author":[{"dropping-particle":"","family":"Martin","given":"L.","non-dropping-particle":"","parse-names":false,"suffix":""},{"dropping-particle":"","family":"Ruddlesden","given":"R.","non-dropping-particle":"","parse-names":false,"suffix":""},{"dropping-particle":"","family":"Makepeace","given":"C.","non-dropping-particle":"","parse-names":false,"suffix":""},{"dropping-particle":"","family":"Robinson","given":"L.","non-dropping-particle":"","parse-names":false,"suffix":""},{"dropping-particle":"","family":"Mistry","given":"T.","non-dropping-particle":"","parse-names":false,"suffix":""},{"dropping-particle":"","family":"Starritt","given":"H.","non-dropping-particle":"","parse-names":false,"suffix":""}],"container-title":"Journal of Radiological Protection","id":"ITEM-1","issue":"3","issued":{"date-parts":[["2013","9"]]},"page":"621-633","title":"Paediatric x-ray radiation dose reduction and image quality analysis","type":"article-journal","volume":"33"},"uris":["http://www.mendeley.com/documents/?uuid=f78dfdd2-e3fa-428d-a5cd-b33a3a788ed8"]}],"mendeley":{"formattedCitation":"[8]","plainTextFormattedCitation":"[8]","previouslyFormattedCitation":"[8]"},"properties":{"noteIndex":0},"schema":"https://github.com/citation-style-language/schema/raw/master/csl-citation.json"}</w:instrText>
      </w:r>
      <w:r w:rsidR="001439AE" w:rsidRPr="0070463B">
        <w:rPr>
          <w:rFonts w:ascii="Times New Roman" w:eastAsiaTheme="minorEastAsia" w:hAnsi="Times New Roman" w:cs="Times New Roman"/>
          <w:sz w:val="24"/>
          <w:szCs w:val="24"/>
          <w:lang w:eastAsia="zh-CN"/>
        </w:rPr>
        <w:fldChar w:fldCharType="separate"/>
      </w:r>
      <w:r w:rsidR="001439AE" w:rsidRPr="0070463B">
        <w:rPr>
          <w:rFonts w:ascii="Times New Roman" w:eastAsiaTheme="minorEastAsia" w:hAnsi="Times New Roman" w:cs="Times New Roman"/>
          <w:noProof/>
          <w:sz w:val="24"/>
          <w:szCs w:val="24"/>
          <w:lang w:eastAsia="zh-CN"/>
        </w:rPr>
        <w:t>[8]</w:t>
      </w:r>
      <w:r w:rsidR="001439AE" w:rsidRPr="0070463B">
        <w:rPr>
          <w:rFonts w:ascii="Times New Roman" w:hAnsi="Times New Roman" w:cs="Times New Roman"/>
          <w:sz w:val="24"/>
          <w:szCs w:val="24"/>
        </w:rPr>
        <w:fldChar w:fldCharType="end"/>
      </w:r>
      <w:r w:rsidR="001439AE" w:rsidRPr="0070463B">
        <w:rPr>
          <w:rFonts w:ascii="Times New Roman" w:eastAsiaTheme="minorEastAsia" w:hAnsi="Times New Roman" w:cs="Times New Roman"/>
          <w:sz w:val="24"/>
          <w:szCs w:val="24"/>
          <w:lang w:eastAsia="zh-CN"/>
        </w:rPr>
        <w:t xml:space="preserve"> </w:t>
      </w:r>
      <w:r w:rsidR="00A3177A" w:rsidRPr="0070463B">
        <w:rPr>
          <w:rFonts w:ascii="Times New Roman" w:eastAsiaTheme="minorEastAsia" w:hAnsi="Times New Roman" w:cs="Times New Roman"/>
          <w:sz w:val="24"/>
          <w:szCs w:val="24"/>
          <w:lang w:eastAsia="zh-CN"/>
        </w:rPr>
        <w:t>demonstrat</w:t>
      </w:r>
      <w:r w:rsidR="00254FEE" w:rsidRPr="0070463B">
        <w:rPr>
          <w:rFonts w:ascii="Times New Roman" w:eastAsiaTheme="minorEastAsia" w:hAnsi="Times New Roman" w:cs="Times New Roman"/>
          <w:sz w:val="24"/>
          <w:szCs w:val="24"/>
          <w:lang w:eastAsia="zh-CN"/>
        </w:rPr>
        <w:t>ed</w:t>
      </w:r>
      <w:r w:rsidR="00A3177A" w:rsidRPr="0070463B">
        <w:rPr>
          <w:rFonts w:ascii="Times New Roman" w:eastAsiaTheme="minorEastAsia" w:hAnsi="Times New Roman" w:cs="Times New Roman"/>
          <w:sz w:val="24"/>
          <w:szCs w:val="24"/>
          <w:lang w:eastAsia="zh-CN"/>
        </w:rPr>
        <w:t xml:space="preserve"> an increase in image quality (including contrast, sharpness and noise) and radiation dose (ESD) </w:t>
      </w:r>
      <w:r w:rsidR="00254FEE" w:rsidRPr="0070463B">
        <w:rPr>
          <w:rFonts w:ascii="Times New Roman" w:eastAsiaTheme="minorEastAsia" w:hAnsi="Times New Roman" w:cs="Times New Roman"/>
          <w:sz w:val="24"/>
          <w:szCs w:val="24"/>
          <w:lang w:eastAsia="zh-CN"/>
        </w:rPr>
        <w:t xml:space="preserve">when </w:t>
      </w:r>
      <w:r w:rsidR="00A3177A" w:rsidRPr="0070463B">
        <w:rPr>
          <w:rFonts w:ascii="Times New Roman" w:eastAsiaTheme="minorEastAsia" w:hAnsi="Times New Roman" w:cs="Times New Roman"/>
          <w:sz w:val="24"/>
          <w:szCs w:val="24"/>
          <w:lang w:eastAsia="zh-CN"/>
        </w:rPr>
        <w:t xml:space="preserve">increasing mAs </w:t>
      </w:r>
      <w:r w:rsidR="00A3177A" w:rsidRPr="0070463B">
        <w:rPr>
          <w:rFonts w:ascii="Times New Roman" w:hAnsi="Times New Roman" w:cs="Times New Roman"/>
          <w:sz w:val="24"/>
          <w:szCs w:val="24"/>
        </w:rPr>
        <w:fldChar w:fldCharType="begin" w:fldLock="1"/>
      </w:r>
      <w:r w:rsidR="001D373D" w:rsidRPr="0070463B">
        <w:rPr>
          <w:rFonts w:ascii="Times New Roman" w:eastAsiaTheme="minorEastAsia" w:hAnsi="Times New Roman" w:cs="Times New Roman"/>
          <w:bCs/>
          <w:sz w:val="24"/>
          <w:szCs w:val="24"/>
          <w:lang w:eastAsia="zh-CN"/>
        </w:rPr>
        <w:instrText>ADDIN CSL_CITATION {"citationItems":[{"id":"ITEM-1","itemData":{"author":[{"dropping-particle":"","family":"Lança","given":"L.","non-dropping-particle":"","parse-names":false,"suffix":""},{"dropping-particle":"","family":"Bowdler","given":"M.","non-dropping-particle":"","parse-names":false,"suffix":""},{"dropping-particle":"","family":"Creedon","given":"J.","non-dropping-particle":"","parse-names":false,"suffix":""},{"dropping-particle":"","family":"Dayer","given":"V.","non-dropping-particle":"","parse-names":false,"suffix":""},{"dropping-particle":"","family":"N.","given":"Stensholt","non-dropping-particle":"","parse-names":false,"suffix":""},{"dropping-particle":"","family":"V.H.","given":"Stuivenberg","non-dropping-particle":"","parse-names":false,"suffix":""},{"dropping-particle":"","family":"Pinhão","given":"S.","non-dropping-particle":"","parse-names":false,"suffix":""},{"dropping-particle":"","family":"M.B.","given":"Visser","non-dropping-particle":"","parse-names":false,"suffix":""},{"dropping-particle":"","family":"Pires Jorge","given":"J.A.","non-dropping-particle":"","parse-names":false,"suffix":""}],"container-title":"Optimax2018","id":"ITEM-1","issue":"March","issued":{"date-parts":[["2018"]]},"page":"77-92","title":"Paediatric Phantom Dose Optimization Using Digital Radiography with Paediatric Phantom Dose Optimisation Using Digital Radiography with Variation of Exposure Parameters and Filtration whilst minimising Image Quality Impairment .","type":"chapter"},"uris":["http://www.mendeley.com/documents/?uuid=0dfc708b-7d2c-4f9d-9ff6-6f8509c4b852"]}],"mendeley":{"formattedCitation":"[35]","plainTextFormattedCitation":"[35]","previouslyFormattedCitation":"[35]"},"properties":{"noteIndex":0},"schema":"https://github.com/citation-style-language/schema/raw/master/csl-citation.json"}</w:instrText>
      </w:r>
      <w:r w:rsidR="00A3177A" w:rsidRPr="0070463B">
        <w:rPr>
          <w:rFonts w:ascii="Times New Roman" w:eastAsiaTheme="minorEastAsia" w:hAnsi="Times New Roman" w:cs="Times New Roman"/>
          <w:bCs/>
          <w:sz w:val="24"/>
          <w:szCs w:val="24"/>
          <w:lang w:eastAsia="zh-CN"/>
        </w:rPr>
        <w:fldChar w:fldCharType="separate"/>
      </w:r>
      <w:r w:rsidR="0050328C" w:rsidRPr="0070463B">
        <w:rPr>
          <w:rFonts w:ascii="Times New Roman" w:eastAsiaTheme="minorEastAsia" w:hAnsi="Times New Roman" w:cs="Times New Roman"/>
          <w:noProof/>
          <w:sz w:val="24"/>
          <w:szCs w:val="24"/>
          <w:lang w:eastAsia="zh-CN"/>
        </w:rPr>
        <w:t>[35]</w:t>
      </w:r>
      <w:r w:rsidR="00A3177A" w:rsidRPr="0070463B">
        <w:rPr>
          <w:rFonts w:ascii="Times New Roman" w:hAnsi="Times New Roman" w:cs="Times New Roman"/>
          <w:sz w:val="24"/>
          <w:szCs w:val="24"/>
        </w:rPr>
        <w:fldChar w:fldCharType="end"/>
      </w:r>
      <w:r w:rsidR="00A3177A" w:rsidRPr="0070463B">
        <w:rPr>
          <w:rFonts w:ascii="Times New Roman" w:eastAsiaTheme="minorEastAsia" w:hAnsi="Times New Roman" w:cs="Times New Roman"/>
          <w:sz w:val="24"/>
          <w:szCs w:val="24"/>
          <w:lang w:eastAsia="zh-CN"/>
        </w:rPr>
        <w:t>.</w:t>
      </w:r>
      <w:r w:rsidR="00532E53" w:rsidRPr="0070463B">
        <w:rPr>
          <w:rFonts w:ascii="Times New Roman" w:eastAsiaTheme="minorEastAsia" w:hAnsi="Times New Roman" w:cs="Times New Roman"/>
          <w:sz w:val="24"/>
          <w:szCs w:val="24"/>
          <w:lang w:eastAsia="zh-CN"/>
        </w:rPr>
        <w:t xml:space="preserve"> </w:t>
      </w:r>
      <w:r w:rsidR="002622D7" w:rsidRPr="0070463B">
        <w:rPr>
          <w:rFonts w:ascii="Times New Roman" w:eastAsiaTheme="minorEastAsia" w:hAnsi="Times New Roman" w:cs="Times New Roman"/>
          <w:sz w:val="24"/>
          <w:szCs w:val="24"/>
          <w:lang w:eastAsia="zh-CN"/>
        </w:rPr>
        <w:t xml:space="preserve">Regarding the </w:t>
      </w:r>
      <w:r w:rsidR="00254FEE" w:rsidRPr="0070463B">
        <w:rPr>
          <w:rFonts w:ascii="Times New Roman" w:eastAsiaTheme="minorEastAsia" w:hAnsi="Times New Roman" w:cs="Times New Roman"/>
          <w:sz w:val="24"/>
          <w:szCs w:val="24"/>
          <w:lang w:eastAsia="zh-CN"/>
        </w:rPr>
        <w:t xml:space="preserve">effect of </w:t>
      </w:r>
      <w:r w:rsidR="008E4F7B" w:rsidRPr="0070463B">
        <w:rPr>
          <w:rFonts w:ascii="Times New Roman" w:hAnsi="Times New Roman" w:cs="Times New Roman"/>
          <w:sz w:val="24"/>
          <w:szCs w:val="24"/>
        </w:rPr>
        <w:t>SDD</w:t>
      </w:r>
      <w:r w:rsidR="00254FEE" w:rsidRPr="0070463B">
        <w:rPr>
          <w:rFonts w:ascii="Times New Roman" w:eastAsiaTheme="minorEastAsia" w:hAnsi="Times New Roman" w:cs="Times New Roman"/>
          <w:sz w:val="24"/>
          <w:szCs w:val="24"/>
          <w:lang w:eastAsia="zh-CN"/>
        </w:rPr>
        <w:t xml:space="preserve"> reported in the</w:t>
      </w:r>
      <w:r w:rsidR="002622D7" w:rsidRPr="0070463B">
        <w:rPr>
          <w:rFonts w:ascii="Times New Roman" w:eastAsiaTheme="minorEastAsia" w:hAnsi="Times New Roman" w:cs="Times New Roman"/>
          <w:sz w:val="24"/>
          <w:szCs w:val="24"/>
          <w:lang w:eastAsia="zh-CN"/>
        </w:rPr>
        <w:t xml:space="preserve"> literature </w:t>
      </w:r>
      <w:r w:rsidR="00254FEE" w:rsidRPr="0070463B">
        <w:rPr>
          <w:rFonts w:ascii="Times New Roman" w:eastAsiaTheme="minorEastAsia" w:hAnsi="Times New Roman" w:cs="Times New Roman"/>
          <w:sz w:val="24"/>
          <w:szCs w:val="24"/>
          <w:lang w:eastAsia="zh-CN"/>
        </w:rPr>
        <w:t>when using the</w:t>
      </w:r>
      <w:r w:rsidR="002622D7" w:rsidRPr="0070463B">
        <w:rPr>
          <w:rFonts w:ascii="Times New Roman" w:eastAsiaTheme="minorEastAsia" w:hAnsi="Times New Roman" w:cs="Times New Roman"/>
          <w:sz w:val="24"/>
          <w:szCs w:val="24"/>
          <w:lang w:eastAsia="zh-CN"/>
        </w:rPr>
        <w:t xml:space="preserve"> AEC, similar results </w:t>
      </w:r>
      <w:r w:rsidR="00254FEE" w:rsidRPr="0070463B">
        <w:rPr>
          <w:rFonts w:ascii="Times New Roman" w:eastAsiaTheme="minorEastAsia" w:hAnsi="Times New Roman" w:cs="Times New Roman"/>
          <w:sz w:val="24"/>
          <w:szCs w:val="24"/>
          <w:lang w:eastAsia="zh-CN"/>
        </w:rPr>
        <w:t xml:space="preserve">were </w:t>
      </w:r>
      <w:r w:rsidR="002622D7" w:rsidRPr="0070463B">
        <w:rPr>
          <w:rFonts w:ascii="Times New Roman" w:eastAsiaTheme="minorEastAsia" w:hAnsi="Times New Roman" w:cs="Times New Roman"/>
          <w:sz w:val="24"/>
          <w:szCs w:val="24"/>
          <w:lang w:eastAsia="zh-CN"/>
        </w:rPr>
        <w:t xml:space="preserve">found by </w:t>
      </w:r>
      <w:proofErr w:type="spellStart"/>
      <w:r w:rsidR="002622D7" w:rsidRPr="0070463B">
        <w:rPr>
          <w:rFonts w:ascii="Times New Roman" w:eastAsiaTheme="minorEastAsia" w:hAnsi="Times New Roman" w:cs="Times New Roman"/>
          <w:sz w:val="24"/>
          <w:szCs w:val="24"/>
          <w:lang w:eastAsia="zh-CN"/>
        </w:rPr>
        <w:t>Tugwell</w:t>
      </w:r>
      <w:proofErr w:type="spellEnd"/>
      <w:r w:rsidR="002622D7" w:rsidRPr="0070463B">
        <w:rPr>
          <w:rFonts w:ascii="Times New Roman" w:eastAsiaTheme="minorEastAsia" w:hAnsi="Times New Roman" w:cs="Times New Roman"/>
          <w:sz w:val="24"/>
          <w:szCs w:val="24"/>
          <w:lang w:eastAsia="zh-CN"/>
        </w:rPr>
        <w:t xml:space="preserve"> et al. and </w:t>
      </w:r>
      <w:proofErr w:type="spellStart"/>
      <w:r w:rsidR="002622D7" w:rsidRPr="0070463B">
        <w:rPr>
          <w:rFonts w:ascii="Times New Roman" w:eastAsiaTheme="minorEastAsia" w:hAnsi="Times New Roman" w:cs="Times New Roman"/>
          <w:sz w:val="24"/>
          <w:szCs w:val="24"/>
          <w:lang w:eastAsia="zh-CN"/>
        </w:rPr>
        <w:t>Mraity</w:t>
      </w:r>
      <w:proofErr w:type="spellEnd"/>
      <w:r w:rsidR="002622D7" w:rsidRPr="0070463B">
        <w:rPr>
          <w:rFonts w:ascii="Times New Roman" w:eastAsiaTheme="minorEastAsia" w:hAnsi="Times New Roman" w:cs="Times New Roman"/>
          <w:sz w:val="24"/>
          <w:szCs w:val="24"/>
          <w:lang w:eastAsia="zh-CN"/>
        </w:rPr>
        <w:t xml:space="preserve"> </w:t>
      </w:r>
      <w:r w:rsidR="00254FEE" w:rsidRPr="0070463B">
        <w:rPr>
          <w:rFonts w:ascii="Times New Roman" w:eastAsiaTheme="minorEastAsia" w:hAnsi="Times New Roman" w:cs="Times New Roman"/>
          <w:sz w:val="24"/>
          <w:szCs w:val="24"/>
          <w:lang w:eastAsia="zh-CN"/>
        </w:rPr>
        <w:t xml:space="preserve">who </w:t>
      </w:r>
      <w:r w:rsidR="002622D7" w:rsidRPr="0070463B">
        <w:rPr>
          <w:rFonts w:ascii="Times New Roman" w:eastAsiaTheme="minorEastAsia" w:hAnsi="Times New Roman" w:cs="Times New Roman"/>
          <w:sz w:val="24"/>
          <w:szCs w:val="24"/>
          <w:lang w:eastAsia="zh-CN"/>
        </w:rPr>
        <w:t xml:space="preserve">showed that increasing the </w:t>
      </w:r>
      <w:r w:rsidR="008E4F7B" w:rsidRPr="0070463B">
        <w:rPr>
          <w:rFonts w:ascii="Times New Roman" w:hAnsi="Times New Roman" w:cs="Times New Roman"/>
          <w:sz w:val="24"/>
          <w:szCs w:val="24"/>
        </w:rPr>
        <w:t>SDD</w:t>
      </w:r>
      <w:r w:rsidR="002622D7" w:rsidRPr="0070463B">
        <w:rPr>
          <w:rFonts w:ascii="Times New Roman" w:eastAsiaTheme="minorEastAsia" w:hAnsi="Times New Roman" w:cs="Times New Roman"/>
          <w:sz w:val="24"/>
          <w:szCs w:val="24"/>
          <w:lang w:eastAsia="zh-CN"/>
        </w:rPr>
        <w:t xml:space="preserve"> caused </w:t>
      </w:r>
      <w:r w:rsidR="00FB0D95" w:rsidRPr="0070463B">
        <w:rPr>
          <w:rFonts w:ascii="Times New Roman" w:eastAsiaTheme="minorEastAsia" w:hAnsi="Times New Roman" w:cs="Times New Roman"/>
          <w:sz w:val="24"/>
          <w:szCs w:val="24"/>
          <w:lang w:eastAsia="zh-CN"/>
        </w:rPr>
        <w:t xml:space="preserve">a </w:t>
      </w:r>
      <w:r w:rsidR="002622D7" w:rsidRPr="0070463B">
        <w:rPr>
          <w:rFonts w:ascii="Times New Roman" w:eastAsiaTheme="minorEastAsia" w:hAnsi="Times New Roman" w:cs="Times New Roman"/>
          <w:sz w:val="24"/>
          <w:szCs w:val="24"/>
          <w:lang w:eastAsia="zh-CN"/>
        </w:rPr>
        <w:t xml:space="preserve">decrease in ED </w:t>
      </w:r>
      <w:r w:rsidR="002622D7" w:rsidRPr="0070463B">
        <w:rPr>
          <w:rFonts w:ascii="Times New Roman" w:hAnsi="Times New Roman" w:cs="Times New Roman"/>
          <w:sz w:val="24"/>
          <w:szCs w:val="24"/>
        </w:rPr>
        <w:fldChar w:fldCharType="begin" w:fldLock="1"/>
      </w:r>
      <w:r w:rsidR="001D373D" w:rsidRPr="0070463B">
        <w:rPr>
          <w:rFonts w:ascii="Times New Roman" w:eastAsiaTheme="minorEastAsia" w:hAnsi="Times New Roman" w:cs="Times New Roman"/>
          <w:sz w:val="24"/>
          <w:szCs w:val="24"/>
          <w:lang w:eastAsia="zh-CN"/>
        </w:rPr>
        <w:instrText>ADDIN CSL_CITATION {"citationItems":[{"id":"ITEM-1","itemData":{"DOI":"10.1016/j.radi.2014.05.012","ISSN":"15322831","abstract":"Aim: A quantative primary study to determine whether increasing source to image distance (SID), with and without the use of automatic exposure control (AEC) for antero-posterior (AP) pelvis imaging, reduces dose whilst still producing an image of diagnostic quality. Methods: Using a computed radiography (CR) system, an anthropomorphic pelvic phantom was positioned for an AP examination using the table bucky. SID was initially set at 110cm, with tube potential set at a constant 75kVp, with two outer chambers selected and a fine focal spot of 0.6mm. SID was then varied from 90cm to 140cm with two exposures made at each 5cm interval, one using the AEC and another with a constant 16mAs derived from the initial exposure. Effective dose (E) and entrance surface dose (ESD) were calculated for each acquisition. Seven experienced observers blindly graded image quality using a 5-point Likert scale and 2 Alternative Forced Choice software. Signal-to-Noise Ratio (SNR) was calculated for comparison. For each acquisition, femoral head diameter was also measured for magnification indication. Results: Results demonstrated that when increasing SID from 110cm to 140cm, both E and ESD reduced by 3.7% and 17.3% respectively when using AEC and 50.13% and 41.79% respectively, when the constant mAs was used. No significant statistical (. T-test) difference (. p=0.967) between image quality was detected when increasing SID, with an intra-observer correlation of 0.77 (95% confidence level). SNR reduced slightly for both AEC (38%) and no AEC (36%) with increasing SID. Conclusion: For CR, increasing SID significantly reduces both E and ESD for AP pelvis imaging without adversely affecting image quality.","author":[{"dropping-particle":"","family":"Tugwell","given":"J.","non-dropping-particle":"","parse-names":false,"suffix":""},{"dropping-particle":"","family":"Everton","given":"C.","non-dropping-particle":"","parse-names":false,"suffix":""},{"dropping-particle":"","family":"Kingma","given":"A.","non-dropping-particle":"","parse-names":false,"suffix":""},{"dropping-particle":"","family":"Oomkens","given":"D. M.","non-dropping-particle":"","parse-names":false,"suffix":""},{"dropping-particle":"","family":"Pereira","given":"G. A.","non-dropping-particle":"","parse-names":false,"suffix":""},{"dropping-particle":"","family":"Pimentinha","given":"D. B.","non-dropping-particle":"","parse-names":false,"suffix":""},{"dropping-particle":"","family":"Rouiller","given":"C. A I","non-dropping-particle":"","parse-names":false,"suffix":""},{"dropping-particle":"","family":"Stensrud","given":"S. M.","non-dropping-particle":"","parse-names":false,"suffix":""},{"dropping-particle":"","family":"Kjelle","given":"E.","non-dropping-particle":"","parse-names":false,"suffix":""},{"dropping-particle":"","family":"Jorge","given":"J.","non-dropping-particle":"","parse-names":false,"suffix":""},{"dropping-particle":"","family":"Hogg","given":"P.","non-dropping-particle":"","parse-names":false,"suffix":""}],"container-title":"Radiography","id":"ITEM-1","issue":"4","issued":{"date-parts":[["2014"]]},"page":"351-355","title":"Increasing source to image distance for AP pelvis imaging - Impact on radiation dose and image quality","type":"article-journal","volume":"20"},"uris":["http://www.mendeley.com/documents/?uuid=bad2acbf-1e85-4b57-b1ac-6560f7ae86a6"]},{"id":"ITEM-2","itemData":{"author":[{"dropping-particle":"","family":"Mraity","given":"H.","non-dropping-particle":"","parse-names":false,"suffix":""}],"id":"ITEM-2","issue":"November","issued":{"date-parts":[["2015"]]},"publisher":"University of Salford","title":"Optimisation of radiation dose and image quality for AP pelvis radiographic examination","type":"thesis"},"uris":["http://www.mendeley.com/documents/?uuid=9d24552e-cea8-4f5a-85f3-d3573054b101"]}],"mendeley":{"formattedCitation":"[36,37]","plainTextFormattedCitation":"[36,37]","previouslyFormattedCitation":"[36,37]"},"properties":{"noteIndex":0},"schema":"https://github.com/citation-style-language/schema/raw/master/csl-citation.json"}</w:instrText>
      </w:r>
      <w:r w:rsidR="002622D7" w:rsidRPr="0070463B">
        <w:rPr>
          <w:rFonts w:ascii="Times New Roman" w:eastAsiaTheme="minorEastAsia" w:hAnsi="Times New Roman" w:cs="Times New Roman"/>
          <w:sz w:val="24"/>
          <w:szCs w:val="24"/>
          <w:lang w:eastAsia="zh-CN"/>
        </w:rPr>
        <w:fldChar w:fldCharType="separate"/>
      </w:r>
      <w:r w:rsidR="0050328C" w:rsidRPr="0070463B">
        <w:rPr>
          <w:rFonts w:ascii="Times New Roman" w:eastAsiaTheme="minorEastAsia" w:hAnsi="Times New Roman" w:cs="Times New Roman"/>
          <w:noProof/>
          <w:sz w:val="24"/>
          <w:szCs w:val="24"/>
          <w:lang w:eastAsia="zh-CN"/>
        </w:rPr>
        <w:t>[36,37]</w:t>
      </w:r>
      <w:r w:rsidR="002622D7" w:rsidRPr="0070463B">
        <w:rPr>
          <w:rFonts w:ascii="Times New Roman" w:hAnsi="Times New Roman" w:cs="Times New Roman"/>
          <w:sz w:val="24"/>
          <w:szCs w:val="24"/>
        </w:rPr>
        <w:fldChar w:fldCharType="end"/>
      </w:r>
      <w:r w:rsidR="002622D7" w:rsidRPr="0070463B">
        <w:rPr>
          <w:rFonts w:ascii="Times New Roman" w:eastAsiaTheme="minorEastAsia" w:hAnsi="Times New Roman" w:cs="Times New Roman"/>
          <w:sz w:val="24"/>
          <w:szCs w:val="24"/>
          <w:lang w:eastAsia="zh-CN"/>
        </w:rPr>
        <w:t xml:space="preserve">. Also, the image quality showed similar response to </w:t>
      </w:r>
      <w:r w:rsidR="00DF00AA" w:rsidRPr="0070463B">
        <w:rPr>
          <w:rFonts w:ascii="Times New Roman" w:eastAsiaTheme="minorEastAsia" w:hAnsi="Times New Roman" w:cs="Times New Roman"/>
          <w:sz w:val="24"/>
          <w:szCs w:val="24"/>
          <w:lang w:eastAsia="zh-CN"/>
        </w:rPr>
        <w:t>report</w:t>
      </w:r>
      <w:r w:rsidR="00404EEF" w:rsidRPr="0070463B">
        <w:rPr>
          <w:rFonts w:ascii="Times New Roman" w:eastAsiaTheme="minorEastAsia" w:hAnsi="Times New Roman" w:cs="Times New Roman"/>
          <w:sz w:val="24"/>
          <w:szCs w:val="24"/>
          <w:lang w:eastAsia="zh-CN"/>
        </w:rPr>
        <w:t xml:space="preserve"> by </w:t>
      </w:r>
      <w:proofErr w:type="spellStart"/>
      <w:r w:rsidR="002622D7" w:rsidRPr="0070463B">
        <w:rPr>
          <w:rFonts w:ascii="Times New Roman" w:eastAsiaTheme="minorEastAsia" w:hAnsi="Times New Roman" w:cs="Times New Roman"/>
          <w:sz w:val="24"/>
          <w:szCs w:val="24"/>
          <w:lang w:eastAsia="zh-CN"/>
        </w:rPr>
        <w:t>Mraity</w:t>
      </w:r>
      <w:proofErr w:type="spellEnd"/>
      <w:r w:rsidR="002622D7" w:rsidRPr="0070463B">
        <w:rPr>
          <w:rFonts w:ascii="Times New Roman" w:eastAsiaTheme="minorEastAsia" w:hAnsi="Times New Roman" w:cs="Times New Roman"/>
          <w:sz w:val="24"/>
          <w:szCs w:val="24"/>
          <w:lang w:eastAsia="zh-CN"/>
        </w:rPr>
        <w:t xml:space="preserve"> </w:t>
      </w:r>
      <w:r w:rsidR="00404EEF" w:rsidRPr="0070463B">
        <w:rPr>
          <w:rFonts w:ascii="Times New Roman" w:eastAsiaTheme="minorEastAsia" w:hAnsi="Times New Roman" w:cs="Times New Roman"/>
          <w:sz w:val="24"/>
          <w:szCs w:val="24"/>
          <w:lang w:eastAsia="zh-CN"/>
        </w:rPr>
        <w:t>who</w:t>
      </w:r>
      <w:r w:rsidR="002622D7" w:rsidRPr="0070463B">
        <w:rPr>
          <w:rFonts w:ascii="Times New Roman" w:eastAsiaTheme="minorEastAsia" w:hAnsi="Times New Roman" w:cs="Times New Roman"/>
          <w:sz w:val="24"/>
          <w:szCs w:val="24"/>
          <w:lang w:eastAsia="zh-CN"/>
        </w:rPr>
        <w:t xml:space="preserve"> found a decrease in perceptual image quality when </w:t>
      </w:r>
      <w:r w:rsidR="008E4F7B" w:rsidRPr="0070463B">
        <w:rPr>
          <w:rFonts w:ascii="Times New Roman" w:hAnsi="Times New Roman" w:cs="Times New Roman"/>
          <w:sz w:val="24"/>
          <w:szCs w:val="24"/>
        </w:rPr>
        <w:t>SDD</w:t>
      </w:r>
      <w:r w:rsidR="002622D7" w:rsidRPr="0070463B">
        <w:rPr>
          <w:rFonts w:ascii="Times New Roman" w:eastAsiaTheme="minorEastAsia" w:hAnsi="Times New Roman" w:cs="Times New Roman"/>
          <w:sz w:val="24"/>
          <w:szCs w:val="24"/>
          <w:lang w:eastAsia="zh-CN"/>
        </w:rPr>
        <w:t xml:space="preserve"> was increased</w:t>
      </w:r>
      <w:r w:rsidR="002622D7" w:rsidRPr="0070463B">
        <w:rPr>
          <w:rFonts w:ascii="Times New Roman" w:eastAsiaTheme="minorEastAsia" w:hAnsi="Times New Roman" w:cs="Times New Roman"/>
          <w:noProof/>
          <w:sz w:val="24"/>
          <w:szCs w:val="24"/>
          <w:lang w:eastAsia="zh-CN"/>
        </w:rPr>
        <w:t xml:space="preserve"> </w:t>
      </w:r>
      <w:r w:rsidR="002622D7" w:rsidRPr="0070463B">
        <w:rPr>
          <w:rFonts w:ascii="Times New Roman" w:hAnsi="Times New Roman" w:cs="Times New Roman"/>
          <w:sz w:val="24"/>
          <w:szCs w:val="24"/>
        </w:rPr>
        <w:fldChar w:fldCharType="begin" w:fldLock="1"/>
      </w:r>
      <w:r w:rsidR="001D373D" w:rsidRPr="0070463B">
        <w:rPr>
          <w:rFonts w:ascii="Times New Roman" w:eastAsiaTheme="minorEastAsia" w:hAnsi="Times New Roman" w:cs="Times New Roman"/>
          <w:sz w:val="24"/>
          <w:szCs w:val="24"/>
          <w:lang w:eastAsia="zh-CN"/>
        </w:rPr>
        <w:instrText>ADDIN CSL_CITATION {"citationItems":[{"id":"ITEM-1","itemData":{"author":[{"dropping-particle":"","family":"Mraity","given":"H.","non-dropping-particle":"","parse-names":false,"suffix":""}],"id":"ITEM-1","issue":"November","issued":{"date-parts":[["2015"]]},"publisher":"University of Salford","title":"Optimisation of radiation dose and image quality for AP pelvis radiographic examination","type":"thesis"},"uris":["http://www.mendeley.com/documents/?uuid=9d24552e-cea8-4f5a-85f3-d3573054b101"]}],"mendeley":{"formattedCitation":"[37]","plainTextFormattedCitation":"[37]","previouslyFormattedCitation":"[37]"},"properties":{"noteIndex":0},"schema":"https://github.com/citation-style-language/schema/raw/master/csl-citation.json"}</w:instrText>
      </w:r>
      <w:r w:rsidR="002622D7" w:rsidRPr="0070463B">
        <w:rPr>
          <w:rFonts w:ascii="Times New Roman" w:eastAsiaTheme="minorEastAsia" w:hAnsi="Times New Roman" w:cs="Times New Roman"/>
          <w:sz w:val="24"/>
          <w:szCs w:val="24"/>
          <w:lang w:eastAsia="zh-CN"/>
        </w:rPr>
        <w:fldChar w:fldCharType="separate"/>
      </w:r>
      <w:r w:rsidR="0050328C" w:rsidRPr="0070463B">
        <w:rPr>
          <w:rFonts w:ascii="Times New Roman" w:eastAsiaTheme="minorEastAsia" w:hAnsi="Times New Roman" w:cs="Times New Roman"/>
          <w:noProof/>
          <w:sz w:val="24"/>
          <w:szCs w:val="24"/>
          <w:lang w:eastAsia="zh-CN"/>
        </w:rPr>
        <w:t>[37]</w:t>
      </w:r>
      <w:r w:rsidR="002622D7" w:rsidRPr="0070463B">
        <w:rPr>
          <w:rFonts w:ascii="Times New Roman" w:hAnsi="Times New Roman" w:cs="Times New Roman"/>
          <w:sz w:val="24"/>
          <w:szCs w:val="24"/>
        </w:rPr>
        <w:fldChar w:fldCharType="end"/>
      </w:r>
      <w:r w:rsidR="00B73B1E" w:rsidRPr="0070463B">
        <w:rPr>
          <w:rFonts w:ascii="Times New Roman" w:eastAsiaTheme="minorEastAsia" w:hAnsi="Times New Roman" w:cs="Times New Roman"/>
          <w:sz w:val="24"/>
          <w:szCs w:val="24"/>
          <w:lang w:eastAsia="zh-CN"/>
        </w:rPr>
        <w:t>.</w:t>
      </w:r>
    </w:p>
    <w:p w14:paraId="2B241A83" w14:textId="43F5790C" w:rsidR="00391B65" w:rsidRDefault="00565A31" w:rsidP="003649B1">
      <w:pPr>
        <w:pStyle w:val="Heading1"/>
        <w:spacing w:line="276" w:lineRule="auto"/>
        <w:rPr>
          <w:rFonts w:eastAsiaTheme="minorEastAsia"/>
          <w:lang w:eastAsia="zh-CN"/>
        </w:rPr>
      </w:pPr>
      <w:r>
        <w:rPr>
          <w:rFonts w:eastAsiaTheme="minorEastAsia"/>
          <w:lang w:eastAsia="zh-CN"/>
        </w:rPr>
        <w:t>5</w:t>
      </w:r>
      <w:r w:rsidR="00391B65">
        <w:rPr>
          <w:rFonts w:eastAsiaTheme="minorEastAsia"/>
          <w:lang w:eastAsia="zh-CN"/>
        </w:rPr>
        <w:t xml:space="preserve"> </w:t>
      </w:r>
      <w:r w:rsidR="00C30B41">
        <w:rPr>
          <w:rFonts w:eastAsiaTheme="minorEastAsia"/>
          <w:lang w:eastAsia="zh-CN"/>
        </w:rPr>
        <w:t>Conclusion</w:t>
      </w:r>
    </w:p>
    <w:p w14:paraId="25335E47" w14:textId="09846ECD" w:rsidR="00A40B92" w:rsidRPr="00FA699A" w:rsidRDefault="00B23931" w:rsidP="00A32453">
      <w:pPr>
        <w:pStyle w:val="CommentText"/>
        <w:spacing w:line="276" w:lineRule="auto"/>
        <w:jc w:val="both"/>
        <w:rPr>
          <w:rFonts w:ascii="Times New Roman" w:hAnsi="Times New Roman" w:cs="Times New Roman"/>
          <w:sz w:val="24"/>
          <w:szCs w:val="24"/>
        </w:rPr>
      </w:pPr>
      <w:r>
        <w:rPr>
          <w:rFonts w:ascii="Times New Roman" w:hAnsi="Times New Roman" w:cs="Times New Roman"/>
          <w:sz w:val="24"/>
          <w:szCs w:val="24"/>
        </w:rPr>
        <w:t>For a 1-</w:t>
      </w:r>
      <w:r w:rsidR="004D2A26" w:rsidRPr="0056328F">
        <w:rPr>
          <w:rFonts w:ascii="Times New Roman" w:hAnsi="Times New Roman" w:cs="Times New Roman"/>
          <w:sz w:val="24"/>
          <w:szCs w:val="24"/>
        </w:rPr>
        <w:t>year</w:t>
      </w:r>
      <w:r>
        <w:rPr>
          <w:rFonts w:ascii="Times New Roman" w:hAnsi="Times New Roman" w:cs="Times New Roman"/>
          <w:sz w:val="24"/>
          <w:szCs w:val="24"/>
        </w:rPr>
        <w:t>-</w:t>
      </w:r>
      <w:r w:rsidR="004D2A26" w:rsidRPr="0056328F">
        <w:rPr>
          <w:rFonts w:ascii="Times New Roman" w:hAnsi="Times New Roman" w:cs="Times New Roman"/>
          <w:sz w:val="24"/>
          <w:szCs w:val="24"/>
        </w:rPr>
        <w:t xml:space="preserve">old AP pelvis, based on the experiments within this </w:t>
      </w:r>
      <w:r w:rsidR="00FB0D95">
        <w:rPr>
          <w:rFonts w:ascii="Times New Roman" w:hAnsi="Times New Roman" w:cs="Times New Roman"/>
          <w:sz w:val="24"/>
          <w:szCs w:val="24"/>
        </w:rPr>
        <w:t>study</w:t>
      </w:r>
      <w:r w:rsidR="004D2A26" w:rsidRPr="0056328F">
        <w:rPr>
          <w:rFonts w:ascii="Times New Roman" w:hAnsi="Times New Roman" w:cs="Times New Roman"/>
          <w:sz w:val="24"/>
          <w:szCs w:val="24"/>
        </w:rPr>
        <w:t xml:space="preserve">, the recommended acquisition parameters are 65 kVp, 2 mAs, 115 cm </w:t>
      </w:r>
      <w:r w:rsidR="008E4F7B">
        <w:rPr>
          <w:rFonts w:ascii="Times New Roman" w:hAnsi="Times New Roman" w:cs="Times New Roman"/>
          <w:sz w:val="24"/>
          <w:szCs w:val="24"/>
        </w:rPr>
        <w:t>SDD</w:t>
      </w:r>
      <w:r w:rsidR="004D2A26" w:rsidRPr="0056328F">
        <w:rPr>
          <w:rFonts w:ascii="Times New Roman" w:hAnsi="Times New Roman" w:cs="Times New Roman"/>
          <w:sz w:val="24"/>
          <w:szCs w:val="24"/>
        </w:rPr>
        <w:t xml:space="preserve"> and 1 mm Al + 0.1 mm Cu filtration.</w:t>
      </w:r>
      <w:r>
        <w:rPr>
          <w:rFonts w:ascii="Times New Roman" w:hAnsi="Times New Roman" w:cs="Times New Roman"/>
          <w:sz w:val="24"/>
          <w:szCs w:val="24"/>
        </w:rPr>
        <w:t xml:space="preserve"> For a 5-year-</w:t>
      </w:r>
      <w:r w:rsidR="0056328F" w:rsidRPr="0056328F">
        <w:rPr>
          <w:rFonts w:ascii="Times New Roman" w:hAnsi="Times New Roman" w:cs="Times New Roman"/>
          <w:sz w:val="24"/>
          <w:szCs w:val="24"/>
        </w:rPr>
        <w:t xml:space="preserve">old, </w:t>
      </w:r>
      <w:r w:rsidR="005806EB">
        <w:rPr>
          <w:rFonts w:ascii="Times New Roman" w:hAnsi="Times New Roman" w:cs="Times New Roman"/>
          <w:sz w:val="24"/>
          <w:szCs w:val="24"/>
        </w:rPr>
        <w:t>t</w:t>
      </w:r>
      <w:r w:rsidR="0056328F" w:rsidRPr="0056328F">
        <w:rPr>
          <w:rFonts w:ascii="Times New Roman" w:hAnsi="Times New Roman" w:cs="Times New Roman"/>
          <w:sz w:val="24"/>
          <w:szCs w:val="24"/>
        </w:rPr>
        <w:t xml:space="preserve">he dose optimised exposure factors </w:t>
      </w:r>
      <w:r w:rsidR="005806EB">
        <w:rPr>
          <w:rFonts w:ascii="Times New Roman" w:hAnsi="Times New Roman" w:cs="Times New Roman"/>
          <w:sz w:val="24"/>
          <w:szCs w:val="24"/>
        </w:rPr>
        <w:t>are</w:t>
      </w:r>
      <w:r w:rsidR="00FB0D95" w:rsidRPr="0056328F">
        <w:rPr>
          <w:rFonts w:ascii="Times New Roman" w:hAnsi="Times New Roman" w:cs="Times New Roman"/>
          <w:sz w:val="24"/>
          <w:szCs w:val="24"/>
        </w:rPr>
        <w:t xml:space="preserve"> </w:t>
      </w:r>
      <w:r w:rsidR="0056328F" w:rsidRPr="0056328F">
        <w:rPr>
          <w:rFonts w:ascii="Times New Roman" w:hAnsi="Times New Roman" w:cs="Times New Roman"/>
          <w:sz w:val="24"/>
          <w:szCs w:val="24"/>
        </w:rPr>
        <w:t xml:space="preserve">62 kVp, 8 mAs, 130 cm </w:t>
      </w:r>
      <w:r w:rsidR="008E4F7B">
        <w:rPr>
          <w:rFonts w:ascii="Times New Roman" w:hAnsi="Times New Roman" w:cs="Times New Roman"/>
          <w:sz w:val="24"/>
          <w:szCs w:val="24"/>
        </w:rPr>
        <w:t>SDD</w:t>
      </w:r>
      <w:r w:rsidR="0056328F" w:rsidRPr="0056328F">
        <w:rPr>
          <w:rFonts w:ascii="Times New Roman" w:hAnsi="Times New Roman" w:cs="Times New Roman"/>
          <w:sz w:val="24"/>
          <w:szCs w:val="24"/>
        </w:rPr>
        <w:t xml:space="preserve"> and 1 mm Al + 0.1 mm Cu filtration.</w:t>
      </w:r>
      <w:r w:rsidR="00A32453">
        <w:rPr>
          <w:rFonts w:ascii="Times New Roman" w:hAnsi="Times New Roman" w:cs="Times New Roman"/>
          <w:sz w:val="24"/>
          <w:szCs w:val="24"/>
        </w:rPr>
        <w:t xml:space="preserve">  A universal recommendation from our study </w:t>
      </w:r>
      <w:r w:rsidR="00A32453">
        <w:rPr>
          <w:rFonts w:ascii="Times New Roman" w:hAnsi="Times New Roman" w:cs="Times New Roman"/>
          <w:sz w:val="24"/>
          <w:szCs w:val="24"/>
          <w:lang w:eastAsia="zh-CN"/>
        </w:rPr>
        <w:t>is</w:t>
      </w:r>
      <w:r w:rsidR="00A40B92">
        <w:rPr>
          <w:rFonts w:ascii="Times New Roman" w:hAnsi="Times New Roman" w:cs="Times New Roman"/>
          <w:sz w:val="24"/>
          <w:szCs w:val="24"/>
          <w:lang w:eastAsia="zh-CN"/>
        </w:rPr>
        <w:t xml:space="preserve"> for the </w:t>
      </w:r>
      <w:r w:rsidR="00B94D92">
        <w:rPr>
          <w:rFonts w:ascii="Times New Roman" w:hAnsi="Times New Roman" w:cs="Times New Roman"/>
          <w:sz w:val="24"/>
          <w:szCs w:val="24"/>
          <w:lang w:eastAsia="zh-CN"/>
        </w:rPr>
        <w:t>two</w:t>
      </w:r>
      <w:r w:rsidR="00A40B92" w:rsidRPr="00C20652">
        <w:rPr>
          <w:rFonts w:ascii="Times New Roman" w:hAnsi="Times New Roman" w:cs="Times New Roman"/>
          <w:sz w:val="24"/>
          <w:szCs w:val="24"/>
          <w:lang w:eastAsia="zh-CN"/>
        </w:rPr>
        <w:t xml:space="preserve"> ages, </w:t>
      </w:r>
      <w:r w:rsidR="00A32453">
        <w:rPr>
          <w:rFonts w:ascii="Times New Roman" w:hAnsi="Times New Roman" w:cs="Times New Roman"/>
          <w:sz w:val="24"/>
          <w:szCs w:val="24"/>
          <w:lang w:eastAsia="zh-CN"/>
        </w:rPr>
        <w:t xml:space="preserve">that </w:t>
      </w:r>
      <w:r w:rsidR="00A40B92" w:rsidRPr="00C20652">
        <w:rPr>
          <w:rFonts w:ascii="Times New Roman" w:hAnsi="Times New Roman" w:cs="Times New Roman"/>
          <w:sz w:val="24"/>
          <w:szCs w:val="24"/>
          <w:lang w:eastAsia="zh-CN"/>
        </w:rPr>
        <w:t xml:space="preserve">the use of additional filtration </w:t>
      </w:r>
      <w:r w:rsidR="00A40B92">
        <w:rPr>
          <w:rFonts w:ascii="Times New Roman" w:hAnsi="Times New Roman" w:cs="Times New Roman"/>
          <w:sz w:val="24"/>
          <w:szCs w:val="24"/>
          <w:lang w:eastAsia="zh-CN"/>
        </w:rPr>
        <w:t>(</w:t>
      </w:r>
      <w:r w:rsidR="00A40B92" w:rsidRPr="00D72343">
        <w:rPr>
          <w:rFonts w:ascii="Times New Roman" w:hAnsi="Times New Roman" w:cs="Times New Roman"/>
          <w:sz w:val="24"/>
          <w:szCs w:val="24"/>
        </w:rPr>
        <w:t>1 mm Al + 0.1 mm Cu</w:t>
      </w:r>
      <w:r w:rsidR="00B54DAB">
        <w:rPr>
          <w:rFonts w:ascii="Times New Roman" w:hAnsi="Times New Roman" w:cs="Times New Roman"/>
          <w:sz w:val="24"/>
          <w:szCs w:val="24"/>
          <w:lang w:eastAsia="zh-CN"/>
        </w:rPr>
        <w:t>)</w:t>
      </w:r>
      <w:r w:rsidR="00FB0D95">
        <w:rPr>
          <w:rFonts w:ascii="Times New Roman" w:hAnsi="Times New Roman" w:cs="Times New Roman"/>
          <w:sz w:val="24"/>
          <w:szCs w:val="24"/>
          <w:lang w:eastAsia="zh-CN"/>
        </w:rPr>
        <w:t xml:space="preserve"> is recommended.</w:t>
      </w:r>
    </w:p>
    <w:p w14:paraId="3218F97C" w14:textId="3AD60C57" w:rsidR="00A40B92" w:rsidRDefault="00A32453" w:rsidP="006008F0">
      <w:pPr>
        <w:spacing w:line="276" w:lineRule="auto"/>
        <w:jc w:val="both"/>
        <w:rPr>
          <w:rFonts w:ascii="Times New Roman" w:hAnsi="Times New Roman" w:cs="Times New Roman"/>
          <w:sz w:val="24"/>
          <w:szCs w:val="24"/>
          <w:lang w:eastAsia="zh-CN"/>
        </w:rPr>
      </w:pPr>
      <w:r>
        <w:rPr>
          <w:rFonts w:ascii="Times New Roman" w:hAnsi="Times New Roman" w:cs="Times New Roman"/>
          <w:sz w:val="24"/>
          <w:szCs w:val="24"/>
          <w:lang w:eastAsia="zh-CN"/>
        </w:rPr>
        <w:t>M</w:t>
      </w:r>
      <w:r w:rsidR="00A40B92">
        <w:rPr>
          <w:rFonts w:ascii="Times New Roman" w:hAnsi="Times New Roman" w:cs="Times New Roman"/>
          <w:sz w:val="24"/>
          <w:szCs w:val="24"/>
          <w:lang w:eastAsia="zh-CN"/>
        </w:rPr>
        <w:t xml:space="preserve">ain effect </w:t>
      </w:r>
      <w:r w:rsidR="00FB0D95">
        <w:rPr>
          <w:rFonts w:ascii="Times New Roman" w:hAnsi="Times New Roman" w:cs="Times New Roman"/>
          <w:sz w:val="24"/>
          <w:szCs w:val="24"/>
          <w:lang w:eastAsia="zh-CN"/>
        </w:rPr>
        <w:t xml:space="preserve">analysis </w:t>
      </w:r>
      <w:r w:rsidR="00A40B92">
        <w:rPr>
          <w:rFonts w:ascii="Times New Roman" w:hAnsi="Times New Roman" w:cs="Times New Roman"/>
          <w:sz w:val="24"/>
          <w:szCs w:val="24"/>
          <w:lang w:eastAsia="zh-CN"/>
        </w:rPr>
        <w:t>showed that a continuous increase of exposure factors would yield a continuous increase/decrease in radiation dose and image quality. However,</w:t>
      </w:r>
      <w:r w:rsidR="00C62D70">
        <w:rPr>
          <w:rFonts w:ascii="Times New Roman" w:hAnsi="Times New Roman" w:cs="Times New Roman"/>
          <w:sz w:val="24"/>
          <w:szCs w:val="24"/>
          <w:lang w:eastAsia="zh-CN"/>
        </w:rPr>
        <w:t xml:space="preserve"> </w:t>
      </w:r>
      <w:r>
        <w:rPr>
          <w:rFonts w:ascii="Times New Roman" w:hAnsi="Times New Roman" w:cs="Times New Roman"/>
          <w:sz w:val="24"/>
          <w:szCs w:val="24"/>
          <w:lang w:eastAsia="zh-CN"/>
        </w:rPr>
        <w:t>u</w:t>
      </w:r>
      <w:r w:rsidR="00C62D70">
        <w:rPr>
          <w:rFonts w:ascii="Times New Roman" w:hAnsi="Times New Roman" w:cs="Times New Roman"/>
          <w:sz w:val="24"/>
          <w:szCs w:val="24"/>
          <w:lang w:eastAsia="zh-CN"/>
        </w:rPr>
        <w:t>nlike, the other exposure parameters,</w:t>
      </w:r>
      <w:r w:rsidR="00A40B92">
        <w:rPr>
          <w:rFonts w:ascii="Times New Roman" w:hAnsi="Times New Roman" w:cs="Times New Roman"/>
          <w:sz w:val="24"/>
          <w:szCs w:val="24"/>
          <w:lang w:eastAsia="zh-CN"/>
        </w:rPr>
        <w:t xml:space="preserve"> the kVp showed </w:t>
      </w:r>
      <w:r w:rsidR="00FB0D95">
        <w:rPr>
          <w:rFonts w:ascii="Times New Roman" w:hAnsi="Times New Roman" w:cs="Times New Roman"/>
          <w:sz w:val="24"/>
          <w:szCs w:val="24"/>
          <w:lang w:eastAsia="zh-CN"/>
        </w:rPr>
        <w:t>plateauing</w:t>
      </w:r>
      <w:r w:rsidR="00404EEF">
        <w:rPr>
          <w:rFonts w:ascii="Times New Roman" w:hAnsi="Times New Roman" w:cs="Times New Roman"/>
          <w:sz w:val="24"/>
          <w:szCs w:val="24"/>
          <w:lang w:eastAsia="zh-CN"/>
        </w:rPr>
        <w:t xml:space="preserve"> effect</w:t>
      </w:r>
      <w:r w:rsidR="00227A1F">
        <w:rPr>
          <w:rFonts w:ascii="Times New Roman" w:hAnsi="Times New Roman" w:cs="Times New Roman"/>
          <w:sz w:val="24"/>
          <w:szCs w:val="24"/>
          <w:lang w:eastAsia="zh-CN"/>
        </w:rPr>
        <w:t xml:space="preserve"> or</w:t>
      </w:r>
      <w:r w:rsidR="00FA699A">
        <w:rPr>
          <w:rFonts w:ascii="Times New Roman" w:hAnsi="Times New Roman" w:cs="Times New Roman"/>
          <w:sz w:val="24"/>
          <w:szCs w:val="24"/>
          <w:lang w:eastAsia="zh-CN"/>
        </w:rPr>
        <w:t xml:space="preserve"> </w:t>
      </w:r>
      <w:r w:rsidR="00A40B92">
        <w:rPr>
          <w:rFonts w:ascii="Times New Roman" w:hAnsi="Times New Roman" w:cs="Times New Roman"/>
          <w:sz w:val="24"/>
          <w:szCs w:val="24"/>
          <w:lang w:eastAsia="zh-CN"/>
        </w:rPr>
        <w:t>a</w:t>
      </w:r>
      <w:r w:rsidR="00FB0D95">
        <w:rPr>
          <w:rFonts w:ascii="Times New Roman" w:hAnsi="Times New Roman" w:cs="Times New Roman"/>
          <w:sz w:val="24"/>
          <w:szCs w:val="24"/>
          <w:lang w:eastAsia="zh-CN"/>
        </w:rPr>
        <w:t>n</w:t>
      </w:r>
      <w:r w:rsidR="00A40B92">
        <w:rPr>
          <w:rFonts w:ascii="Times New Roman" w:hAnsi="Times New Roman" w:cs="Times New Roman"/>
          <w:sz w:val="24"/>
          <w:szCs w:val="24"/>
          <w:lang w:eastAsia="zh-CN"/>
        </w:rPr>
        <w:t xml:space="preserve"> </w:t>
      </w:r>
      <w:r w:rsidR="00404EEF">
        <w:rPr>
          <w:rFonts w:ascii="Times New Roman" w:hAnsi="Times New Roman" w:cs="Times New Roman"/>
          <w:sz w:val="24"/>
          <w:szCs w:val="24"/>
          <w:lang w:eastAsia="zh-CN"/>
        </w:rPr>
        <w:t xml:space="preserve">effective </w:t>
      </w:r>
      <w:r w:rsidR="00A40B92">
        <w:rPr>
          <w:rFonts w:ascii="Times New Roman" w:hAnsi="Times New Roman" w:cs="Times New Roman"/>
          <w:sz w:val="24"/>
          <w:szCs w:val="24"/>
          <w:lang w:eastAsia="zh-CN"/>
        </w:rPr>
        <w:t xml:space="preserve">kVp range </w:t>
      </w:r>
      <w:r>
        <w:rPr>
          <w:rFonts w:ascii="Times New Roman" w:hAnsi="Times New Roman" w:cs="Times New Roman"/>
          <w:sz w:val="24"/>
          <w:szCs w:val="24"/>
          <w:lang w:eastAsia="zh-CN"/>
        </w:rPr>
        <w:t>(</w:t>
      </w:r>
      <w:r w:rsidR="00A40B92" w:rsidRPr="00AF3290">
        <w:rPr>
          <w:rFonts w:ascii="Times New Roman" w:hAnsi="Times New Roman" w:cs="Times New Roman"/>
          <w:sz w:val="24"/>
          <w:szCs w:val="24"/>
          <w:lang w:eastAsia="zh-CN"/>
        </w:rPr>
        <w:t xml:space="preserve">59-65 and 65-77 </w:t>
      </w:r>
      <w:r w:rsidR="00FB0D95">
        <w:rPr>
          <w:rFonts w:ascii="Times New Roman" w:hAnsi="Times New Roman" w:cs="Times New Roman"/>
          <w:sz w:val="24"/>
          <w:szCs w:val="24"/>
          <w:lang w:eastAsia="zh-CN"/>
        </w:rPr>
        <w:t xml:space="preserve">kVp </w:t>
      </w:r>
      <w:r w:rsidR="00A40B92" w:rsidRPr="00AF3290">
        <w:rPr>
          <w:rFonts w:ascii="Times New Roman" w:hAnsi="Times New Roman" w:cs="Times New Roman"/>
          <w:sz w:val="24"/>
          <w:szCs w:val="24"/>
          <w:lang w:eastAsia="zh-CN"/>
        </w:rPr>
        <w:t>for 1 and 5 year old</w:t>
      </w:r>
      <w:r w:rsidR="00FB0D95">
        <w:rPr>
          <w:rFonts w:ascii="Times New Roman" w:hAnsi="Times New Roman" w:cs="Times New Roman"/>
          <w:sz w:val="24"/>
          <w:szCs w:val="24"/>
          <w:lang w:eastAsia="zh-CN"/>
        </w:rPr>
        <w:t>s</w:t>
      </w:r>
      <w:r w:rsidR="00A40B92" w:rsidRPr="00AF3290">
        <w:rPr>
          <w:rFonts w:ascii="Times New Roman" w:hAnsi="Times New Roman" w:cs="Times New Roman"/>
          <w:sz w:val="24"/>
          <w:szCs w:val="24"/>
          <w:lang w:eastAsia="zh-CN"/>
        </w:rPr>
        <w:t>, respectively</w:t>
      </w:r>
      <w:r>
        <w:rPr>
          <w:rFonts w:ascii="Times New Roman" w:hAnsi="Times New Roman" w:cs="Times New Roman"/>
          <w:sz w:val="24"/>
          <w:szCs w:val="24"/>
          <w:lang w:eastAsia="zh-CN"/>
        </w:rPr>
        <w:t>)</w:t>
      </w:r>
      <w:r w:rsidR="00A40B92" w:rsidRPr="00AF3290">
        <w:rPr>
          <w:rFonts w:ascii="Times New Roman" w:hAnsi="Times New Roman" w:cs="Times New Roman"/>
          <w:sz w:val="24"/>
          <w:szCs w:val="24"/>
          <w:lang w:eastAsia="zh-CN"/>
        </w:rPr>
        <w:t>.</w:t>
      </w:r>
      <w:r w:rsidR="00A57AC4">
        <w:rPr>
          <w:rFonts w:ascii="Times New Roman" w:hAnsi="Times New Roman" w:cs="Times New Roman"/>
          <w:sz w:val="24"/>
          <w:szCs w:val="24"/>
          <w:lang w:eastAsia="zh-CN"/>
        </w:rPr>
        <w:t xml:space="preserve"> </w:t>
      </w:r>
      <w:r>
        <w:rPr>
          <w:rFonts w:ascii="Times New Roman" w:hAnsi="Times New Roman" w:cs="Times New Roman"/>
          <w:sz w:val="24"/>
          <w:szCs w:val="24"/>
          <w:lang w:eastAsia="zh-CN"/>
        </w:rPr>
        <w:t xml:space="preserve"> </w:t>
      </w:r>
      <w:r w:rsidR="00A57AC4">
        <w:rPr>
          <w:rFonts w:ascii="Times New Roman" w:hAnsi="Times New Roman" w:cs="Times New Roman"/>
          <w:sz w:val="24"/>
          <w:szCs w:val="24"/>
          <w:lang w:eastAsia="zh-CN"/>
        </w:rPr>
        <w:t xml:space="preserve">There were minimum mAs values found within each paediatric age and at each filtration level that could produce </w:t>
      </w:r>
      <w:r w:rsidR="00A57AC4" w:rsidRPr="0031718F">
        <w:rPr>
          <w:rFonts w:ascii="Times New Roman" w:hAnsi="Times New Roman" w:cs="Times New Roman"/>
          <w:sz w:val="24"/>
          <w:szCs w:val="24"/>
          <w:lang w:eastAsia="zh-CN"/>
        </w:rPr>
        <w:t>diagnostic image quality</w:t>
      </w:r>
      <w:r w:rsidR="005806EB" w:rsidRPr="0031718F">
        <w:rPr>
          <w:rFonts w:ascii="Times New Roman" w:hAnsi="Times New Roman" w:cs="Times New Roman"/>
          <w:sz w:val="24"/>
          <w:szCs w:val="24"/>
          <w:lang w:eastAsia="zh-CN"/>
        </w:rPr>
        <w:t xml:space="preserve"> (Fig. </w:t>
      </w:r>
      <w:r w:rsidR="0053721D" w:rsidRPr="0031718F">
        <w:rPr>
          <w:rFonts w:ascii="Times New Roman" w:hAnsi="Times New Roman" w:cs="Times New Roman"/>
          <w:sz w:val="24"/>
          <w:szCs w:val="24"/>
          <w:lang w:eastAsia="zh-CN"/>
        </w:rPr>
        <w:t>4</w:t>
      </w:r>
      <w:r w:rsidR="005806EB" w:rsidRPr="0031718F">
        <w:rPr>
          <w:rFonts w:ascii="Times New Roman" w:hAnsi="Times New Roman" w:cs="Times New Roman"/>
          <w:sz w:val="24"/>
          <w:szCs w:val="24"/>
          <w:lang w:eastAsia="zh-CN"/>
        </w:rPr>
        <w:t>)</w:t>
      </w:r>
      <w:r w:rsidR="00A57AC4" w:rsidRPr="0031718F">
        <w:rPr>
          <w:rFonts w:ascii="Times New Roman" w:hAnsi="Times New Roman" w:cs="Times New Roman"/>
          <w:sz w:val="24"/>
          <w:szCs w:val="24"/>
          <w:lang w:eastAsia="zh-CN"/>
        </w:rPr>
        <w:t xml:space="preserve">. The increase </w:t>
      </w:r>
      <w:r w:rsidRPr="0031718F">
        <w:rPr>
          <w:rFonts w:ascii="Times New Roman" w:hAnsi="Times New Roman" w:cs="Times New Roman"/>
          <w:sz w:val="24"/>
          <w:szCs w:val="24"/>
          <w:lang w:eastAsia="zh-CN"/>
        </w:rPr>
        <w:t>in</w:t>
      </w:r>
      <w:r w:rsidR="00A57AC4" w:rsidRPr="0031718F">
        <w:rPr>
          <w:rFonts w:ascii="Times New Roman" w:hAnsi="Times New Roman" w:cs="Times New Roman"/>
          <w:sz w:val="24"/>
          <w:szCs w:val="24"/>
          <w:lang w:eastAsia="zh-CN"/>
        </w:rPr>
        <w:t xml:space="preserve"> </w:t>
      </w:r>
      <w:r w:rsidR="008E4F7B" w:rsidRPr="0031718F">
        <w:rPr>
          <w:rFonts w:ascii="Times New Roman" w:hAnsi="Times New Roman" w:cs="Times New Roman"/>
          <w:sz w:val="24"/>
          <w:szCs w:val="24"/>
        </w:rPr>
        <w:t>SDD</w:t>
      </w:r>
      <w:r w:rsidR="00A57AC4" w:rsidRPr="0031718F">
        <w:rPr>
          <w:rFonts w:ascii="Times New Roman" w:hAnsi="Times New Roman" w:cs="Times New Roman"/>
          <w:sz w:val="24"/>
          <w:szCs w:val="24"/>
          <w:lang w:eastAsia="zh-CN"/>
        </w:rPr>
        <w:t xml:space="preserve"> (</w:t>
      </w:r>
      <w:r w:rsidRPr="0031718F">
        <w:rPr>
          <w:rFonts w:ascii="Times New Roman" w:hAnsi="Times New Roman" w:cs="Times New Roman"/>
          <w:sz w:val="24"/>
          <w:szCs w:val="24"/>
          <w:lang w:eastAsia="zh-CN"/>
        </w:rPr>
        <w:t xml:space="preserve">from </w:t>
      </w:r>
      <w:r w:rsidR="00A57AC4" w:rsidRPr="0031718F">
        <w:rPr>
          <w:rFonts w:ascii="Times New Roman" w:hAnsi="Times New Roman" w:cs="Times New Roman"/>
          <w:sz w:val="24"/>
          <w:szCs w:val="24"/>
          <w:lang w:eastAsia="zh-CN"/>
        </w:rPr>
        <w:t>100</w:t>
      </w:r>
      <w:r w:rsidRPr="0031718F">
        <w:rPr>
          <w:rFonts w:ascii="Times New Roman" w:hAnsi="Times New Roman" w:cs="Times New Roman"/>
          <w:sz w:val="24"/>
          <w:szCs w:val="24"/>
          <w:lang w:eastAsia="zh-CN"/>
        </w:rPr>
        <w:t xml:space="preserve"> to </w:t>
      </w:r>
      <w:r w:rsidR="00A57AC4" w:rsidRPr="0031718F">
        <w:rPr>
          <w:rFonts w:ascii="Times New Roman" w:hAnsi="Times New Roman" w:cs="Times New Roman"/>
          <w:sz w:val="24"/>
          <w:szCs w:val="24"/>
          <w:lang w:eastAsia="zh-CN"/>
        </w:rPr>
        <w:t xml:space="preserve">145 cm) showed no </w:t>
      </w:r>
      <w:r w:rsidRPr="0031718F">
        <w:rPr>
          <w:rFonts w:ascii="Times New Roman" w:hAnsi="Times New Roman" w:cs="Times New Roman"/>
          <w:sz w:val="24"/>
          <w:szCs w:val="24"/>
          <w:lang w:eastAsia="zh-CN"/>
        </w:rPr>
        <w:t>obvious</w:t>
      </w:r>
      <w:r w:rsidR="00A57AC4" w:rsidRPr="0031718F">
        <w:rPr>
          <w:rFonts w:ascii="Times New Roman" w:hAnsi="Times New Roman" w:cs="Times New Roman"/>
          <w:sz w:val="24"/>
          <w:szCs w:val="24"/>
          <w:lang w:eastAsia="zh-CN"/>
        </w:rPr>
        <w:t xml:space="preserve"> trends</w:t>
      </w:r>
      <w:r w:rsidRPr="0031718F">
        <w:rPr>
          <w:rFonts w:ascii="Times New Roman" w:hAnsi="Times New Roman" w:cs="Times New Roman"/>
          <w:sz w:val="24"/>
          <w:szCs w:val="24"/>
          <w:lang w:eastAsia="zh-CN"/>
        </w:rPr>
        <w:t xml:space="preserve"> when considering the</w:t>
      </w:r>
      <w:r w:rsidR="00A57AC4" w:rsidRPr="0031718F">
        <w:rPr>
          <w:rFonts w:ascii="Times New Roman" w:hAnsi="Times New Roman" w:cs="Times New Roman"/>
          <w:sz w:val="24"/>
          <w:szCs w:val="24"/>
          <w:lang w:eastAsia="zh-CN"/>
        </w:rPr>
        <w:t xml:space="preserve"> diagnostic image quality</w:t>
      </w:r>
      <w:r w:rsidRPr="0031718F">
        <w:rPr>
          <w:rFonts w:ascii="Times New Roman" w:hAnsi="Times New Roman" w:cs="Times New Roman"/>
          <w:sz w:val="24"/>
          <w:szCs w:val="24"/>
          <w:lang w:eastAsia="zh-CN"/>
        </w:rPr>
        <w:t xml:space="preserve"> range</w:t>
      </w:r>
      <w:r w:rsidR="00A57AC4" w:rsidRPr="0031718F">
        <w:rPr>
          <w:rFonts w:ascii="Times New Roman" w:hAnsi="Times New Roman" w:cs="Times New Roman"/>
          <w:sz w:val="24"/>
          <w:szCs w:val="24"/>
          <w:lang w:eastAsia="zh-CN"/>
        </w:rPr>
        <w:t>.</w:t>
      </w:r>
      <w:r w:rsidRPr="0031718F">
        <w:rPr>
          <w:rFonts w:ascii="Times New Roman" w:hAnsi="Times New Roman" w:cs="Times New Roman"/>
          <w:sz w:val="24"/>
          <w:szCs w:val="24"/>
          <w:lang w:eastAsia="zh-CN"/>
        </w:rPr>
        <w:t xml:space="preserve">  </w:t>
      </w:r>
      <w:r w:rsidR="00A40B92" w:rsidRPr="0031718F">
        <w:rPr>
          <w:rFonts w:ascii="Times New Roman" w:hAnsi="Times New Roman" w:cs="Times New Roman"/>
          <w:sz w:val="24"/>
          <w:szCs w:val="24"/>
          <w:lang w:eastAsia="zh-CN"/>
        </w:rPr>
        <w:t xml:space="preserve">Finally, </w:t>
      </w:r>
      <w:r w:rsidRPr="0031718F">
        <w:rPr>
          <w:rFonts w:ascii="Times New Roman" w:hAnsi="Times New Roman" w:cs="Times New Roman"/>
          <w:sz w:val="24"/>
          <w:szCs w:val="24"/>
          <w:lang w:eastAsia="zh-CN"/>
        </w:rPr>
        <w:t>a</w:t>
      </w:r>
      <w:r w:rsidR="00A40B92" w:rsidRPr="0031718F">
        <w:rPr>
          <w:rFonts w:ascii="Times New Roman" w:hAnsi="Times New Roman" w:cs="Times New Roman"/>
          <w:sz w:val="24"/>
          <w:szCs w:val="24"/>
          <w:lang w:eastAsia="zh-CN"/>
        </w:rPr>
        <w:t xml:space="preserve"> factorial study design showed </w:t>
      </w:r>
      <w:r w:rsidR="00A40B92">
        <w:rPr>
          <w:rFonts w:ascii="Times New Roman" w:hAnsi="Times New Roman" w:cs="Times New Roman"/>
          <w:sz w:val="24"/>
          <w:szCs w:val="24"/>
          <w:lang w:eastAsia="zh-CN"/>
        </w:rPr>
        <w:t xml:space="preserve">the ability to undertake </w:t>
      </w:r>
      <w:r>
        <w:rPr>
          <w:rFonts w:ascii="Times New Roman" w:hAnsi="Times New Roman" w:cs="Times New Roman"/>
          <w:sz w:val="24"/>
          <w:szCs w:val="24"/>
          <w:lang w:eastAsia="zh-CN"/>
        </w:rPr>
        <w:t xml:space="preserve">a </w:t>
      </w:r>
      <w:r w:rsidR="00A40B92">
        <w:rPr>
          <w:rFonts w:ascii="Times New Roman" w:hAnsi="Times New Roman" w:cs="Times New Roman"/>
          <w:sz w:val="24"/>
          <w:szCs w:val="24"/>
          <w:lang w:eastAsia="zh-CN"/>
        </w:rPr>
        <w:t xml:space="preserve">comprehensive </w:t>
      </w:r>
      <w:r>
        <w:rPr>
          <w:rFonts w:ascii="Times New Roman" w:hAnsi="Times New Roman" w:cs="Times New Roman"/>
          <w:sz w:val="24"/>
          <w:szCs w:val="24"/>
          <w:lang w:eastAsia="zh-CN"/>
        </w:rPr>
        <w:t xml:space="preserve">dose optimisation </w:t>
      </w:r>
      <w:r w:rsidR="00A40B92">
        <w:rPr>
          <w:rFonts w:ascii="Times New Roman" w:hAnsi="Times New Roman" w:cs="Times New Roman"/>
          <w:sz w:val="24"/>
          <w:szCs w:val="24"/>
          <w:lang w:eastAsia="zh-CN"/>
        </w:rPr>
        <w:t xml:space="preserve">study </w:t>
      </w:r>
      <w:r>
        <w:rPr>
          <w:rFonts w:ascii="Times New Roman" w:hAnsi="Times New Roman" w:cs="Times New Roman"/>
          <w:sz w:val="24"/>
          <w:szCs w:val="24"/>
          <w:lang w:eastAsia="zh-CN"/>
        </w:rPr>
        <w:t>evaluating</w:t>
      </w:r>
      <w:r w:rsidR="00A40B92">
        <w:rPr>
          <w:rFonts w:ascii="Times New Roman" w:hAnsi="Times New Roman" w:cs="Times New Roman"/>
          <w:sz w:val="24"/>
          <w:szCs w:val="24"/>
          <w:lang w:eastAsia="zh-CN"/>
        </w:rPr>
        <w:t xml:space="preserve"> </w:t>
      </w:r>
      <w:r>
        <w:rPr>
          <w:rFonts w:ascii="Times New Roman" w:hAnsi="Times New Roman" w:cs="Times New Roman"/>
          <w:sz w:val="24"/>
          <w:szCs w:val="24"/>
          <w:lang w:eastAsia="zh-CN"/>
        </w:rPr>
        <w:t>multiple acquisition</w:t>
      </w:r>
      <w:r w:rsidR="00A40B92">
        <w:rPr>
          <w:rFonts w:ascii="Times New Roman" w:hAnsi="Times New Roman" w:cs="Times New Roman"/>
          <w:sz w:val="24"/>
          <w:szCs w:val="24"/>
          <w:lang w:eastAsia="zh-CN"/>
        </w:rPr>
        <w:t xml:space="preserve"> factor effects at </w:t>
      </w:r>
      <w:r>
        <w:rPr>
          <w:rFonts w:ascii="Times New Roman" w:hAnsi="Times New Roman" w:cs="Times New Roman"/>
          <w:sz w:val="24"/>
          <w:szCs w:val="24"/>
          <w:lang w:eastAsia="zh-CN"/>
        </w:rPr>
        <w:t>the same</w:t>
      </w:r>
      <w:r w:rsidR="00A40B92">
        <w:rPr>
          <w:rFonts w:ascii="Times New Roman" w:hAnsi="Times New Roman" w:cs="Times New Roman"/>
          <w:sz w:val="24"/>
          <w:szCs w:val="24"/>
          <w:lang w:eastAsia="zh-CN"/>
        </w:rPr>
        <w:t xml:space="preserve"> time. It, also, </w:t>
      </w:r>
      <w:r>
        <w:rPr>
          <w:rFonts w:ascii="Times New Roman" w:hAnsi="Times New Roman" w:cs="Times New Roman"/>
          <w:sz w:val="24"/>
          <w:szCs w:val="24"/>
          <w:lang w:eastAsia="zh-CN"/>
        </w:rPr>
        <w:t xml:space="preserve">help </w:t>
      </w:r>
      <w:r w:rsidR="00A40B92">
        <w:rPr>
          <w:rFonts w:ascii="Times New Roman" w:hAnsi="Times New Roman" w:cs="Times New Roman"/>
          <w:sz w:val="24"/>
          <w:szCs w:val="24"/>
          <w:lang w:eastAsia="zh-CN"/>
        </w:rPr>
        <w:t>provide</w:t>
      </w:r>
      <w:r>
        <w:rPr>
          <w:rFonts w:ascii="Times New Roman" w:hAnsi="Times New Roman" w:cs="Times New Roman"/>
          <w:sz w:val="24"/>
          <w:szCs w:val="24"/>
          <w:lang w:eastAsia="zh-CN"/>
        </w:rPr>
        <w:t xml:space="preserve"> a</w:t>
      </w:r>
      <w:r w:rsidR="00A40B92">
        <w:rPr>
          <w:rFonts w:ascii="Times New Roman" w:hAnsi="Times New Roman" w:cs="Times New Roman"/>
          <w:sz w:val="24"/>
          <w:szCs w:val="24"/>
          <w:lang w:eastAsia="zh-CN"/>
        </w:rPr>
        <w:t xml:space="preserve"> full understanding for the influence of each factor on image quality </w:t>
      </w:r>
      <w:r>
        <w:rPr>
          <w:rFonts w:ascii="Times New Roman" w:hAnsi="Times New Roman" w:cs="Times New Roman"/>
          <w:sz w:val="24"/>
          <w:szCs w:val="24"/>
          <w:lang w:eastAsia="zh-CN"/>
        </w:rPr>
        <w:t>and</w:t>
      </w:r>
      <w:r w:rsidR="00A40B92">
        <w:rPr>
          <w:rFonts w:ascii="Times New Roman" w:hAnsi="Times New Roman" w:cs="Times New Roman"/>
          <w:sz w:val="24"/>
          <w:szCs w:val="24"/>
          <w:lang w:eastAsia="zh-CN"/>
        </w:rPr>
        <w:t xml:space="preserve"> radiation dose. </w:t>
      </w:r>
      <w:r>
        <w:rPr>
          <w:rFonts w:ascii="Times New Roman" w:hAnsi="Times New Roman" w:cs="Times New Roman"/>
          <w:sz w:val="24"/>
          <w:szCs w:val="24"/>
          <w:lang w:eastAsia="zh-CN"/>
        </w:rPr>
        <w:t>A greater number of f</w:t>
      </w:r>
      <w:r w:rsidR="00A40B92">
        <w:rPr>
          <w:rFonts w:ascii="Times New Roman" w:hAnsi="Times New Roman" w:cs="Times New Roman"/>
          <w:sz w:val="24"/>
          <w:szCs w:val="24"/>
          <w:lang w:eastAsia="zh-CN"/>
        </w:rPr>
        <w:t>actorial study design</w:t>
      </w:r>
      <w:r>
        <w:rPr>
          <w:rFonts w:ascii="Times New Roman" w:hAnsi="Times New Roman" w:cs="Times New Roman"/>
          <w:sz w:val="24"/>
          <w:szCs w:val="24"/>
          <w:lang w:eastAsia="zh-CN"/>
        </w:rPr>
        <w:t>s,</w:t>
      </w:r>
      <w:r w:rsidR="00A40B92">
        <w:rPr>
          <w:rFonts w:ascii="Times New Roman" w:hAnsi="Times New Roman" w:cs="Times New Roman"/>
          <w:sz w:val="24"/>
          <w:szCs w:val="24"/>
          <w:lang w:eastAsia="zh-CN"/>
        </w:rPr>
        <w:t xml:space="preserve"> </w:t>
      </w:r>
      <w:r>
        <w:rPr>
          <w:rFonts w:ascii="Times New Roman" w:hAnsi="Times New Roman" w:cs="Times New Roman"/>
          <w:sz w:val="24"/>
          <w:szCs w:val="24"/>
          <w:lang w:eastAsia="zh-CN"/>
        </w:rPr>
        <w:t>for</w:t>
      </w:r>
      <w:r w:rsidR="00A40B92">
        <w:rPr>
          <w:rFonts w:ascii="Times New Roman" w:hAnsi="Times New Roman" w:cs="Times New Roman"/>
          <w:sz w:val="24"/>
          <w:szCs w:val="24"/>
          <w:lang w:eastAsia="zh-CN"/>
        </w:rPr>
        <w:t xml:space="preserve"> systematic dose optimisation studies</w:t>
      </w:r>
      <w:r>
        <w:rPr>
          <w:rFonts w:ascii="Times New Roman" w:hAnsi="Times New Roman" w:cs="Times New Roman"/>
          <w:sz w:val="24"/>
          <w:szCs w:val="24"/>
          <w:lang w:eastAsia="zh-CN"/>
        </w:rPr>
        <w:t>,</w:t>
      </w:r>
      <w:r w:rsidR="00FB0D95">
        <w:rPr>
          <w:rFonts w:ascii="Times New Roman" w:hAnsi="Times New Roman" w:cs="Times New Roman"/>
          <w:sz w:val="24"/>
          <w:szCs w:val="24"/>
          <w:lang w:eastAsia="zh-CN"/>
        </w:rPr>
        <w:t xml:space="preserve"> are warranted.</w:t>
      </w:r>
    </w:p>
    <w:p w14:paraId="5A5E3AAC" w14:textId="77777777" w:rsidR="00F343E3" w:rsidRDefault="00F343E3" w:rsidP="00F343E3">
      <w:pPr>
        <w:pStyle w:val="Heading1"/>
        <w:rPr>
          <w:lang w:eastAsia="zh-CN"/>
        </w:rPr>
      </w:pPr>
      <w:r>
        <w:rPr>
          <w:lang w:eastAsia="zh-CN"/>
        </w:rPr>
        <w:t>Conflict of interest</w:t>
      </w:r>
    </w:p>
    <w:p w14:paraId="48615DF4" w14:textId="7FF97CF3" w:rsidR="00F343E3" w:rsidRPr="0056328F" w:rsidRDefault="00F343E3" w:rsidP="00F343E3">
      <w:pPr>
        <w:spacing w:line="276" w:lineRule="auto"/>
        <w:jc w:val="both"/>
        <w:rPr>
          <w:rFonts w:ascii="Times New Roman" w:hAnsi="Times New Roman" w:cs="Times New Roman"/>
          <w:sz w:val="24"/>
          <w:szCs w:val="24"/>
          <w:lang w:eastAsia="zh-CN"/>
        </w:rPr>
      </w:pPr>
      <w:r w:rsidRPr="0034307A">
        <w:rPr>
          <w:rFonts w:ascii="Times New Roman" w:hAnsi="Times New Roman" w:cs="Times New Roman"/>
          <w:sz w:val="24"/>
          <w:szCs w:val="24"/>
          <w:lang w:eastAsia="zh-CN"/>
        </w:rPr>
        <w:t>We have no conflicts of interest to declare.</w:t>
      </w:r>
    </w:p>
    <w:p w14:paraId="367D0796" w14:textId="05026821" w:rsidR="003649B1" w:rsidRDefault="003649B1" w:rsidP="003649B1">
      <w:pPr>
        <w:pStyle w:val="Heading1"/>
        <w:spacing w:line="276" w:lineRule="auto"/>
        <w:rPr>
          <w:lang w:eastAsia="zh-CN"/>
        </w:rPr>
      </w:pPr>
      <w:r>
        <w:rPr>
          <w:lang w:eastAsia="zh-CN"/>
        </w:rPr>
        <w:lastRenderedPageBreak/>
        <w:t>References</w:t>
      </w:r>
    </w:p>
    <w:p w14:paraId="35F09175" w14:textId="099E4E84" w:rsidR="00C52D24" w:rsidRPr="00C52D24" w:rsidRDefault="003649B1"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Pr>
          <w:rFonts w:ascii="Times New Roman" w:eastAsiaTheme="minorEastAsia" w:hAnsi="Times New Roman" w:cs="Times New Roman"/>
          <w:sz w:val="24"/>
          <w:szCs w:val="24"/>
          <w:lang w:eastAsia="zh-CN"/>
        </w:rPr>
        <w:fldChar w:fldCharType="begin" w:fldLock="1"/>
      </w:r>
      <w:r>
        <w:rPr>
          <w:rFonts w:ascii="Times New Roman" w:eastAsiaTheme="minorEastAsia" w:hAnsi="Times New Roman" w:cs="Times New Roman"/>
          <w:sz w:val="24"/>
          <w:szCs w:val="24"/>
          <w:lang w:eastAsia="zh-CN"/>
        </w:rPr>
        <w:instrText xml:space="preserve">ADDIN Mendeley Bibliography CSL_BIBLIOGRAPHY </w:instrText>
      </w:r>
      <w:r>
        <w:rPr>
          <w:rFonts w:ascii="Times New Roman" w:eastAsiaTheme="minorEastAsia" w:hAnsi="Times New Roman" w:cs="Times New Roman"/>
          <w:sz w:val="24"/>
          <w:szCs w:val="24"/>
          <w:lang w:eastAsia="zh-CN"/>
        </w:rPr>
        <w:fldChar w:fldCharType="separate"/>
      </w:r>
      <w:r w:rsidR="00C52D24" w:rsidRPr="00C52D24">
        <w:rPr>
          <w:rFonts w:ascii="Times New Roman" w:hAnsi="Times New Roman" w:cs="Times New Roman"/>
          <w:noProof/>
          <w:sz w:val="24"/>
          <w:szCs w:val="24"/>
        </w:rPr>
        <w:t>[1]</w:t>
      </w:r>
      <w:r w:rsidR="00C52D24" w:rsidRPr="00C52D24">
        <w:rPr>
          <w:rFonts w:ascii="Times New Roman" w:hAnsi="Times New Roman" w:cs="Times New Roman"/>
          <w:noProof/>
          <w:sz w:val="24"/>
          <w:szCs w:val="24"/>
        </w:rPr>
        <w:tab/>
        <w:t>E. Vaño, J.M. Fernández, J.I. Ten, C. Prieto, L. González, R. Rodríguez, H. de Las Heras, Transition from Screen-Film to Digital Radiography: Evolution of Patient Radiation Doses at Projection Radiography, Radiology. 243 (2007) 461–466. doi:10.1148/radiol.2432050930.</w:t>
      </w:r>
    </w:p>
    <w:p w14:paraId="690913C3"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[2]</w:t>
      </w:r>
      <w:r w:rsidRPr="00C52D24">
        <w:rPr>
          <w:rFonts w:ascii="Times New Roman" w:hAnsi="Times New Roman" w:cs="Times New Roman"/>
          <w:noProof/>
          <w:sz w:val="24"/>
          <w:szCs w:val="24"/>
        </w:rPr>
        <w:tab/>
        <w:t>T. Herrmann, T.L. Fauber, J. Gill, C. Hoffman, D.K. Orth, P. a Peterson, R.R. Prouty, A.P. Woodward, T.G. Odle, Best practices in digital radiography., Radiol. Technol. 84 (2012) 83–9. doi:84/1/83 [pii].</w:t>
      </w:r>
    </w:p>
    <w:p w14:paraId="1C48187A"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[3]</w:t>
      </w:r>
      <w:r w:rsidRPr="00C52D24">
        <w:rPr>
          <w:rFonts w:ascii="Times New Roman" w:hAnsi="Times New Roman" w:cs="Times New Roman"/>
          <w:noProof/>
          <w:sz w:val="24"/>
          <w:szCs w:val="24"/>
        </w:rPr>
        <w:tab/>
        <w:t>K. Al Khalifah, A. Brindhaban, Comparison between conventional radiography and digital radiography for various kVp and mAs settings using a pelvic phantom, Radiography. 10 (2004) 119–125. doi:10.1016/j.radi.2004.02.006.</w:t>
      </w:r>
    </w:p>
    <w:p w14:paraId="14DFC4BC"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[4]</w:t>
      </w:r>
      <w:r w:rsidRPr="00C52D24">
        <w:rPr>
          <w:rFonts w:ascii="Times New Roman" w:hAnsi="Times New Roman" w:cs="Times New Roman"/>
          <w:noProof/>
          <w:sz w:val="24"/>
          <w:szCs w:val="24"/>
        </w:rPr>
        <w:tab/>
        <w:t>S. Mc Fadden, T. Roding, G. de Vries, M. Benwell, H. Bijwaard, J. Scheurleer, Digital imaging and radiographic practise in diagnostic radiography: An overview of current knowledge and practice in Europe, Radiography. (2017) 8–12. doi:10.1016/j.radi.2017.11.004.</w:t>
      </w:r>
    </w:p>
    <w:p w14:paraId="678B0D8D"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[5]</w:t>
      </w:r>
      <w:r w:rsidRPr="00C52D24">
        <w:rPr>
          <w:rFonts w:ascii="Times New Roman" w:hAnsi="Times New Roman" w:cs="Times New Roman"/>
          <w:noProof/>
          <w:sz w:val="24"/>
          <w:szCs w:val="24"/>
        </w:rPr>
        <w:tab/>
        <w:t>D. Gibson, R. Davidson, Exposure Creep in Computed Radiography, Acad. Radiol. 19 (2012) 458–462. doi:10.1016/j.acra.2011.12.003.</w:t>
      </w:r>
    </w:p>
    <w:p w14:paraId="5C93CF56"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[6]</w:t>
      </w:r>
      <w:r w:rsidRPr="00C52D24">
        <w:rPr>
          <w:rFonts w:ascii="Times New Roman" w:hAnsi="Times New Roman" w:cs="Times New Roman"/>
          <w:noProof/>
          <w:sz w:val="24"/>
          <w:szCs w:val="24"/>
        </w:rPr>
        <w:tab/>
        <w:t>G. Andria, F. Attivissimo, G. Guglielmi, A.M.L. Lanzolla, A. Maiorana, M. Mangiantini, Towards patient dose optimization in digital radiography, Measurement. 79 (2016) 331–338. doi:10.1016/j.measurement.2015.08.015.</w:t>
      </w:r>
    </w:p>
    <w:p w14:paraId="2D85EC69"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[7]</w:t>
      </w:r>
      <w:r w:rsidRPr="00C52D24">
        <w:rPr>
          <w:rFonts w:ascii="Times New Roman" w:hAnsi="Times New Roman" w:cs="Times New Roman"/>
          <w:noProof/>
          <w:sz w:val="24"/>
          <w:szCs w:val="24"/>
        </w:rPr>
        <w:tab/>
        <w:t>M. Uffmann, C. Schaefer-Prokop, Digital radiography: The balance between image quality and required radiation dose, Eur. J. Radiol. 72 (2009) 202–208. doi:10.1016/j.ejrad.2009.05.060.</w:t>
      </w:r>
    </w:p>
    <w:p w14:paraId="05CB4DA4"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[8]</w:t>
      </w:r>
      <w:r w:rsidRPr="00C52D24">
        <w:rPr>
          <w:rFonts w:ascii="Times New Roman" w:hAnsi="Times New Roman" w:cs="Times New Roman"/>
          <w:noProof/>
          <w:sz w:val="24"/>
          <w:szCs w:val="24"/>
        </w:rPr>
        <w:tab/>
        <w:t>L. Martin, R. Ruddlesden, C. Makepeace, L. Robinson, T. Mistry, H. Starritt, Paediatric x-ray radiation dose reduction and image quality analysis, J. Radiol. Prot. 33 (2013) 621–633. doi:10.1088/0952-4746/33/3/621.</w:t>
      </w:r>
    </w:p>
    <w:p w14:paraId="636E49B8"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[9]</w:t>
      </w:r>
      <w:r w:rsidRPr="00C52D24">
        <w:rPr>
          <w:rFonts w:ascii="Times New Roman" w:hAnsi="Times New Roman" w:cs="Times New Roman"/>
          <w:noProof/>
          <w:sz w:val="24"/>
          <w:szCs w:val="24"/>
        </w:rPr>
        <w:tab/>
        <w:t>G. Paulo, J. Santos, A. Moreira, F. Figueiredo, Transition from screen-film to computed radiography in a paediatric hospital: the missing link towards optimisation, Radiat. Prot. Dosimetry. 147 (2011) 164–167. doi:10.1093/rpd/ncr355.</w:t>
      </w:r>
    </w:p>
    <w:p w14:paraId="190EFA14"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[10]</w:t>
      </w:r>
      <w:r w:rsidRPr="00C52D24">
        <w:rPr>
          <w:rFonts w:ascii="Times New Roman" w:hAnsi="Times New Roman" w:cs="Times New Roman"/>
          <w:noProof/>
          <w:sz w:val="24"/>
          <w:szCs w:val="24"/>
        </w:rPr>
        <w:tab/>
        <w:t>H. Precht, O. Gerke, K. Rosendahl, A. Tingberg, D. Waaler, Large dose reduction by optimization of multifrequency processing software in digital radiography at follow-up examinations of the pediatric femur, Pediatr. Radiol. 44 (2014) 239–240. doi:10.1007/s00247-013-2854-3.</w:t>
      </w:r>
    </w:p>
    <w:p w14:paraId="6E9C89C2"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[11]</w:t>
      </w:r>
      <w:r w:rsidRPr="00C52D24">
        <w:rPr>
          <w:rFonts w:ascii="Times New Roman" w:hAnsi="Times New Roman" w:cs="Times New Roman"/>
          <w:noProof/>
          <w:sz w:val="24"/>
          <w:szCs w:val="24"/>
        </w:rPr>
        <w:tab/>
        <w:t>P. Brosi, A. Stuessi, F. Verdun, P. Vock, R. Wolf, Copper filtration in pediatric digital X-ray imaging: Its impact on image quality and dose, Radiol. Phys. Technol. 4 (2011) 148–155. doi:10.1007/s12194-011-0115-4.</w:t>
      </w:r>
    </w:p>
    <w:p w14:paraId="065DD609"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[12]</w:t>
      </w:r>
      <w:r w:rsidRPr="00C52D24">
        <w:rPr>
          <w:rFonts w:ascii="Times New Roman" w:hAnsi="Times New Roman" w:cs="Times New Roman"/>
          <w:noProof/>
          <w:sz w:val="24"/>
          <w:szCs w:val="24"/>
        </w:rPr>
        <w:tab/>
        <w:t>A. Almen, M. Lööf, S. Mattsson, Examination Technique, Image Quality, and Patient Dose in Paediatric Radiology, Acta Radiol. 37 (1996) 337–342. doi:10.1177/02841851960371P171.</w:t>
      </w:r>
    </w:p>
    <w:p w14:paraId="58E8C2CD"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[13]</w:t>
      </w:r>
      <w:r w:rsidRPr="00C52D24">
        <w:rPr>
          <w:rFonts w:ascii="Times New Roman" w:hAnsi="Times New Roman" w:cs="Times New Roman"/>
          <w:noProof/>
          <w:sz w:val="24"/>
          <w:szCs w:val="24"/>
        </w:rPr>
        <w:tab/>
        <w:t xml:space="preserve">C. Bloomfield, F. Boavida, D. Chabloz, E. Crausaz, E. Huizinga, H. Hustveite, H. Knighta, A. Pereirab, V. Harsakere, W. Schaaked, R. Visser, Experimental article – Reducing effective dose to a paediatric phantom by using different combinations of </w:t>
      </w:r>
      <w:r w:rsidRPr="00C52D24">
        <w:rPr>
          <w:rFonts w:ascii="Times New Roman" w:hAnsi="Times New Roman" w:cs="Times New Roman"/>
          <w:noProof/>
          <w:sz w:val="24"/>
          <w:szCs w:val="24"/>
        </w:rPr>
        <w:lastRenderedPageBreak/>
        <w:t>kVp, mAs and additional filtration whilst maintaining image quality, OPTIMAX 2014 – radiation dose and image quality optimisation in medical imaging, Lisbon, Portugal, 2015.</w:t>
      </w:r>
    </w:p>
    <w:p w14:paraId="748620C4"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[14]</w:t>
      </w:r>
      <w:r w:rsidRPr="00C52D24">
        <w:rPr>
          <w:rFonts w:ascii="Times New Roman" w:hAnsi="Times New Roman" w:cs="Times New Roman"/>
          <w:noProof/>
          <w:sz w:val="24"/>
          <w:szCs w:val="24"/>
        </w:rPr>
        <w:tab/>
        <w:t>M. McEntee, P. Doherty, Optimisation of the pediatric pelvis radiographic examination, ECR 2011 (Poster No C-0265). (2011) 1–7. doi:10.1594/ecr2011/C-0265.</w:t>
      </w:r>
    </w:p>
    <w:p w14:paraId="58A3E76D"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[15]</w:t>
      </w:r>
      <w:r w:rsidRPr="00C52D24">
        <w:rPr>
          <w:rFonts w:ascii="Times New Roman" w:hAnsi="Times New Roman" w:cs="Times New Roman"/>
          <w:noProof/>
          <w:sz w:val="24"/>
          <w:szCs w:val="24"/>
        </w:rPr>
        <w:tab/>
        <w:t>M.-L. Butler, P. Brennan, Nonselective Filters Offer Important Dose-Reducing Potential in Radiological Examination of the Paediatric Pelvis, J. Med. Imaging Radiat. Sci. 40 (2009) 15–23. doi:10.1016/j.jmir.2008.11.002.</w:t>
      </w:r>
    </w:p>
    <w:p w14:paraId="22F233EA"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[16]</w:t>
      </w:r>
      <w:r w:rsidRPr="00C52D24">
        <w:rPr>
          <w:rFonts w:ascii="Times New Roman" w:hAnsi="Times New Roman" w:cs="Times New Roman"/>
          <w:noProof/>
          <w:sz w:val="24"/>
          <w:szCs w:val="24"/>
        </w:rPr>
        <w:tab/>
        <w:t>E. Norrman, J. Persliden, A factorial experiment on image quality and radiation dose, Radiat. Prot. Dosimetry. 114 (2005) 246–252. doi:10.1093/rpd/nch557.</w:t>
      </w:r>
    </w:p>
    <w:p w14:paraId="40BE6064"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[17]</w:t>
      </w:r>
      <w:r w:rsidRPr="00C52D24">
        <w:rPr>
          <w:rFonts w:ascii="Times New Roman" w:hAnsi="Times New Roman" w:cs="Times New Roman"/>
          <w:noProof/>
          <w:sz w:val="24"/>
          <w:szCs w:val="24"/>
        </w:rPr>
        <w:tab/>
        <w:t>D. Montgomery, Design and Analysis of Experiments Eighth Edition, 8th ed., John Wiley &amp; Sons, Inc., 2013.</w:t>
      </w:r>
    </w:p>
    <w:p w14:paraId="6284A1A3"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[18]</w:t>
      </w:r>
      <w:r w:rsidRPr="00C52D24">
        <w:rPr>
          <w:rFonts w:ascii="Times New Roman" w:hAnsi="Times New Roman" w:cs="Times New Roman"/>
          <w:noProof/>
          <w:sz w:val="24"/>
          <w:szCs w:val="24"/>
        </w:rPr>
        <w:tab/>
        <w:t>A. Mohammed Ali, P. Hogg, S. Johansen, A. England, Construction and validation of a low cost paediatric pelvis phantom, Eur. J. Radiol. 108 (2018) 84–91. doi:10.1016/j.ejrad.2018.09.015.</w:t>
      </w:r>
    </w:p>
    <w:p w14:paraId="1539C4BB"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[19]</w:t>
      </w:r>
      <w:r w:rsidRPr="00C52D24">
        <w:rPr>
          <w:rFonts w:ascii="Times New Roman" w:hAnsi="Times New Roman" w:cs="Times New Roman"/>
          <w:noProof/>
          <w:sz w:val="24"/>
          <w:szCs w:val="24"/>
        </w:rPr>
        <w:tab/>
        <w:t>F.E. Stieve, Radiological requirements for the specification of image quality criteria, Optim. Image Qual. Patient Expo. Diagnostic Radiol. BIR Report, 20. (1989) 221–238.</w:t>
      </w:r>
    </w:p>
    <w:p w14:paraId="643CFD98"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[20]</w:t>
      </w:r>
      <w:r w:rsidRPr="00C52D24">
        <w:rPr>
          <w:rFonts w:ascii="Times New Roman" w:hAnsi="Times New Roman" w:cs="Times New Roman"/>
          <w:noProof/>
          <w:sz w:val="24"/>
          <w:szCs w:val="24"/>
        </w:rPr>
        <w:tab/>
        <w:t>M. Båth, M. Håkansson, J. Hansson, L.G. Månsson, A conceptual optimisation strategy for radiography in a digital environment, Radiat. Prot. Dosimetry. 114 (2005) 230–235. doi:10.1093/rpd/nch567.</w:t>
      </w:r>
    </w:p>
    <w:p w14:paraId="12D98AE3"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[21]</w:t>
      </w:r>
      <w:r w:rsidRPr="00C52D24">
        <w:rPr>
          <w:rFonts w:ascii="Times New Roman" w:hAnsi="Times New Roman" w:cs="Times New Roman"/>
          <w:noProof/>
          <w:sz w:val="24"/>
          <w:szCs w:val="24"/>
        </w:rPr>
        <w:tab/>
        <w:t>M. Båth, Evaluating imaging systems: practical applications, Radiat. Prot. Dosimetry. 139 (2010) 26–36. doi:10.1093/rpd/ncq007.</w:t>
      </w:r>
    </w:p>
    <w:p w14:paraId="3EB1D1B3"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[22]</w:t>
      </w:r>
      <w:r w:rsidRPr="00C52D24">
        <w:rPr>
          <w:rFonts w:ascii="Times New Roman" w:hAnsi="Times New Roman" w:cs="Times New Roman"/>
          <w:noProof/>
          <w:sz w:val="24"/>
          <w:szCs w:val="24"/>
        </w:rPr>
        <w:tab/>
        <w:t>J.. Landis, G. Koch, The Measurement of Observer Agreement for Categorical Data Data for Categorical of Observer Agreement The Measurement, 33 (1977) 159–174.</w:t>
      </w:r>
    </w:p>
    <w:p w14:paraId="46C69273"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[23]</w:t>
      </w:r>
      <w:r w:rsidRPr="00C52D24">
        <w:rPr>
          <w:rFonts w:ascii="Times New Roman" w:hAnsi="Times New Roman" w:cs="Times New Roman"/>
          <w:noProof/>
          <w:sz w:val="24"/>
          <w:szCs w:val="24"/>
        </w:rPr>
        <w:tab/>
        <w:t>B. Rosner, Fundamentals of Biostatistics, 7th ed., Cengage Learning, Inc, 2010.</w:t>
      </w:r>
    </w:p>
    <w:p w14:paraId="4AED1820"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[24]</w:t>
      </w:r>
      <w:r w:rsidRPr="00C52D24">
        <w:rPr>
          <w:rFonts w:ascii="Times New Roman" w:hAnsi="Times New Roman" w:cs="Times New Roman"/>
          <w:noProof/>
          <w:sz w:val="24"/>
          <w:szCs w:val="24"/>
        </w:rPr>
        <w:tab/>
        <w:t>Q. Carroll, Radiography in the Digital Age: Physics, Exposure, Radiation Biology, Charles C. Thomas, Springfield, Illinois, 2011.</w:t>
      </w:r>
    </w:p>
    <w:p w14:paraId="04C34F02"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[25]</w:t>
      </w:r>
      <w:r w:rsidRPr="00C52D24">
        <w:rPr>
          <w:rFonts w:ascii="Times New Roman" w:hAnsi="Times New Roman" w:cs="Times New Roman"/>
          <w:noProof/>
          <w:sz w:val="24"/>
          <w:szCs w:val="24"/>
        </w:rPr>
        <w:tab/>
        <w:t>T. Fauber, Radiographic Imaging and Exposure, 4th ed., Elsevier Health Sciences, 2013.</w:t>
      </w:r>
    </w:p>
    <w:p w14:paraId="53BAA8DC"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[26]</w:t>
      </w:r>
      <w:r w:rsidRPr="00C52D24">
        <w:rPr>
          <w:rFonts w:ascii="Times New Roman" w:hAnsi="Times New Roman" w:cs="Times New Roman"/>
          <w:noProof/>
          <w:sz w:val="24"/>
          <w:szCs w:val="24"/>
        </w:rPr>
        <w:tab/>
        <w:t>G. Alzen, G. Benz-Bohm, Radiation Protection in Pediatric Radiology, Dtsch. Aerzteblatt Online. 108 (2011) 407–14. doi:10.3238/arztebl.2011.0407.</w:t>
      </w:r>
    </w:p>
    <w:p w14:paraId="3AECF569"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[27]</w:t>
      </w:r>
      <w:r w:rsidRPr="00C52D24">
        <w:rPr>
          <w:rFonts w:ascii="Times New Roman" w:hAnsi="Times New Roman" w:cs="Times New Roman"/>
          <w:noProof/>
          <w:sz w:val="24"/>
          <w:szCs w:val="24"/>
        </w:rPr>
        <w:tab/>
        <w:t>CIRS Tissue Simulation and Phantom Technology, ATOM ® Dosimetry Phantoms: Models 701-706, (2011) 16. http://www.cirsinc.com/products/modality/33/atom-dosimetry-verification-phantoms/?details=resources.</w:t>
      </w:r>
    </w:p>
    <w:p w14:paraId="2F8F8FCB"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[28]</w:t>
      </w:r>
      <w:r w:rsidRPr="00C52D24">
        <w:rPr>
          <w:rFonts w:ascii="Times New Roman" w:hAnsi="Times New Roman" w:cs="Times New Roman"/>
          <w:noProof/>
          <w:sz w:val="24"/>
          <w:szCs w:val="24"/>
        </w:rPr>
        <w:tab/>
        <w:t>C.J. Martin, B. Farquhar, E. Stockdale, S. Macdonald, A study of the relationship between patient dose and size in paediatric radiology, Br. J. Radiol. (1994). doi:10.1259/0007-1285-67-801-864.</w:t>
      </w:r>
    </w:p>
    <w:p w14:paraId="318C1FA3"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[29]</w:t>
      </w:r>
      <w:r w:rsidRPr="00C52D24">
        <w:rPr>
          <w:rFonts w:ascii="Times New Roman" w:hAnsi="Times New Roman" w:cs="Times New Roman"/>
          <w:noProof/>
          <w:sz w:val="24"/>
          <w:szCs w:val="24"/>
        </w:rPr>
        <w:tab/>
        <w:t xml:space="preserve">V. Karami, M. Zabihzadeh, N. Shams, A. Gilavand, Optimization of radiological protection in pediatric patients undergoing common conventional radiological procedures: Effectiveness of increasing the film to focus distance (FFD), Int. J. Pediatr. </w:t>
      </w:r>
      <w:r w:rsidRPr="00C52D24">
        <w:rPr>
          <w:rFonts w:ascii="Times New Roman" w:hAnsi="Times New Roman" w:cs="Times New Roman"/>
          <w:noProof/>
          <w:sz w:val="24"/>
          <w:szCs w:val="24"/>
        </w:rPr>
        <w:lastRenderedPageBreak/>
        <w:t>5 (2017) 4771–4782. doi:10.22038/ijp.2017.22010.1841.</w:t>
      </w:r>
    </w:p>
    <w:p w14:paraId="67A66F3A"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[30]</w:t>
      </w:r>
      <w:r w:rsidRPr="00C52D24">
        <w:rPr>
          <w:rFonts w:ascii="Times New Roman" w:hAnsi="Times New Roman" w:cs="Times New Roman"/>
          <w:noProof/>
          <w:sz w:val="24"/>
          <w:szCs w:val="24"/>
        </w:rPr>
        <w:tab/>
        <w:t>P. Brennan, D. Johnston, Irish X-ray departments demonstrate varying levels of adherence to European guidelines on good radiographic technique, Br. J. Radiol. 75 (2002) 243–248. doi:10.1259/bjr.75.891.750243.</w:t>
      </w:r>
    </w:p>
    <w:p w14:paraId="7705FB0E"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[31]</w:t>
      </w:r>
      <w:r w:rsidRPr="00C52D24">
        <w:rPr>
          <w:rFonts w:ascii="Times New Roman" w:hAnsi="Times New Roman" w:cs="Times New Roman"/>
          <w:noProof/>
          <w:sz w:val="24"/>
          <w:szCs w:val="24"/>
        </w:rPr>
        <w:tab/>
        <w:t>R. Mooney, P.S. Thomas, Dose reduction in a paediatric X-ray department following optimization of radiographic technique, Br. J. Radiol. 71 (1998) 852–860. doi:10.1259/bjr.71.848.9828798.</w:t>
      </w:r>
    </w:p>
    <w:p w14:paraId="3B7D3302"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[32]</w:t>
      </w:r>
      <w:r w:rsidRPr="00C52D24">
        <w:rPr>
          <w:rFonts w:ascii="Times New Roman" w:hAnsi="Times New Roman" w:cs="Times New Roman"/>
          <w:noProof/>
          <w:sz w:val="24"/>
          <w:szCs w:val="24"/>
        </w:rPr>
        <w:tab/>
        <w:t>W.J.H. Veldkamp, L.J.M. Kroft, M. V. Boot, B.J.A. Mertens, J. Geleijns, Contrast-detail evaluation and dose assessment of eight digital chest radiography systems in clinical practice, Eur. Radiol. 16 (2006) 333–341. doi:10.1007/s00330-005-2887-6.</w:t>
      </w:r>
    </w:p>
    <w:p w14:paraId="4D1AB55C"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[33]</w:t>
      </w:r>
      <w:r w:rsidRPr="00C52D24">
        <w:rPr>
          <w:rFonts w:ascii="Times New Roman" w:hAnsi="Times New Roman" w:cs="Times New Roman"/>
          <w:noProof/>
          <w:sz w:val="24"/>
          <w:szCs w:val="24"/>
        </w:rPr>
        <w:tab/>
        <w:t>C. Martin, C. Darragh, G. McKenzie, A. Bayliss, Implementation of a programme for reduction of radiographic doses and results achieved through increases in tube potential, Br. J. Radiol. 66 (1993) 228–233. doi:10.1259/0007-1285-66-783-228.</w:t>
      </w:r>
    </w:p>
    <w:p w14:paraId="14AC57E7"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[34]</w:t>
      </w:r>
      <w:r w:rsidRPr="00C52D24">
        <w:rPr>
          <w:rFonts w:ascii="Times New Roman" w:hAnsi="Times New Roman" w:cs="Times New Roman"/>
          <w:noProof/>
          <w:sz w:val="24"/>
          <w:szCs w:val="24"/>
        </w:rPr>
        <w:tab/>
        <w:t>P.-L. Khong, H. Ringertz, V. Donoghue, D. Frush, M. Rehani, K. Appelgate, R. Sanchez, ICRP Publication 121: Radiological Protection in Paediatric Diagnostic and Interventional Radiology, Ann. ICRP. 42 (2013) 1–63. doi:10.1016/j.icrp.2012.10.001.</w:t>
      </w:r>
    </w:p>
    <w:p w14:paraId="32B4E55A"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[35]</w:t>
      </w:r>
      <w:r w:rsidRPr="00C52D24">
        <w:rPr>
          <w:rFonts w:ascii="Times New Roman" w:hAnsi="Times New Roman" w:cs="Times New Roman"/>
          <w:noProof/>
          <w:sz w:val="24"/>
          <w:szCs w:val="24"/>
        </w:rPr>
        <w:tab/>
        <w:t>L. Lança, M. Bowdler, J. Creedon, V. Dayer, S. N., S. V.H., S. Pinhão, V. M.B., J.A. Pires Jorge, Paediatric Phantom Dose Optimization Using Digital Radiography with Paediatric Phantom Dose Optimisation Using Digital Radiography with Variation of Exposure Parameters and Filtration whilst minimising Image Quality Impairment ., in: Optimax2018, 2018: pp. 77–92.</w:t>
      </w:r>
    </w:p>
    <w:p w14:paraId="60CF7C85"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szCs w:val="24"/>
        </w:rPr>
      </w:pPr>
      <w:r w:rsidRPr="00C52D24">
        <w:rPr>
          <w:rFonts w:ascii="Times New Roman" w:hAnsi="Times New Roman" w:cs="Times New Roman"/>
          <w:noProof/>
          <w:sz w:val="24"/>
          <w:szCs w:val="24"/>
        </w:rPr>
        <w:t>[36]</w:t>
      </w:r>
      <w:r w:rsidRPr="00C52D24">
        <w:rPr>
          <w:rFonts w:ascii="Times New Roman" w:hAnsi="Times New Roman" w:cs="Times New Roman"/>
          <w:noProof/>
          <w:sz w:val="24"/>
          <w:szCs w:val="24"/>
        </w:rPr>
        <w:tab/>
        <w:t>J. Tugwell, C. Everton, A. Kingma, D.M. Oomkens, G.A. Pereira, D.B. Pimentinha, C.A.I. Rouiller, S.M. Stensrud, E. Kjelle, J. Jorge, P. Hogg, Increasing source to image distance for AP pelvis imaging - Impact on radiation dose and image quality, Radiography. 20 (2014) 351–355. doi:10.1016/j.radi.2014.05.012.</w:t>
      </w:r>
    </w:p>
    <w:p w14:paraId="12E8D775" w14:textId="77777777" w:rsidR="00C52D24" w:rsidRPr="00C52D24" w:rsidRDefault="00C52D24" w:rsidP="00C52D24">
      <w:pPr>
        <w:widowControl w:val="0"/>
        <w:autoSpaceDE w:val="0"/>
        <w:autoSpaceDN w:val="0"/>
        <w:adjustRightInd w:val="0"/>
        <w:spacing w:line="240" w:lineRule="auto"/>
        <w:ind w:left="640" w:hanging="640"/>
        <w:rPr>
          <w:rFonts w:ascii="Times New Roman" w:hAnsi="Times New Roman" w:cs="Times New Roman"/>
          <w:noProof/>
          <w:sz w:val="24"/>
        </w:rPr>
      </w:pPr>
      <w:r w:rsidRPr="00C52D24">
        <w:rPr>
          <w:rFonts w:ascii="Times New Roman" w:hAnsi="Times New Roman" w:cs="Times New Roman"/>
          <w:noProof/>
          <w:sz w:val="24"/>
          <w:szCs w:val="24"/>
        </w:rPr>
        <w:t>[37]</w:t>
      </w:r>
      <w:r w:rsidRPr="00C52D24">
        <w:rPr>
          <w:rFonts w:ascii="Times New Roman" w:hAnsi="Times New Roman" w:cs="Times New Roman"/>
          <w:noProof/>
          <w:sz w:val="24"/>
          <w:szCs w:val="24"/>
        </w:rPr>
        <w:tab/>
        <w:t>H. Mraity, Optimisation of radiation dose and image quality for AP pelvis radiographic examination, University of Salford, 2015.</w:t>
      </w:r>
    </w:p>
    <w:p w14:paraId="7866B75A" w14:textId="77777777" w:rsidR="00E85B2D" w:rsidRDefault="003649B1" w:rsidP="00E85B2D">
      <w:pPr>
        <w:spacing w:line="276" w:lineRule="auto"/>
        <w:jc w:val="both"/>
        <w:rPr>
          <w:rFonts w:ascii="Times New Roman" w:eastAsiaTheme="minorEastAsia" w:hAnsi="Times New Roman" w:cs="Times New Roman"/>
          <w:sz w:val="24"/>
          <w:szCs w:val="24"/>
          <w:lang w:eastAsia="zh-CN"/>
        </w:rPr>
      </w:pPr>
      <w:r>
        <w:rPr>
          <w:rFonts w:ascii="Times New Roman" w:eastAsiaTheme="minorEastAsia" w:hAnsi="Times New Roman" w:cs="Times New Roman"/>
          <w:sz w:val="24"/>
          <w:szCs w:val="24"/>
          <w:lang w:eastAsia="zh-CN"/>
        </w:rPr>
        <w:fldChar w:fldCharType="end"/>
      </w:r>
    </w:p>
    <w:p w14:paraId="01D18FDA" w14:textId="77777777" w:rsidR="001A3D9C" w:rsidRDefault="001A3D9C">
      <w:pPr>
        <w:rPr>
          <w:rFonts w:asciiTheme="majorHAnsi" w:eastAsiaTheme="majorEastAsia" w:hAnsiTheme="majorHAnsi" w:cstheme="majorBidi"/>
          <w:color w:val="2E74B5" w:themeColor="accent1" w:themeShade="BF"/>
          <w:sz w:val="32"/>
          <w:szCs w:val="32"/>
          <w:lang w:eastAsia="zh-CN"/>
        </w:rPr>
      </w:pPr>
      <w:r>
        <w:rPr>
          <w:lang w:eastAsia="zh-CN"/>
        </w:rPr>
        <w:br w:type="page"/>
      </w:r>
    </w:p>
    <w:p w14:paraId="2796ADF1" w14:textId="1A6723B5" w:rsidR="00F343E3" w:rsidRDefault="00F343E3" w:rsidP="00F343E3">
      <w:pPr>
        <w:pStyle w:val="Heading1"/>
        <w:rPr>
          <w:lang w:eastAsia="zh-CN"/>
        </w:rPr>
      </w:pPr>
      <w:r w:rsidRPr="0034307A">
        <w:rPr>
          <w:lang w:eastAsia="zh-CN"/>
        </w:rPr>
        <w:lastRenderedPageBreak/>
        <w:t>Figures and Tables with their Descriptions</w:t>
      </w:r>
    </w:p>
    <w:p w14:paraId="08FC6BF9" w14:textId="148FD0E1" w:rsidR="001A3D9C" w:rsidRDefault="001A3D9C" w:rsidP="001A3D9C">
      <w:pPr>
        <w:jc w:val="center"/>
        <w:rPr>
          <w:lang w:eastAsia="zh-CN"/>
        </w:rPr>
      </w:pPr>
      <w:r>
        <w:rPr>
          <w:noProof/>
          <w:lang w:eastAsia="en-GB"/>
        </w:rPr>
        <w:drawing>
          <wp:inline distT="0" distB="0" distL="0" distR="0" wp14:anchorId="3F79D58E" wp14:editId="7029F458">
            <wp:extent cx="5724525" cy="4324350"/>
            <wp:effectExtent l="0" t="0" r="9525" b="0"/>
            <wp:docPr id="13" name="Picture 13" descr="G:\Publishing papers\optimisation for 1 and 5 Y manual mode\reduced ref\Ready for submitting\accetance\1Y dose optimised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ublishing papers\optimisation for 1 and 5 Y manual mode\reduced ref\Ready for submitting\accetance\1Y dose optimised .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24525" cy="4324350"/>
                    </a:xfrm>
                    <a:prstGeom prst="rect">
                      <a:avLst/>
                    </a:prstGeom>
                    <a:noFill/>
                    <a:ln>
                      <a:noFill/>
                    </a:ln>
                  </pic:spPr>
                </pic:pic>
              </a:graphicData>
            </a:graphic>
          </wp:inline>
        </w:drawing>
      </w:r>
    </w:p>
    <w:p w14:paraId="6C4CF36B" w14:textId="2B8EA545" w:rsidR="001A3D9C" w:rsidRDefault="001A3D9C" w:rsidP="001A3D9C">
      <w:pPr>
        <w:jc w:val="center"/>
        <w:rPr>
          <w:lang w:eastAsia="zh-CN"/>
        </w:rPr>
      </w:pPr>
      <w:r>
        <w:rPr>
          <w:lang w:eastAsia="zh-CN"/>
        </w:rPr>
        <w:t xml:space="preserve">Figure (1): </w:t>
      </w:r>
      <w:r w:rsidRPr="001A3D9C">
        <w:rPr>
          <w:lang w:eastAsia="zh-CN"/>
        </w:rPr>
        <w:t xml:space="preserve">The acceptable image quality with the lowest </w:t>
      </w:r>
      <w:r>
        <w:rPr>
          <w:lang w:eastAsia="zh-CN"/>
        </w:rPr>
        <w:t xml:space="preserve">radiation </w:t>
      </w:r>
      <w:r w:rsidRPr="001A3D9C">
        <w:rPr>
          <w:lang w:eastAsia="zh-CN"/>
        </w:rPr>
        <w:t>dose for the 1</w:t>
      </w:r>
      <w:r>
        <w:rPr>
          <w:lang w:eastAsia="zh-CN"/>
        </w:rPr>
        <w:t>-</w:t>
      </w:r>
      <w:r w:rsidRPr="001A3D9C">
        <w:rPr>
          <w:lang w:eastAsia="zh-CN"/>
        </w:rPr>
        <w:t>year-old phantom</w:t>
      </w:r>
      <w:r>
        <w:rPr>
          <w:lang w:eastAsia="zh-CN"/>
        </w:rPr>
        <w:t>.</w:t>
      </w:r>
    </w:p>
    <w:p w14:paraId="1B833C4C" w14:textId="4E342E39" w:rsidR="001A3D9C" w:rsidRDefault="001A3D9C" w:rsidP="001A3D9C">
      <w:pPr>
        <w:jc w:val="center"/>
        <w:rPr>
          <w:lang w:eastAsia="zh-CN"/>
        </w:rPr>
      </w:pPr>
      <w:r>
        <w:rPr>
          <w:noProof/>
          <w:lang w:eastAsia="en-GB"/>
        </w:rPr>
        <w:lastRenderedPageBreak/>
        <w:drawing>
          <wp:inline distT="0" distB="0" distL="0" distR="0" wp14:anchorId="613735E6" wp14:editId="0401A56E">
            <wp:extent cx="5724525" cy="4648200"/>
            <wp:effectExtent l="0" t="0" r="9525" b="0"/>
            <wp:docPr id="14" name="Picture 14" descr="G:\Publishing papers\optimisation for 1 and 5 Y manual mode\reduced ref\Ready for submitting\accetance\5Y dose optimised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ublishing papers\optimisation for 1 and 5 Y manual mode\reduced ref\Ready for submitting\accetance\5Y dose optimised2.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24525" cy="4648200"/>
                    </a:xfrm>
                    <a:prstGeom prst="rect">
                      <a:avLst/>
                    </a:prstGeom>
                    <a:noFill/>
                    <a:ln>
                      <a:noFill/>
                    </a:ln>
                  </pic:spPr>
                </pic:pic>
              </a:graphicData>
            </a:graphic>
          </wp:inline>
        </w:drawing>
      </w:r>
    </w:p>
    <w:p w14:paraId="42DE2290" w14:textId="134DD26F" w:rsidR="001A3D9C" w:rsidRDefault="001A3D9C" w:rsidP="001A3D9C">
      <w:pPr>
        <w:jc w:val="center"/>
        <w:rPr>
          <w:lang w:eastAsia="zh-CN"/>
        </w:rPr>
      </w:pPr>
      <w:r>
        <w:rPr>
          <w:lang w:eastAsia="zh-CN"/>
        </w:rPr>
        <w:t xml:space="preserve">Figure (2): </w:t>
      </w:r>
      <w:r w:rsidRPr="001A3D9C">
        <w:rPr>
          <w:lang w:eastAsia="zh-CN"/>
        </w:rPr>
        <w:t xml:space="preserve">The acceptable image quality with the lowest </w:t>
      </w:r>
      <w:r>
        <w:rPr>
          <w:lang w:eastAsia="zh-CN"/>
        </w:rPr>
        <w:t>radiation</w:t>
      </w:r>
      <w:r w:rsidRPr="001A3D9C">
        <w:rPr>
          <w:lang w:eastAsia="zh-CN"/>
        </w:rPr>
        <w:t xml:space="preserve"> dose for the </w:t>
      </w:r>
      <w:r>
        <w:rPr>
          <w:lang w:eastAsia="zh-CN"/>
        </w:rPr>
        <w:t>5-</w:t>
      </w:r>
      <w:r w:rsidRPr="001A3D9C">
        <w:rPr>
          <w:lang w:eastAsia="zh-CN"/>
        </w:rPr>
        <w:t>year-old phantom</w:t>
      </w:r>
      <w:r>
        <w:rPr>
          <w:lang w:eastAsia="zh-CN"/>
        </w:rPr>
        <w:t>.</w:t>
      </w:r>
    </w:p>
    <w:p w14:paraId="293BA2A2" w14:textId="77777777" w:rsidR="001A3D9C" w:rsidRDefault="001A3D9C" w:rsidP="001A3D9C">
      <w:pPr>
        <w:rPr>
          <w:lang w:eastAsia="zh-CN"/>
        </w:rPr>
      </w:pPr>
    </w:p>
    <w:p w14:paraId="5F886168" w14:textId="77777777" w:rsidR="001A3D9C" w:rsidRDefault="001A3D9C" w:rsidP="001A3D9C">
      <w:pPr>
        <w:rPr>
          <w:lang w:eastAsia="zh-CN"/>
        </w:rPr>
      </w:pPr>
    </w:p>
    <w:p w14:paraId="0E0DAA01" w14:textId="77777777" w:rsidR="001A3D9C" w:rsidRDefault="001A3D9C" w:rsidP="001A3D9C">
      <w:pPr>
        <w:rPr>
          <w:lang w:eastAsia="zh-CN"/>
        </w:rPr>
      </w:pPr>
    </w:p>
    <w:p w14:paraId="3D3F9CF7" w14:textId="77777777" w:rsidR="001A3D9C" w:rsidRDefault="001A3D9C" w:rsidP="001A3D9C">
      <w:pPr>
        <w:rPr>
          <w:lang w:eastAsia="zh-CN"/>
        </w:rPr>
      </w:pPr>
    </w:p>
    <w:p w14:paraId="4C7576D6" w14:textId="77777777" w:rsidR="001A3D9C" w:rsidRDefault="001A3D9C" w:rsidP="001A3D9C">
      <w:pPr>
        <w:rPr>
          <w:lang w:eastAsia="zh-CN"/>
        </w:rPr>
      </w:pPr>
    </w:p>
    <w:p w14:paraId="515CD80B" w14:textId="77777777" w:rsidR="001A3D9C" w:rsidRDefault="001A3D9C" w:rsidP="001A3D9C">
      <w:pPr>
        <w:rPr>
          <w:lang w:eastAsia="zh-CN"/>
        </w:rPr>
      </w:pPr>
    </w:p>
    <w:p w14:paraId="71D8F1D7" w14:textId="77777777" w:rsidR="001A3D9C" w:rsidRDefault="001A3D9C" w:rsidP="001A3D9C">
      <w:pPr>
        <w:rPr>
          <w:lang w:eastAsia="zh-CN"/>
        </w:rPr>
      </w:pPr>
    </w:p>
    <w:p w14:paraId="2AC2A8C3" w14:textId="77777777" w:rsidR="001A3D9C" w:rsidRDefault="001A3D9C" w:rsidP="001A3D9C">
      <w:pPr>
        <w:rPr>
          <w:lang w:eastAsia="zh-CN"/>
        </w:rPr>
      </w:pPr>
    </w:p>
    <w:p w14:paraId="08D10ACC" w14:textId="77777777" w:rsidR="001A3D9C" w:rsidRPr="001A3D9C" w:rsidRDefault="001A3D9C" w:rsidP="001A3D9C">
      <w:pPr>
        <w:rPr>
          <w:lang w:eastAsia="zh-CN"/>
        </w:rPr>
      </w:pPr>
    </w:p>
    <w:p w14:paraId="5A9BBC28" w14:textId="77777777" w:rsidR="00F343E3" w:rsidRPr="000E1E7E" w:rsidRDefault="00F343E3" w:rsidP="00F343E3">
      <w:pPr>
        <w:autoSpaceDE w:val="0"/>
        <w:autoSpaceDN w:val="0"/>
        <w:adjustRightInd w:val="0"/>
        <w:spacing w:after="0" w:line="276" w:lineRule="auto"/>
        <w:jc w:val="center"/>
        <w:rPr>
          <w:rFonts w:ascii="Times New Roman" w:hAnsi="Times New Roman" w:cs="Times New Roman"/>
          <w:sz w:val="24"/>
          <w:szCs w:val="24"/>
        </w:rPr>
      </w:pPr>
      <w:r w:rsidRPr="000E1E7E">
        <w:rPr>
          <w:rFonts w:ascii="Times New Roman" w:hAnsi="Times New Roman" w:cs="Times New Roman"/>
          <w:noProof/>
          <w:sz w:val="24"/>
          <w:szCs w:val="24"/>
          <w:lang w:eastAsia="en-GB"/>
        </w:rPr>
        <w:lastRenderedPageBreak/>
        <w:drawing>
          <wp:inline distT="0" distB="0" distL="0" distR="0" wp14:anchorId="2557E657" wp14:editId="382C5593">
            <wp:extent cx="1889950" cy="1512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89950" cy="1512000"/>
                    </a:xfrm>
                    <a:prstGeom prst="rect">
                      <a:avLst/>
                    </a:prstGeom>
                    <a:noFill/>
                    <a:ln>
                      <a:noFill/>
                    </a:ln>
                  </pic:spPr>
                </pic:pic>
              </a:graphicData>
            </a:graphic>
          </wp:inline>
        </w:drawing>
      </w:r>
      <w:r w:rsidRPr="000E1E7E">
        <w:rPr>
          <w:rFonts w:ascii="Times New Roman" w:hAnsi="Times New Roman" w:cs="Times New Roman"/>
          <w:noProof/>
          <w:sz w:val="24"/>
          <w:szCs w:val="24"/>
          <w:lang w:eastAsia="en-GB"/>
        </w:rPr>
        <w:drawing>
          <wp:inline distT="0" distB="0" distL="0" distR="0" wp14:anchorId="17DBB1D6" wp14:editId="62421284">
            <wp:extent cx="1889950" cy="15120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9950" cy="1512000"/>
                    </a:xfrm>
                    <a:prstGeom prst="rect">
                      <a:avLst/>
                    </a:prstGeom>
                    <a:noFill/>
                    <a:ln>
                      <a:noFill/>
                    </a:ln>
                  </pic:spPr>
                </pic:pic>
              </a:graphicData>
            </a:graphic>
          </wp:inline>
        </w:drawing>
      </w:r>
      <w:r w:rsidRPr="000E1E7E">
        <w:rPr>
          <w:rFonts w:ascii="Times New Roman" w:hAnsi="Times New Roman" w:cs="Times New Roman"/>
          <w:noProof/>
          <w:sz w:val="24"/>
          <w:szCs w:val="24"/>
          <w:lang w:eastAsia="en-GB"/>
        </w:rPr>
        <w:drawing>
          <wp:inline distT="0" distB="0" distL="0" distR="0" wp14:anchorId="1BCD3F80" wp14:editId="2C09DA68">
            <wp:extent cx="1889950" cy="1512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89950" cy="1512000"/>
                    </a:xfrm>
                    <a:prstGeom prst="rect">
                      <a:avLst/>
                    </a:prstGeom>
                    <a:noFill/>
                    <a:ln>
                      <a:noFill/>
                    </a:ln>
                  </pic:spPr>
                </pic:pic>
              </a:graphicData>
            </a:graphic>
          </wp:inline>
        </w:drawing>
      </w:r>
    </w:p>
    <w:p w14:paraId="238E40EC" w14:textId="77777777" w:rsidR="00F343E3" w:rsidRPr="000E1E7E" w:rsidRDefault="00F343E3" w:rsidP="00F343E3">
      <w:pPr>
        <w:autoSpaceDE w:val="0"/>
        <w:autoSpaceDN w:val="0"/>
        <w:adjustRightInd w:val="0"/>
        <w:spacing w:after="0" w:line="276" w:lineRule="auto"/>
        <w:jc w:val="center"/>
        <w:rPr>
          <w:rFonts w:ascii="Times New Roman" w:hAnsi="Times New Roman" w:cs="Times New Roman"/>
          <w:sz w:val="24"/>
          <w:szCs w:val="24"/>
        </w:rPr>
      </w:pPr>
      <w:r w:rsidRPr="000E1E7E">
        <w:rPr>
          <w:rFonts w:ascii="Times New Roman" w:hAnsi="Times New Roman" w:cs="Times New Roman"/>
          <w:szCs w:val="24"/>
        </w:rPr>
        <w:t xml:space="preserve">     (a)                                                  </w:t>
      </w:r>
      <w:proofErr w:type="gramStart"/>
      <w:r w:rsidRPr="000E1E7E">
        <w:rPr>
          <w:rFonts w:ascii="Times New Roman" w:hAnsi="Times New Roman" w:cs="Times New Roman"/>
          <w:szCs w:val="24"/>
        </w:rPr>
        <w:t>(b)                                                 (c)</w:t>
      </w:r>
      <w:proofErr w:type="gramEnd"/>
    </w:p>
    <w:p w14:paraId="235D50EA" w14:textId="77777777" w:rsidR="00F343E3" w:rsidRPr="000E1E7E" w:rsidRDefault="00F343E3" w:rsidP="00F343E3">
      <w:pPr>
        <w:autoSpaceDE w:val="0"/>
        <w:autoSpaceDN w:val="0"/>
        <w:adjustRightInd w:val="0"/>
        <w:spacing w:after="0" w:line="276" w:lineRule="auto"/>
        <w:rPr>
          <w:rFonts w:ascii="Times New Roman" w:hAnsi="Times New Roman" w:cs="Times New Roman"/>
          <w:sz w:val="24"/>
          <w:szCs w:val="24"/>
        </w:rPr>
      </w:pPr>
      <w:r w:rsidRPr="000E1E7E">
        <w:rPr>
          <w:rFonts w:ascii="Times New Roman" w:hAnsi="Times New Roman" w:cs="Times New Roman"/>
          <w:noProof/>
          <w:sz w:val="24"/>
          <w:szCs w:val="24"/>
          <w:lang w:eastAsia="en-GB"/>
        </w:rPr>
        <w:drawing>
          <wp:inline distT="0" distB="0" distL="0" distR="0" wp14:anchorId="110C9782" wp14:editId="2B1D13E5">
            <wp:extent cx="1890402" cy="15120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90402" cy="1512000"/>
                    </a:xfrm>
                    <a:prstGeom prst="rect">
                      <a:avLst/>
                    </a:prstGeom>
                    <a:noFill/>
                    <a:ln>
                      <a:noFill/>
                    </a:ln>
                  </pic:spPr>
                </pic:pic>
              </a:graphicData>
            </a:graphic>
          </wp:inline>
        </w:drawing>
      </w:r>
      <w:r w:rsidRPr="000E1E7E">
        <w:rPr>
          <w:rFonts w:ascii="Times New Roman" w:hAnsi="Times New Roman" w:cs="Times New Roman"/>
          <w:noProof/>
          <w:sz w:val="24"/>
          <w:szCs w:val="24"/>
          <w:lang w:eastAsia="en-GB"/>
        </w:rPr>
        <w:drawing>
          <wp:inline distT="0" distB="0" distL="0" distR="0" wp14:anchorId="1590FE7A" wp14:editId="767F5054">
            <wp:extent cx="1890402" cy="15120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0402" cy="1512000"/>
                    </a:xfrm>
                    <a:prstGeom prst="rect">
                      <a:avLst/>
                    </a:prstGeom>
                    <a:noFill/>
                    <a:ln>
                      <a:noFill/>
                    </a:ln>
                  </pic:spPr>
                </pic:pic>
              </a:graphicData>
            </a:graphic>
          </wp:inline>
        </w:drawing>
      </w:r>
      <w:r w:rsidRPr="000E1E7E">
        <w:rPr>
          <w:rFonts w:ascii="Times New Roman" w:hAnsi="Times New Roman" w:cs="Times New Roman"/>
          <w:noProof/>
          <w:sz w:val="24"/>
          <w:szCs w:val="24"/>
          <w:lang w:eastAsia="en-GB"/>
        </w:rPr>
        <w:drawing>
          <wp:inline distT="0" distB="0" distL="0" distR="0" wp14:anchorId="0D39A7B2" wp14:editId="77E310D5">
            <wp:extent cx="1890402" cy="15120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90402" cy="1512000"/>
                    </a:xfrm>
                    <a:prstGeom prst="rect">
                      <a:avLst/>
                    </a:prstGeom>
                    <a:noFill/>
                    <a:ln>
                      <a:noFill/>
                    </a:ln>
                  </pic:spPr>
                </pic:pic>
              </a:graphicData>
            </a:graphic>
          </wp:inline>
        </w:drawing>
      </w:r>
    </w:p>
    <w:p w14:paraId="4DF5D6CE" w14:textId="77777777" w:rsidR="00F343E3" w:rsidRPr="007850F3" w:rsidRDefault="00F343E3" w:rsidP="00F343E3">
      <w:pPr>
        <w:autoSpaceDE w:val="0"/>
        <w:autoSpaceDN w:val="0"/>
        <w:adjustRightInd w:val="0"/>
        <w:spacing w:after="0" w:line="276" w:lineRule="auto"/>
        <w:jc w:val="center"/>
        <w:rPr>
          <w:rFonts w:ascii="Times New Roman" w:hAnsi="Times New Roman" w:cs="Times New Roman"/>
          <w:sz w:val="24"/>
          <w:szCs w:val="24"/>
        </w:rPr>
      </w:pPr>
      <w:r>
        <w:rPr>
          <w:rFonts w:ascii="Times New Roman" w:hAnsi="Times New Roman" w:cs="Times New Roman"/>
          <w:szCs w:val="24"/>
        </w:rPr>
        <w:t xml:space="preserve">   (d</w:t>
      </w:r>
      <w:r w:rsidRPr="000E1E7E">
        <w:rPr>
          <w:rFonts w:ascii="Times New Roman" w:hAnsi="Times New Roman" w:cs="Times New Roman"/>
          <w:szCs w:val="24"/>
        </w:rPr>
        <w:t>)                                                  (</w:t>
      </w:r>
      <w:proofErr w:type="gramStart"/>
      <w:r>
        <w:rPr>
          <w:rFonts w:ascii="Times New Roman" w:hAnsi="Times New Roman" w:cs="Times New Roman"/>
          <w:szCs w:val="24"/>
        </w:rPr>
        <w:t>e</w:t>
      </w:r>
      <w:proofErr w:type="gramEnd"/>
      <w:r w:rsidRPr="000E1E7E">
        <w:rPr>
          <w:rFonts w:ascii="Times New Roman" w:hAnsi="Times New Roman" w:cs="Times New Roman"/>
          <w:szCs w:val="24"/>
        </w:rPr>
        <w:t xml:space="preserve">)                   </w:t>
      </w:r>
      <w:r>
        <w:rPr>
          <w:rFonts w:ascii="Times New Roman" w:hAnsi="Times New Roman" w:cs="Times New Roman"/>
          <w:szCs w:val="24"/>
        </w:rPr>
        <w:t xml:space="preserve">                              (f</w:t>
      </w:r>
      <w:r w:rsidRPr="000E1E7E">
        <w:rPr>
          <w:rFonts w:ascii="Times New Roman" w:hAnsi="Times New Roman" w:cs="Times New Roman"/>
          <w:szCs w:val="24"/>
        </w:rPr>
        <w:t>)</w:t>
      </w:r>
    </w:p>
    <w:p w14:paraId="6B3E86B5" w14:textId="659AB38E" w:rsidR="00F343E3" w:rsidRDefault="00F343E3" w:rsidP="0053721D">
      <w:pPr>
        <w:autoSpaceDE w:val="0"/>
        <w:autoSpaceDN w:val="0"/>
        <w:adjustRightInd w:val="0"/>
        <w:spacing w:line="240" w:lineRule="auto"/>
        <w:jc w:val="center"/>
        <w:rPr>
          <w:rFonts w:ascii="Times New Roman" w:eastAsia="Calibri" w:hAnsi="Times New Roman" w:cs="Times New Roman"/>
        </w:rPr>
      </w:pPr>
      <w:r w:rsidRPr="000E1E7E">
        <w:rPr>
          <w:rFonts w:ascii="Times New Roman" w:hAnsi="Times New Roman" w:cs="Times New Roman"/>
        </w:rPr>
        <w:t xml:space="preserve">Figure </w:t>
      </w:r>
      <w:r w:rsidRPr="00E0169F">
        <w:rPr>
          <w:rFonts w:ascii="Times New Roman" w:hAnsi="Times New Roman" w:cs="Times New Roman"/>
        </w:rPr>
        <w:t>(</w:t>
      </w:r>
      <w:r w:rsidR="0053721D">
        <w:rPr>
          <w:rFonts w:ascii="Times New Roman" w:hAnsi="Times New Roman" w:cs="Times New Roman"/>
        </w:rPr>
        <w:t>3</w:t>
      </w:r>
      <w:r w:rsidRPr="000E1E7E">
        <w:rPr>
          <w:rFonts w:ascii="Times New Roman" w:hAnsi="Times New Roman" w:cs="Times New Roman"/>
        </w:rPr>
        <w:t xml:space="preserve">): </w:t>
      </w:r>
      <w:r>
        <w:rPr>
          <w:rFonts w:ascii="Times New Roman" w:hAnsi="Times New Roman" w:cs="Times New Roman"/>
        </w:rPr>
        <w:t>1-year-</w:t>
      </w:r>
      <w:r w:rsidRPr="000E1E7E">
        <w:rPr>
          <w:rFonts w:ascii="Times New Roman" w:hAnsi="Times New Roman" w:cs="Times New Roman"/>
        </w:rPr>
        <w:t>old</w:t>
      </w:r>
      <w:r>
        <w:rPr>
          <w:rFonts w:ascii="Times New Roman" w:hAnsi="Times New Roman" w:cs="Times New Roman"/>
        </w:rPr>
        <w:t xml:space="preserve"> (A-C) and</w:t>
      </w:r>
      <w:r w:rsidRPr="000E1E7E">
        <w:rPr>
          <w:rFonts w:ascii="Times New Roman" w:hAnsi="Times New Roman" w:cs="Times New Roman"/>
        </w:rPr>
        <w:t xml:space="preserve"> </w:t>
      </w:r>
      <w:r>
        <w:rPr>
          <w:rFonts w:ascii="Times New Roman" w:hAnsi="Times New Roman" w:cs="Times New Roman"/>
        </w:rPr>
        <w:t>5-year-</w:t>
      </w:r>
      <w:r w:rsidRPr="000E1E7E">
        <w:rPr>
          <w:rFonts w:ascii="Times New Roman" w:hAnsi="Times New Roman" w:cs="Times New Roman"/>
        </w:rPr>
        <w:t>old</w:t>
      </w:r>
      <w:r>
        <w:rPr>
          <w:rFonts w:ascii="Times New Roman" w:hAnsi="Times New Roman" w:cs="Times New Roman"/>
        </w:rPr>
        <w:t xml:space="preserve"> (D-F)</w:t>
      </w:r>
      <w:r w:rsidRPr="000E1E7E">
        <w:rPr>
          <w:rFonts w:ascii="Times New Roman" w:hAnsi="Times New Roman" w:cs="Times New Roman"/>
        </w:rPr>
        <w:t xml:space="preserve"> main effect </w:t>
      </w:r>
      <w:r>
        <w:rPr>
          <w:rFonts w:ascii="Times New Roman" w:hAnsi="Times New Roman" w:cs="Times New Roman"/>
        </w:rPr>
        <w:t xml:space="preserve">plots </w:t>
      </w:r>
      <w:r w:rsidRPr="000E1E7E">
        <w:rPr>
          <w:rFonts w:ascii="Times New Roman" w:hAnsi="Times New Roman" w:cs="Times New Roman"/>
        </w:rPr>
        <w:t>for</w:t>
      </w:r>
      <w:r>
        <w:rPr>
          <w:rFonts w:ascii="Times New Roman" w:hAnsi="Times New Roman" w:cs="Times New Roman"/>
        </w:rPr>
        <w:t xml:space="preserve"> image quality </w:t>
      </w:r>
      <w:r w:rsidRPr="000E1E7E">
        <w:rPr>
          <w:rFonts w:ascii="Times New Roman" w:hAnsi="Times New Roman" w:cs="Times New Roman"/>
        </w:rPr>
        <w:t>when increasing the</w:t>
      </w:r>
      <w:r>
        <w:rPr>
          <w:rFonts w:ascii="Times New Roman" w:hAnsi="Times New Roman" w:cs="Times New Roman"/>
        </w:rPr>
        <w:t xml:space="preserve"> k</w:t>
      </w:r>
      <w:r w:rsidRPr="000E1E7E">
        <w:rPr>
          <w:rFonts w:ascii="Times New Roman" w:hAnsi="Times New Roman" w:cs="Times New Roman"/>
        </w:rPr>
        <w:t xml:space="preserve">Vp; </w:t>
      </w:r>
      <w:r w:rsidRPr="000E1E7E">
        <w:rPr>
          <w:rFonts w:ascii="Times New Roman" w:eastAsia="Calibri" w:hAnsi="Times New Roman" w:cs="Times New Roman"/>
        </w:rPr>
        <w:t>(</w:t>
      </w:r>
      <w:r>
        <w:rPr>
          <w:rFonts w:ascii="Times New Roman" w:eastAsia="Calibri" w:hAnsi="Times New Roman" w:cs="Times New Roman"/>
        </w:rPr>
        <w:t>A &amp; D</w:t>
      </w:r>
      <w:r w:rsidRPr="000E1E7E">
        <w:rPr>
          <w:rFonts w:ascii="Times New Roman" w:eastAsia="Calibri" w:hAnsi="Times New Roman" w:cs="Times New Roman"/>
        </w:rPr>
        <w:t xml:space="preserve">) </w:t>
      </w:r>
      <w:r>
        <w:rPr>
          <w:rFonts w:ascii="Times New Roman" w:eastAsia="Calibri" w:hAnsi="Times New Roman" w:cs="Times New Roman"/>
        </w:rPr>
        <w:t>zero</w:t>
      </w:r>
      <w:r w:rsidRPr="000E1E7E">
        <w:rPr>
          <w:rFonts w:ascii="Times New Roman" w:eastAsia="Calibri" w:hAnsi="Times New Roman" w:cs="Times New Roman"/>
        </w:rPr>
        <w:t xml:space="preserve"> filtration</w:t>
      </w:r>
      <w:r>
        <w:rPr>
          <w:rFonts w:ascii="Times New Roman" w:eastAsia="Calibri" w:hAnsi="Times New Roman" w:cs="Times New Roman"/>
        </w:rPr>
        <w:t>;</w:t>
      </w:r>
      <w:r w:rsidRPr="000E1E7E">
        <w:rPr>
          <w:rFonts w:ascii="Times New Roman" w:eastAsia="Calibri" w:hAnsi="Times New Roman" w:cs="Times New Roman"/>
        </w:rPr>
        <w:t xml:space="preserve"> (</w:t>
      </w:r>
      <w:r>
        <w:rPr>
          <w:rFonts w:ascii="Times New Roman" w:eastAsia="Calibri" w:hAnsi="Times New Roman" w:cs="Times New Roman"/>
        </w:rPr>
        <w:t>B &amp; E</w:t>
      </w:r>
      <w:r w:rsidRPr="000E1E7E">
        <w:rPr>
          <w:rFonts w:ascii="Times New Roman" w:eastAsia="Calibri" w:hAnsi="Times New Roman" w:cs="Times New Roman"/>
        </w:rPr>
        <w:t>) at 2 mm Al</w:t>
      </w:r>
      <w:r>
        <w:rPr>
          <w:rFonts w:ascii="Times New Roman" w:eastAsia="Calibri" w:hAnsi="Times New Roman" w:cs="Times New Roman"/>
        </w:rPr>
        <w:t xml:space="preserve"> and</w:t>
      </w:r>
      <w:r w:rsidRPr="000E1E7E">
        <w:rPr>
          <w:rFonts w:ascii="Times New Roman" w:eastAsia="Calibri" w:hAnsi="Times New Roman" w:cs="Times New Roman"/>
        </w:rPr>
        <w:t xml:space="preserve"> (</w:t>
      </w:r>
      <w:r>
        <w:rPr>
          <w:rFonts w:ascii="Times New Roman" w:eastAsia="Calibri" w:hAnsi="Times New Roman" w:cs="Times New Roman"/>
        </w:rPr>
        <w:t>C &amp; F</w:t>
      </w:r>
      <w:r w:rsidRPr="000E1E7E">
        <w:rPr>
          <w:rFonts w:ascii="Times New Roman" w:eastAsia="Calibri" w:hAnsi="Times New Roman" w:cs="Times New Roman"/>
        </w:rPr>
        <w:t>) at 0.1 mm Cu + 1 mm Al.</w:t>
      </w:r>
      <w:r>
        <w:rPr>
          <w:rFonts w:ascii="Times New Roman" w:eastAsia="Calibri" w:hAnsi="Times New Roman" w:cs="Times New Roman"/>
        </w:rPr>
        <w:t xml:space="preserve"> </w:t>
      </w:r>
    </w:p>
    <w:p w14:paraId="58C2C0D8" w14:textId="77777777" w:rsidR="00F343E3" w:rsidRPr="000E1E7E" w:rsidRDefault="00F343E3" w:rsidP="00F343E3">
      <w:pPr>
        <w:autoSpaceDE w:val="0"/>
        <w:autoSpaceDN w:val="0"/>
        <w:adjustRightInd w:val="0"/>
        <w:spacing w:after="0" w:line="240" w:lineRule="auto"/>
        <w:jc w:val="center"/>
        <w:rPr>
          <w:rFonts w:ascii="Times New Roman" w:hAnsi="Times New Roman" w:cs="Times New Roman"/>
          <w:sz w:val="24"/>
          <w:szCs w:val="24"/>
        </w:rPr>
      </w:pPr>
      <w:r w:rsidRPr="000E1E7E">
        <w:rPr>
          <w:rFonts w:ascii="Times New Roman" w:hAnsi="Times New Roman" w:cs="Times New Roman"/>
          <w:noProof/>
          <w:sz w:val="24"/>
          <w:szCs w:val="24"/>
          <w:lang w:eastAsia="en-GB"/>
        </w:rPr>
        <w:drawing>
          <wp:inline distT="0" distB="0" distL="0" distR="0" wp14:anchorId="5D09ABEB" wp14:editId="57154FFB">
            <wp:extent cx="1889950" cy="15120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9950" cy="1512000"/>
                    </a:xfrm>
                    <a:prstGeom prst="rect">
                      <a:avLst/>
                    </a:prstGeom>
                    <a:noFill/>
                    <a:ln>
                      <a:noFill/>
                    </a:ln>
                  </pic:spPr>
                </pic:pic>
              </a:graphicData>
            </a:graphic>
          </wp:inline>
        </w:drawing>
      </w:r>
      <w:r w:rsidRPr="000E1E7E">
        <w:rPr>
          <w:rFonts w:ascii="Times New Roman" w:hAnsi="Times New Roman" w:cs="Times New Roman"/>
          <w:noProof/>
          <w:sz w:val="24"/>
          <w:szCs w:val="24"/>
          <w:lang w:eastAsia="en-GB"/>
        </w:rPr>
        <w:drawing>
          <wp:inline distT="0" distB="0" distL="0" distR="0" wp14:anchorId="67AA2274" wp14:editId="04F8A6EB">
            <wp:extent cx="1889950" cy="15120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89950" cy="1512000"/>
                    </a:xfrm>
                    <a:prstGeom prst="rect">
                      <a:avLst/>
                    </a:prstGeom>
                    <a:noFill/>
                    <a:ln>
                      <a:noFill/>
                    </a:ln>
                  </pic:spPr>
                </pic:pic>
              </a:graphicData>
            </a:graphic>
          </wp:inline>
        </w:drawing>
      </w:r>
      <w:r w:rsidRPr="000E1E7E">
        <w:rPr>
          <w:rFonts w:ascii="Times New Roman" w:hAnsi="Times New Roman" w:cs="Times New Roman"/>
          <w:noProof/>
          <w:sz w:val="24"/>
          <w:szCs w:val="24"/>
          <w:lang w:eastAsia="en-GB"/>
        </w:rPr>
        <w:drawing>
          <wp:inline distT="0" distB="0" distL="0" distR="0" wp14:anchorId="522832A1" wp14:editId="6B2B193C">
            <wp:extent cx="1889950" cy="15120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89950" cy="1512000"/>
                    </a:xfrm>
                    <a:prstGeom prst="rect">
                      <a:avLst/>
                    </a:prstGeom>
                    <a:noFill/>
                    <a:ln>
                      <a:noFill/>
                    </a:ln>
                  </pic:spPr>
                </pic:pic>
              </a:graphicData>
            </a:graphic>
          </wp:inline>
        </w:drawing>
      </w:r>
    </w:p>
    <w:p w14:paraId="426CF84F" w14:textId="77777777" w:rsidR="00F343E3" w:rsidRPr="000E1E7E" w:rsidRDefault="00F343E3" w:rsidP="00F343E3">
      <w:pPr>
        <w:autoSpaceDE w:val="0"/>
        <w:autoSpaceDN w:val="0"/>
        <w:adjustRightInd w:val="0"/>
        <w:spacing w:after="0" w:line="240" w:lineRule="auto"/>
        <w:jc w:val="center"/>
        <w:rPr>
          <w:rFonts w:ascii="Times New Roman" w:hAnsi="Times New Roman" w:cs="Times New Roman"/>
          <w:szCs w:val="24"/>
        </w:rPr>
      </w:pPr>
      <w:r w:rsidRPr="000E1E7E">
        <w:rPr>
          <w:rFonts w:ascii="Times New Roman" w:hAnsi="Times New Roman" w:cs="Times New Roman"/>
          <w:szCs w:val="24"/>
        </w:rPr>
        <w:t xml:space="preserve">      (a)                                                  </w:t>
      </w:r>
      <w:proofErr w:type="gramStart"/>
      <w:r w:rsidRPr="000E1E7E">
        <w:rPr>
          <w:rFonts w:ascii="Times New Roman" w:hAnsi="Times New Roman" w:cs="Times New Roman"/>
          <w:szCs w:val="24"/>
        </w:rPr>
        <w:t>(b)                                                 (c)</w:t>
      </w:r>
      <w:proofErr w:type="gramEnd"/>
    </w:p>
    <w:p w14:paraId="697EC05E" w14:textId="77777777" w:rsidR="00F343E3" w:rsidRPr="000E1E7E" w:rsidRDefault="00F343E3" w:rsidP="00F343E3">
      <w:pPr>
        <w:autoSpaceDE w:val="0"/>
        <w:autoSpaceDN w:val="0"/>
        <w:adjustRightInd w:val="0"/>
        <w:spacing w:after="0" w:line="240" w:lineRule="auto"/>
        <w:rPr>
          <w:rFonts w:ascii="Times New Roman" w:hAnsi="Times New Roman" w:cs="Times New Roman"/>
          <w:sz w:val="24"/>
          <w:szCs w:val="24"/>
        </w:rPr>
      </w:pPr>
      <w:r w:rsidRPr="000E1E7E">
        <w:rPr>
          <w:rFonts w:ascii="Times New Roman" w:hAnsi="Times New Roman" w:cs="Times New Roman"/>
          <w:noProof/>
          <w:sz w:val="24"/>
          <w:szCs w:val="24"/>
          <w:lang w:eastAsia="en-GB"/>
        </w:rPr>
        <w:drawing>
          <wp:inline distT="0" distB="0" distL="0" distR="0" wp14:anchorId="6F740F53" wp14:editId="527CDF28">
            <wp:extent cx="1890402" cy="15120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90402" cy="1512000"/>
                    </a:xfrm>
                    <a:prstGeom prst="rect">
                      <a:avLst/>
                    </a:prstGeom>
                    <a:noFill/>
                    <a:ln>
                      <a:noFill/>
                    </a:ln>
                  </pic:spPr>
                </pic:pic>
              </a:graphicData>
            </a:graphic>
          </wp:inline>
        </w:drawing>
      </w:r>
      <w:r w:rsidRPr="000E1E7E">
        <w:rPr>
          <w:rFonts w:ascii="Times New Roman" w:hAnsi="Times New Roman" w:cs="Times New Roman"/>
          <w:noProof/>
          <w:sz w:val="24"/>
          <w:szCs w:val="24"/>
          <w:lang w:eastAsia="en-GB"/>
        </w:rPr>
        <w:drawing>
          <wp:inline distT="0" distB="0" distL="0" distR="0" wp14:anchorId="1B89F30D" wp14:editId="163DF452">
            <wp:extent cx="1890402" cy="15120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90402" cy="1512000"/>
                    </a:xfrm>
                    <a:prstGeom prst="rect">
                      <a:avLst/>
                    </a:prstGeom>
                    <a:noFill/>
                    <a:ln>
                      <a:noFill/>
                    </a:ln>
                  </pic:spPr>
                </pic:pic>
              </a:graphicData>
            </a:graphic>
          </wp:inline>
        </w:drawing>
      </w:r>
      <w:r w:rsidRPr="000E1E7E">
        <w:rPr>
          <w:rFonts w:ascii="Times New Roman" w:hAnsi="Times New Roman" w:cs="Times New Roman"/>
          <w:noProof/>
          <w:sz w:val="24"/>
          <w:szCs w:val="24"/>
          <w:lang w:eastAsia="en-GB"/>
        </w:rPr>
        <w:drawing>
          <wp:inline distT="0" distB="0" distL="0" distR="0" wp14:anchorId="61D2A2E9" wp14:editId="68C0BC87">
            <wp:extent cx="1890402" cy="15120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90402" cy="1512000"/>
                    </a:xfrm>
                    <a:prstGeom prst="rect">
                      <a:avLst/>
                    </a:prstGeom>
                    <a:noFill/>
                    <a:ln>
                      <a:noFill/>
                    </a:ln>
                  </pic:spPr>
                </pic:pic>
              </a:graphicData>
            </a:graphic>
          </wp:inline>
        </w:drawing>
      </w:r>
    </w:p>
    <w:p w14:paraId="3EA6D5E7" w14:textId="77777777" w:rsidR="00F343E3" w:rsidRPr="000E1E7E" w:rsidRDefault="00F343E3" w:rsidP="00F343E3">
      <w:pPr>
        <w:autoSpaceDE w:val="0"/>
        <w:autoSpaceDN w:val="0"/>
        <w:adjustRightInd w:val="0"/>
        <w:spacing w:after="0" w:line="240" w:lineRule="auto"/>
        <w:jc w:val="center"/>
        <w:rPr>
          <w:rFonts w:ascii="Times New Roman" w:hAnsi="Times New Roman" w:cs="Times New Roman"/>
          <w:szCs w:val="24"/>
        </w:rPr>
      </w:pPr>
      <w:r w:rsidRPr="000E1E7E">
        <w:rPr>
          <w:rFonts w:ascii="Times New Roman" w:hAnsi="Times New Roman" w:cs="Times New Roman"/>
          <w:szCs w:val="24"/>
        </w:rPr>
        <w:t xml:space="preserve">    </w:t>
      </w:r>
      <w:r>
        <w:rPr>
          <w:rFonts w:ascii="Times New Roman" w:hAnsi="Times New Roman" w:cs="Times New Roman"/>
          <w:szCs w:val="24"/>
        </w:rPr>
        <w:t>(d</w:t>
      </w:r>
      <w:r w:rsidRPr="000E1E7E">
        <w:rPr>
          <w:rFonts w:ascii="Times New Roman" w:hAnsi="Times New Roman" w:cs="Times New Roman"/>
          <w:szCs w:val="24"/>
        </w:rPr>
        <w:t xml:space="preserve">)                    </w:t>
      </w:r>
      <w:r>
        <w:rPr>
          <w:rFonts w:ascii="Times New Roman" w:hAnsi="Times New Roman" w:cs="Times New Roman"/>
          <w:szCs w:val="24"/>
        </w:rPr>
        <w:t xml:space="preserve">                              (</w:t>
      </w:r>
      <w:proofErr w:type="gramStart"/>
      <w:r>
        <w:rPr>
          <w:rFonts w:ascii="Times New Roman" w:hAnsi="Times New Roman" w:cs="Times New Roman"/>
          <w:szCs w:val="24"/>
        </w:rPr>
        <w:t>e</w:t>
      </w:r>
      <w:proofErr w:type="gramEnd"/>
      <w:r w:rsidRPr="000E1E7E">
        <w:rPr>
          <w:rFonts w:ascii="Times New Roman" w:hAnsi="Times New Roman" w:cs="Times New Roman"/>
          <w:szCs w:val="24"/>
        </w:rPr>
        <w:t xml:space="preserve">)                   </w:t>
      </w:r>
      <w:r>
        <w:rPr>
          <w:rFonts w:ascii="Times New Roman" w:hAnsi="Times New Roman" w:cs="Times New Roman"/>
          <w:szCs w:val="24"/>
        </w:rPr>
        <w:t xml:space="preserve">                              (f</w:t>
      </w:r>
      <w:r w:rsidRPr="000E1E7E">
        <w:rPr>
          <w:rFonts w:ascii="Times New Roman" w:hAnsi="Times New Roman" w:cs="Times New Roman"/>
          <w:szCs w:val="24"/>
        </w:rPr>
        <w:t>)</w:t>
      </w:r>
    </w:p>
    <w:p w14:paraId="2168CD25" w14:textId="11DE4593" w:rsidR="00F343E3" w:rsidRPr="000E1E7E" w:rsidRDefault="00F343E3" w:rsidP="0053721D">
      <w:pPr>
        <w:autoSpaceDE w:val="0"/>
        <w:autoSpaceDN w:val="0"/>
        <w:adjustRightInd w:val="0"/>
        <w:spacing w:line="240" w:lineRule="auto"/>
        <w:jc w:val="center"/>
        <w:rPr>
          <w:rFonts w:ascii="Times New Roman" w:eastAsia="Calibri" w:hAnsi="Times New Roman" w:cs="Times New Roman"/>
        </w:rPr>
      </w:pPr>
      <w:r>
        <w:rPr>
          <w:rFonts w:ascii="Times New Roman" w:hAnsi="Times New Roman" w:cs="Times New Roman"/>
        </w:rPr>
        <w:t>Figure (</w:t>
      </w:r>
      <w:r w:rsidR="0053721D">
        <w:rPr>
          <w:rFonts w:ascii="Times New Roman" w:hAnsi="Times New Roman" w:cs="Times New Roman"/>
        </w:rPr>
        <w:t>4</w:t>
      </w:r>
      <w:r w:rsidRPr="000E1E7E">
        <w:rPr>
          <w:rFonts w:ascii="Times New Roman" w:hAnsi="Times New Roman" w:cs="Times New Roman"/>
        </w:rPr>
        <w:t xml:space="preserve">): </w:t>
      </w:r>
      <w:r>
        <w:rPr>
          <w:rFonts w:ascii="Times New Roman" w:hAnsi="Times New Roman" w:cs="Times New Roman"/>
        </w:rPr>
        <w:t>1-year-</w:t>
      </w:r>
      <w:r w:rsidRPr="000E1E7E">
        <w:rPr>
          <w:rFonts w:ascii="Times New Roman" w:hAnsi="Times New Roman" w:cs="Times New Roman"/>
        </w:rPr>
        <w:t>old</w:t>
      </w:r>
      <w:r>
        <w:rPr>
          <w:rFonts w:ascii="Times New Roman" w:hAnsi="Times New Roman" w:cs="Times New Roman"/>
        </w:rPr>
        <w:t xml:space="preserve"> (A-C) and</w:t>
      </w:r>
      <w:r w:rsidRPr="000E1E7E">
        <w:rPr>
          <w:rFonts w:ascii="Times New Roman" w:hAnsi="Times New Roman" w:cs="Times New Roman"/>
        </w:rPr>
        <w:t xml:space="preserve"> </w:t>
      </w:r>
      <w:r>
        <w:rPr>
          <w:rFonts w:ascii="Times New Roman" w:hAnsi="Times New Roman" w:cs="Times New Roman"/>
        </w:rPr>
        <w:t>5-year-</w:t>
      </w:r>
      <w:r w:rsidRPr="000E1E7E">
        <w:rPr>
          <w:rFonts w:ascii="Times New Roman" w:hAnsi="Times New Roman" w:cs="Times New Roman"/>
        </w:rPr>
        <w:t>old</w:t>
      </w:r>
      <w:r>
        <w:rPr>
          <w:rFonts w:ascii="Times New Roman" w:hAnsi="Times New Roman" w:cs="Times New Roman"/>
        </w:rPr>
        <w:t xml:space="preserve"> (D-F)</w:t>
      </w:r>
      <w:r w:rsidRPr="000E1E7E">
        <w:rPr>
          <w:rFonts w:ascii="Times New Roman" w:hAnsi="Times New Roman" w:cs="Times New Roman"/>
        </w:rPr>
        <w:t xml:space="preserve"> main effect </w:t>
      </w:r>
      <w:r>
        <w:rPr>
          <w:rFonts w:ascii="Times New Roman" w:hAnsi="Times New Roman" w:cs="Times New Roman"/>
        </w:rPr>
        <w:t xml:space="preserve">plots </w:t>
      </w:r>
      <w:r w:rsidRPr="000E1E7E">
        <w:rPr>
          <w:rFonts w:ascii="Times New Roman" w:hAnsi="Times New Roman" w:cs="Times New Roman"/>
        </w:rPr>
        <w:t>for</w:t>
      </w:r>
      <w:r>
        <w:rPr>
          <w:rFonts w:ascii="Times New Roman" w:hAnsi="Times New Roman" w:cs="Times New Roman"/>
        </w:rPr>
        <w:t xml:space="preserve"> image quality </w:t>
      </w:r>
      <w:r w:rsidRPr="000E1E7E">
        <w:rPr>
          <w:rFonts w:ascii="Times New Roman" w:hAnsi="Times New Roman" w:cs="Times New Roman"/>
        </w:rPr>
        <w:t xml:space="preserve">when increasing the </w:t>
      </w:r>
      <w:r>
        <w:rPr>
          <w:rFonts w:ascii="Times New Roman" w:hAnsi="Times New Roman" w:cs="Times New Roman"/>
        </w:rPr>
        <w:t>mAs</w:t>
      </w:r>
      <w:r w:rsidRPr="000E1E7E">
        <w:rPr>
          <w:rFonts w:ascii="Times New Roman" w:hAnsi="Times New Roman" w:cs="Times New Roman"/>
        </w:rPr>
        <w:t xml:space="preserve">; </w:t>
      </w:r>
      <w:r w:rsidRPr="000E1E7E">
        <w:rPr>
          <w:rFonts w:ascii="Times New Roman" w:eastAsia="Calibri" w:hAnsi="Times New Roman" w:cs="Times New Roman"/>
        </w:rPr>
        <w:t>(</w:t>
      </w:r>
      <w:r>
        <w:rPr>
          <w:rFonts w:ascii="Times New Roman" w:eastAsia="Calibri" w:hAnsi="Times New Roman" w:cs="Times New Roman"/>
        </w:rPr>
        <w:t>A &amp; D</w:t>
      </w:r>
      <w:r w:rsidRPr="000E1E7E">
        <w:rPr>
          <w:rFonts w:ascii="Times New Roman" w:eastAsia="Calibri" w:hAnsi="Times New Roman" w:cs="Times New Roman"/>
        </w:rPr>
        <w:t xml:space="preserve">) at </w:t>
      </w:r>
      <w:r>
        <w:rPr>
          <w:rFonts w:ascii="Times New Roman" w:eastAsia="Calibri" w:hAnsi="Times New Roman" w:cs="Times New Roman"/>
        </w:rPr>
        <w:t>zero</w:t>
      </w:r>
      <w:r w:rsidRPr="000E1E7E">
        <w:rPr>
          <w:rFonts w:ascii="Times New Roman" w:eastAsia="Calibri" w:hAnsi="Times New Roman" w:cs="Times New Roman"/>
        </w:rPr>
        <w:t xml:space="preserve"> filtration, (</w:t>
      </w:r>
      <w:r>
        <w:rPr>
          <w:rFonts w:ascii="Times New Roman" w:eastAsia="Calibri" w:hAnsi="Times New Roman" w:cs="Times New Roman"/>
        </w:rPr>
        <w:t>B &amp; E</w:t>
      </w:r>
      <w:r w:rsidRPr="000E1E7E">
        <w:rPr>
          <w:rFonts w:ascii="Times New Roman" w:eastAsia="Calibri" w:hAnsi="Times New Roman" w:cs="Times New Roman"/>
        </w:rPr>
        <w:t>) at 2 mm Al, (</w:t>
      </w:r>
      <w:r>
        <w:rPr>
          <w:rFonts w:ascii="Times New Roman" w:eastAsia="Calibri" w:hAnsi="Times New Roman" w:cs="Times New Roman"/>
        </w:rPr>
        <w:t>C &amp; F</w:t>
      </w:r>
      <w:r w:rsidRPr="000E1E7E">
        <w:rPr>
          <w:rFonts w:ascii="Times New Roman" w:eastAsia="Calibri" w:hAnsi="Times New Roman" w:cs="Times New Roman"/>
        </w:rPr>
        <w:t>) at 0.1 mm Cu + 1 mm Al.</w:t>
      </w:r>
    </w:p>
    <w:p w14:paraId="3BDDAB61" w14:textId="0CEFAC87" w:rsidR="00A55447" w:rsidRDefault="00A55447" w:rsidP="00A55447">
      <w:pPr>
        <w:spacing w:after="0"/>
      </w:pPr>
      <w:r>
        <w:rPr>
          <w:noProof/>
          <w:lang w:eastAsia="en-GB"/>
        </w:rPr>
        <w:lastRenderedPageBreak/>
        <w:drawing>
          <wp:inline distT="0" distB="0" distL="0" distR="0" wp14:anchorId="62F65D28" wp14:editId="0F42B392">
            <wp:extent cx="1885950" cy="1495425"/>
            <wp:effectExtent l="0" t="0" r="0" b="952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l="1227" r="2895"/>
                    <a:stretch>
                      <a:fillRect/>
                    </a:stretch>
                  </pic:blipFill>
                  <pic:spPr bwMode="auto">
                    <a:xfrm>
                      <a:off x="0" y="0"/>
                      <a:ext cx="1885950" cy="1495425"/>
                    </a:xfrm>
                    <a:prstGeom prst="rect">
                      <a:avLst/>
                    </a:prstGeom>
                    <a:noFill/>
                    <a:ln>
                      <a:noFill/>
                    </a:ln>
                  </pic:spPr>
                </pic:pic>
              </a:graphicData>
            </a:graphic>
          </wp:inline>
        </w:drawing>
      </w:r>
      <w:r>
        <w:rPr>
          <w:noProof/>
          <w:lang w:eastAsia="en-GB"/>
        </w:rPr>
        <w:drawing>
          <wp:inline distT="0" distB="0" distL="0" distR="0" wp14:anchorId="2060C111" wp14:editId="69008B8B">
            <wp:extent cx="1885950" cy="1495425"/>
            <wp:effectExtent l="0" t="0" r="0" b="952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t="386" b="-2"/>
                    <a:stretch>
                      <a:fillRect/>
                    </a:stretch>
                  </pic:blipFill>
                  <pic:spPr bwMode="auto">
                    <a:xfrm>
                      <a:off x="0" y="0"/>
                      <a:ext cx="1885950" cy="1495425"/>
                    </a:xfrm>
                    <a:prstGeom prst="rect">
                      <a:avLst/>
                    </a:prstGeom>
                    <a:noFill/>
                    <a:ln>
                      <a:noFill/>
                    </a:ln>
                  </pic:spPr>
                </pic:pic>
              </a:graphicData>
            </a:graphic>
          </wp:inline>
        </w:drawing>
      </w:r>
      <w:r>
        <w:rPr>
          <w:noProof/>
          <w:lang w:eastAsia="en-GB"/>
        </w:rPr>
        <w:drawing>
          <wp:inline distT="0" distB="0" distL="0" distR="0" wp14:anchorId="3ADB747B" wp14:editId="65CBF785">
            <wp:extent cx="1885950" cy="1476375"/>
            <wp:effectExtent l="0" t="0" r="0" b="952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l="307" t="586" b="-2"/>
                    <a:stretch>
                      <a:fillRect/>
                    </a:stretch>
                  </pic:blipFill>
                  <pic:spPr bwMode="auto">
                    <a:xfrm>
                      <a:off x="0" y="0"/>
                      <a:ext cx="1885950" cy="1476375"/>
                    </a:xfrm>
                    <a:prstGeom prst="rect">
                      <a:avLst/>
                    </a:prstGeom>
                    <a:noFill/>
                    <a:ln>
                      <a:noFill/>
                    </a:ln>
                  </pic:spPr>
                </pic:pic>
              </a:graphicData>
            </a:graphic>
          </wp:inline>
        </w:drawing>
      </w:r>
    </w:p>
    <w:p w14:paraId="42047BDC" w14:textId="77777777" w:rsidR="00A55447" w:rsidRDefault="00A55447" w:rsidP="00A55447">
      <w:pPr>
        <w:spacing w:after="0"/>
        <w:jc w:val="center"/>
        <w:rPr>
          <w:rFonts w:ascii="Times New Roman" w:hAnsi="Times New Roman" w:cs="Times New Roman"/>
        </w:rPr>
      </w:pPr>
      <w:r>
        <w:rPr>
          <w:rFonts w:ascii="Times New Roman" w:hAnsi="Times New Roman" w:cs="Times New Roman"/>
          <w:szCs w:val="24"/>
        </w:rPr>
        <w:t xml:space="preserve">      (a)                                                  </w:t>
      </w:r>
      <w:proofErr w:type="gramStart"/>
      <w:r>
        <w:rPr>
          <w:rFonts w:ascii="Times New Roman" w:hAnsi="Times New Roman" w:cs="Times New Roman"/>
          <w:szCs w:val="24"/>
        </w:rPr>
        <w:t>(b)                                                 (c)</w:t>
      </w:r>
      <w:proofErr w:type="gramEnd"/>
    </w:p>
    <w:p w14:paraId="411075AC" w14:textId="299E816F" w:rsidR="00A55447" w:rsidRDefault="00A55447" w:rsidP="00A55447">
      <w:pPr>
        <w:spacing w:after="0"/>
      </w:pPr>
      <w:r>
        <w:rPr>
          <w:noProof/>
          <w:lang w:eastAsia="en-GB"/>
        </w:rPr>
        <w:drawing>
          <wp:inline distT="0" distB="0" distL="0" distR="0" wp14:anchorId="10105B38" wp14:editId="184852D5">
            <wp:extent cx="1885950" cy="1485900"/>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cstate="print">
                      <a:extLst>
                        <a:ext uri="{28A0092B-C50C-407E-A947-70E740481C1C}">
                          <a14:useLocalDpi xmlns:a14="http://schemas.microsoft.com/office/drawing/2010/main" val="0"/>
                        </a:ext>
                      </a:extLst>
                    </a:blip>
                    <a:srcRect l="459" t="583"/>
                    <a:stretch>
                      <a:fillRect/>
                    </a:stretch>
                  </pic:blipFill>
                  <pic:spPr bwMode="auto">
                    <a:xfrm>
                      <a:off x="0" y="0"/>
                      <a:ext cx="1885950" cy="1485900"/>
                    </a:xfrm>
                    <a:prstGeom prst="rect">
                      <a:avLst/>
                    </a:prstGeom>
                    <a:noFill/>
                    <a:ln>
                      <a:noFill/>
                    </a:ln>
                  </pic:spPr>
                </pic:pic>
              </a:graphicData>
            </a:graphic>
          </wp:inline>
        </w:drawing>
      </w:r>
      <w:r>
        <w:rPr>
          <w:noProof/>
          <w:lang w:eastAsia="en-GB"/>
        </w:rPr>
        <w:drawing>
          <wp:inline distT="0" distB="0" distL="0" distR="0" wp14:anchorId="5E882039" wp14:editId="10241F79">
            <wp:extent cx="1895475" cy="1485900"/>
            <wp:effectExtent l="0" t="0" r="952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cstate="print">
                      <a:extLst>
                        <a:ext uri="{28A0092B-C50C-407E-A947-70E740481C1C}">
                          <a14:useLocalDpi xmlns:a14="http://schemas.microsoft.com/office/drawing/2010/main" val="0"/>
                        </a:ext>
                      </a:extLst>
                    </a:blip>
                    <a:srcRect l="1688" t="4062" r="3200" b="1582"/>
                    <a:stretch>
                      <a:fillRect/>
                    </a:stretch>
                  </pic:blipFill>
                  <pic:spPr bwMode="auto">
                    <a:xfrm>
                      <a:off x="0" y="0"/>
                      <a:ext cx="1895475" cy="1485900"/>
                    </a:xfrm>
                    <a:prstGeom prst="rect">
                      <a:avLst/>
                    </a:prstGeom>
                    <a:noFill/>
                    <a:ln>
                      <a:noFill/>
                    </a:ln>
                  </pic:spPr>
                </pic:pic>
              </a:graphicData>
            </a:graphic>
          </wp:inline>
        </w:drawing>
      </w:r>
      <w:r>
        <w:rPr>
          <w:noProof/>
          <w:lang w:eastAsia="en-GB"/>
        </w:rPr>
        <w:drawing>
          <wp:inline distT="0" distB="0" distL="0" distR="0" wp14:anchorId="27492358" wp14:editId="105DF46F">
            <wp:extent cx="1885950" cy="148590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cstate="print">
                      <a:extLst>
                        <a:ext uri="{28A0092B-C50C-407E-A947-70E740481C1C}">
                          <a14:useLocalDpi xmlns:a14="http://schemas.microsoft.com/office/drawing/2010/main" val="0"/>
                        </a:ext>
                      </a:extLst>
                    </a:blip>
                    <a:srcRect l="768" t="3493" r="3818" b="1868"/>
                    <a:stretch>
                      <a:fillRect/>
                    </a:stretch>
                  </pic:blipFill>
                  <pic:spPr bwMode="auto">
                    <a:xfrm>
                      <a:off x="0" y="0"/>
                      <a:ext cx="1885950" cy="1485900"/>
                    </a:xfrm>
                    <a:prstGeom prst="rect">
                      <a:avLst/>
                    </a:prstGeom>
                    <a:noFill/>
                    <a:ln>
                      <a:noFill/>
                    </a:ln>
                  </pic:spPr>
                </pic:pic>
              </a:graphicData>
            </a:graphic>
          </wp:inline>
        </w:drawing>
      </w:r>
    </w:p>
    <w:p w14:paraId="2F7F1DA7" w14:textId="77777777" w:rsidR="00A55447" w:rsidRDefault="00A55447" w:rsidP="00A55447">
      <w:pPr>
        <w:spacing w:after="0"/>
        <w:jc w:val="center"/>
        <w:rPr>
          <w:rFonts w:ascii="Times New Roman" w:hAnsi="Times New Roman" w:cs="Times New Roman"/>
        </w:rPr>
      </w:pPr>
      <w:r>
        <w:rPr>
          <w:rFonts w:ascii="Times New Roman" w:hAnsi="Times New Roman" w:cs="Times New Roman"/>
          <w:szCs w:val="24"/>
        </w:rPr>
        <w:t xml:space="preserve">    (d)                                                  (</w:t>
      </w:r>
      <w:proofErr w:type="gramStart"/>
      <w:r>
        <w:rPr>
          <w:rFonts w:ascii="Times New Roman" w:hAnsi="Times New Roman" w:cs="Times New Roman"/>
          <w:szCs w:val="24"/>
        </w:rPr>
        <w:t>e</w:t>
      </w:r>
      <w:proofErr w:type="gramEnd"/>
      <w:r>
        <w:rPr>
          <w:rFonts w:ascii="Times New Roman" w:hAnsi="Times New Roman" w:cs="Times New Roman"/>
          <w:szCs w:val="24"/>
        </w:rPr>
        <w:t>)                                                 (f)</w:t>
      </w:r>
    </w:p>
    <w:p w14:paraId="3AA16529" w14:textId="397B8CCF" w:rsidR="00A55447" w:rsidRDefault="00A55447" w:rsidP="0053721D">
      <w:pPr>
        <w:autoSpaceDE w:val="0"/>
        <w:autoSpaceDN w:val="0"/>
        <w:adjustRightInd w:val="0"/>
        <w:spacing w:line="240" w:lineRule="auto"/>
        <w:jc w:val="center"/>
        <w:rPr>
          <w:rFonts w:ascii="Times New Roman" w:eastAsia="Calibri" w:hAnsi="Times New Roman" w:cs="Times New Roman"/>
        </w:rPr>
      </w:pPr>
      <w:r>
        <w:rPr>
          <w:rFonts w:ascii="Times New Roman" w:eastAsia="Calibri" w:hAnsi="Times New Roman" w:cs="Times New Roman"/>
        </w:rPr>
        <w:t>Figure (</w:t>
      </w:r>
      <w:r w:rsidR="0053721D">
        <w:rPr>
          <w:rFonts w:ascii="Times New Roman" w:eastAsia="Calibri" w:hAnsi="Times New Roman" w:cs="Times New Roman"/>
        </w:rPr>
        <w:t>5</w:t>
      </w:r>
      <w:r>
        <w:rPr>
          <w:rFonts w:ascii="Times New Roman" w:eastAsia="Calibri" w:hAnsi="Times New Roman" w:cs="Times New Roman"/>
        </w:rPr>
        <w:t>): 1-year-old (A-C) and 5-year-old (D-F) main effect plots for image quality when increasing the SDD; (A &amp; D) at zero filtration, (B &amp; E) at 2 mm Al, (C &amp; F) at 0.1 mm Cu + 1 mm Al.</w:t>
      </w:r>
    </w:p>
    <w:p w14:paraId="4E677B40" w14:textId="77777777" w:rsidR="00F343E3" w:rsidRDefault="00F343E3" w:rsidP="00F343E3">
      <w:pPr>
        <w:spacing w:line="276" w:lineRule="auto"/>
        <w:jc w:val="both"/>
        <w:rPr>
          <w:rFonts w:ascii="Times New Roman" w:eastAsiaTheme="minorEastAsia" w:hAnsi="Times New Roman" w:cs="Times New Roman"/>
          <w:sz w:val="24"/>
          <w:szCs w:val="24"/>
          <w:lang w:eastAsia="zh-CN"/>
        </w:rPr>
      </w:pPr>
    </w:p>
    <w:p w14:paraId="72F0203C" w14:textId="77777777" w:rsidR="00F343E3" w:rsidRPr="000E1E7E" w:rsidRDefault="00F343E3" w:rsidP="00F343E3">
      <w:pPr>
        <w:spacing w:after="0" w:line="276" w:lineRule="auto"/>
        <w:jc w:val="center"/>
        <w:rPr>
          <w:rFonts w:ascii="Times New Roman" w:hAnsi="Times New Roman" w:cs="Times New Roman"/>
          <w:sz w:val="20"/>
          <w:szCs w:val="20"/>
        </w:rPr>
      </w:pPr>
      <w:r w:rsidRPr="000E1E7E">
        <w:rPr>
          <w:rFonts w:ascii="Times New Roman" w:hAnsi="Times New Roman" w:cs="Times New Roman"/>
          <w:sz w:val="20"/>
          <w:szCs w:val="20"/>
        </w:rPr>
        <w:t>Table (</w:t>
      </w:r>
      <w:r>
        <w:rPr>
          <w:rFonts w:ascii="Times New Roman" w:hAnsi="Times New Roman" w:cs="Times New Roman"/>
          <w:sz w:val="20"/>
          <w:szCs w:val="20"/>
        </w:rPr>
        <w:t xml:space="preserve">1): </w:t>
      </w:r>
      <w:r w:rsidRPr="000E1E7E">
        <w:rPr>
          <w:rFonts w:ascii="Times New Roman" w:hAnsi="Times New Roman" w:cs="Times New Roman"/>
          <w:sz w:val="20"/>
          <w:szCs w:val="20"/>
        </w:rPr>
        <w:t>Exposure factors</w:t>
      </w:r>
      <w:r>
        <w:rPr>
          <w:rFonts w:ascii="Times New Roman" w:hAnsi="Times New Roman" w:cs="Times New Roman"/>
          <w:sz w:val="20"/>
          <w:szCs w:val="20"/>
        </w:rPr>
        <w:t xml:space="preserve"> (1-year old)</w:t>
      </w:r>
      <w:r w:rsidRPr="000E1E7E">
        <w:rPr>
          <w:rFonts w:ascii="Times New Roman" w:hAnsi="Times New Roman" w:cs="Times New Roman"/>
          <w:sz w:val="20"/>
          <w:szCs w:val="20"/>
        </w:rPr>
        <w:t xml:space="preserve"> that </w:t>
      </w:r>
      <w:r>
        <w:rPr>
          <w:rFonts w:ascii="Times New Roman" w:hAnsi="Times New Roman" w:cs="Times New Roman"/>
          <w:sz w:val="20"/>
          <w:szCs w:val="20"/>
        </w:rPr>
        <w:t>produced</w:t>
      </w:r>
      <w:r w:rsidRPr="000E1E7E">
        <w:rPr>
          <w:rFonts w:ascii="Times New Roman" w:hAnsi="Times New Roman" w:cs="Times New Roman"/>
          <w:sz w:val="20"/>
          <w:szCs w:val="20"/>
        </w:rPr>
        <w:t xml:space="preserve"> the </w:t>
      </w:r>
      <w:r>
        <w:rPr>
          <w:rFonts w:ascii="Times New Roman" w:hAnsi="Times New Roman" w:cs="Times New Roman"/>
          <w:sz w:val="20"/>
          <w:szCs w:val="20"/>
        </w:rPr>
        <w:t>five</w:t>
      </w:r>
      <w:r w:rsidRPr="000E1E7E">
        <w:rPr>
          <w:rFonts w:ascii="Times New Roman" w:hAnsi="Times New Roman" w:cs="Times New Roman"/>
          <w:sz w:val="20"/>
          <w:szCs w:val="20"/>
        </w:rPr>
        <w:t xml:space="preserve"> lowest dose</w:t>
      </w:r>
      <w:r>
        <w:rPr>
          <w:rFonts w:ascii="Times New Roman" w:hAnsi="Times New Roman" w:cs="Times New Roman"/>
          <w:sz w:val="20"/>
          <w:szCs w:val="20"/>
        </w:rPr>
        <w:t xml:space="preserve"> acceptable quality images.</w:t>
      </w:r>
      <w:r w:rsidRPr="000E1E7E">
        <w:rPr>
          <w:rFonts w:ascii="Times New Roman" w:hAnsi="Times New Roman" w:cs="Times New Roman"/>
          <w:sz w:val="20"/>
          <w:szCs w:val="20"/>
        </w:rPr>
        <w:fldChar w:fldCharType="begin"/>
      </w:r>
      <w:r w:rsidRPr="000E1E7E">
        <w:rPr>
          <w:rFonts w:ascii="Times New Roman" w:hAnsi="Times New Roman" w:cs="Times New Roman"/>
          <w:sz w:val="20"/>
          <w:szCs w:val="20"/>
        </w:rPr>
        <w:instrText xml:space="preserve"> LINK Excel.Sheet.12 "G:\\All ages Optimisation 1, 5 and 10\\1 y phantom optimisation\\1 Y phantom FOM\\one year phantom All SIDs together - physical and visual IQ - 1 and 5 replaced by 2 and 4.xlsx" "the 4 lower dose!R1C1:R6C172" \a \f 5 \h  \* MERGEFORMAT </w:instrText>
      </w:r>
      <w:r w:rsidRPr="000E1E7E">
        <w:rPr>
          <w:rFonts w:ascii="Times New Roman" w:hAnsi="Times New Roman" w:cs="Times New Roman"/>
          <w:sz w:val="20"/>
          <w:szCs w:val="20"/>
        </w:rPr>
        <w:fldChar w:fldCharType="separate"/>
      </w:r>
    </w:p>
    <w:tbl>
      <w:tblPr>
        <w:tblStyle w:val="TableGrid"/>
        <w:tblW w:w="8646" w:type="dxa"/>
        <w:jc w:val="center"/>
        <w:tblCellMar>
          <w:left w:w="28" w:type="dxa"/>
          <w:right w:w="28" w:type="dxa"/>
        </w:tblCellMar>
        <w:tblLook w:val="04A0" w:firstRow="1" w:lastRow="0" w:firstColumn="1" w:lastColumn="0" w:noHBand="0" w:noVBand="1"/>
      </w:tblPr>
      <w:tblGrid>
        <w:gridCol w:w="784"/>
        <w:gridCol w:w="1058"/>
        <w:gridCol w:w="993"/>
        <w:gridCol w:w="992"/>
        <w:gridCol w:w="1701"/>
        <w:gridCol w:w="1417"/>
        <w:gridCol w:w="1701"/>
      </w:tblGrid>
      <w:tr w:rsidR="00F343E3" w:rsidRPr="0089130D" w14:paraId="1CC48DB7" w14:textId="77777777" w:rsidTr="00F162C6">
        <w:trPr>
          <w:trHeight w:val="340"/>
          <w:jc w:val="center"/>
        </w:trPr>
        <w:tc>
          <w:tcPr>
            <w:tcW w:w="8646" w:type="dxa"/>
            <w:gridSpan w:val="7"/>
          </w:tcPr>
          <w:p w14:paraId="0111A3C6" w14:textId="77777777" w:rsidR="00F343E3" w:rsidRPr="0089130D" w:rsidRDefault="00F343E3" w:rsidP="00F162C6">
            <w:pPr>
              <w:spacing w:line="276" w:lineRule="auto"/>
              <w:jc w:val="center"/>
              <w:rPr>
                <w:rFonts w:ascii="Times New Roman" w:hAnsi="Times New Roman" w:cs="Times New Roman"/>
                <w:b/>
                <w:bCs/>
                <w:strike/>
                <w:sz w:val="20"/>
                <w:szCs w:val="20"/>
                <w:u w:val="single"/>
              </w:rPr>
            </w:pPr>
            <w:r w:rsidRPr="0006503D">
              <w:rPr>
                <w:rFonts w:ascii="Times New Roman" w:hAnsi="Times New Roman" w:cs="Times New Roman"/>
                <w:b/>
                <w:bCs/>
                <w:sz w:val="24"/>
                <w:szCs w:val="24"/>
                <w:u w:val="single"/>
              </w:rPr>
              <w:t>Optimum exposure factors: 1 year old</w:t>
            </w:r>
          </w:p>
        </w:tc>
      </w:tr>
      <w:tr w:rsidR="00F343E3" w:rsidRPr="0089130D" w14:paraId="2DC95472" w14:textId="77777777" w:rsidTr="00F162C6">
        <w:trPr>
          <w:trHeight w:val="340"/>
          <w:jc w:val="center"/>
        </w:trPr>
        <w:tc>
          <w:tcPr>
            <w:tcW w:w="784" w:type="dxa"/>
          </w:tcPr>
          <w:p w14:paraId="3B7D7475" w14:textId="77777777" w:rsidR="00F343E3" w:rsidRPr="00B95F02" w:rsidRDefault="00F343E3" w:rsidP="00F162C6">
            <w:pPr>
              <w:spacing w:line="276" w:lineRule="auto"/>
              <w:jc w:val="center"/>
              <w:rPr>
                <w:rFonts w:ascii="Times New Roman" w:hAnsi="Times New Roman" w:cs="Times New Roman"/>
                <w:b/>
                <w:bCs/>
                <w:u w:val="single"/>
              </w:rPr>
            </w:pPr>
            <w:r>
              <w:rPr>
                <w:rFonts w:ascii="Times New Roman" w:hAnsi="Times New Roman" w:cs="Times New Roman"/>
                <w:b/>
                <w:bCs/>
                <w:u w:val="single"/>
              </w:rPr>
              <w:t>Rank</w:t>
            </w:r>
          </w:p>
        </w:tc>
        <w:tc>
          <w:tcPr>
            <w:tcW w:w="1058" w:type="dxa"/>
            <w:noWrap/>
            <w:hideMark/>
          </w:tcPr>
          <w:p w14:paraId="56E97CB7" w14:textId="77777777" w:rsidR="00F343E3" w:rsidRPr="00B95F02" w:rsidRDefault="00F343E3" w:rsidP="00F162C6">
            <w:pPr>
              <w:spacing w:line="276" w:lineRule="auto"/>
              <w:jc w:val="center"/>
              <w:rPr>
                <w:rFonts w:ascii="Times New Roman" w:hAnsi="Times New Roman" w:cs="Times New Roman"/>
                <w:b/>
                <w:bCs/>
                <w:u w:val="single"/>
              </w:rPr>
            </w:pPr>
            <w:r w:rsidRPr="00B95F02">
              <w:rPr>
                <w:rFonts w:ascii="Times New Roman" w:hAnsi="Times New Roman" w:cs="Times New Roman"/>
                <w:b/>
                <w:bCs/>
                <w:u w:val="single"/>
              </w:rPr>
              <w:t>KVp</w:t>
            </w:r>
          </w:p>
        </w:tc>
        <w:tc>
          <w:tcPr>
            <w:tcW w:w="993" w:type="dxa"/>
            <w:noWrap/>
            <w:hideMark/>
          </w:tcPr>
          <w:p w14:paraId="5662504C" w14:textId="77777777" w:rsidR="00F343E3" w:rsidRPr="00B95F02" w:rsidRDefault="00F343E3" w:rsidP="00F162C6">
            <w:pPr>
              <w:spacing w:line="276" w:lineRule="auto"/>
              <w:jc w:val="center"/>
              <w:rPr>
                <w:rFonts w:ascii="Times New Roman" w:hAnsi="Times New Roman" w:cs="Times New Roman"/>
                <w:b/>
                <w:bCs/>
                <w:u w:val="single"/>
              </w:rPr>
            </w:pPr>
            <w:r w:rsidRPr="00B95F02">
              <w:rPr>
                <w:rFonts w:ascii="Times New Roman" w:hAnsi="Times New Roman" w:cs="Times New Roman"/>
                <w:b/>
                <w:bCs/>
                <w:u w:val="single"/>
              </w:rPr>
              <w:t>mAs</w:t>
            </w:r>
          </w:p>
        </w:tc>
        <w:tc>
          <w:tcPr>
            <w:tcW w:w="992" w:type="dxa"/>
            <w:noWrap/>
            <w:hideMark/>
          </w:tcPr>
          <w:p w14:paraId="14AF48F5" w14:textId="107A5E25" w:rsidR="00F343E3" w:rsidRPr="00B95F02" w:rsidRDefault="008E4F7B" w:rsidP="00F162C6">
            <w:pPr>
              <w:spacing w:line="276" w:lineRule="auto"/>
              <w:jc w:val="center"/>
              <w:rPr>
                <w:rFonts w:ascii="Times New Roman" w:hAnsi="Times New Roman" w:cs="Times New Roman"/>
                <w:b/>
                <w:bCs/>
                <w:u w:val="single"/>
              </w:rPr>
            </w:pPr>
            <w:r w:rsidRPr="008E4F7B">
              <w:rPr>
                <w:rFonts w:ascii="Times New Roman" w:hAnsi="Times New Roman" w:cs="Times New Roman"/>
                <w:b/>
                <w:szCs w:val="24"/>
                <w:u w:val="single"/>
              </w:rPr>
              <w:t>SDD</w:t>
            </w:r>
            <w:r w:rsidR="00F343E3" w:rsidRPr="008E4F7B">
              <w:rPr>
                <w:rFonts w:ascii="Times New Roman" w:hAnsi="Times New Roman" w:cs="Times New Roman"/>
                <w:b/>
                <w:bCs/>
                <w:sz w:val="20"/>
                <w:u w:val="single"/>
              </w:rPr>
              <w:t xml:space="preserve"> </w:t>
            </w:r>
            <w:r w:rsidR="00F343E3" w:rsidRPr="00B95F02">
              <w:rPr>
                <w:rFonts w:ascii="Times New Roman" w:hAnsi="Times New Roman" w:cs="Times New Roman"/>
                <w:b/>
                <w:bCs/>
                <w:u w:val="single"/>
              </w:rPr>
              <w:t>(cm)</w:t>
            </w:r>
          </w:p>
        </w:tc>
        <w:tc>
          <w:tcPr>
            <w:tcW w:w="1701" w:type="dxa"/>
            <w:noWrap/>
            <w:hideMark/>
          </w:tcPr>
          <w:p w14:paraId="238E8E36" w14:textId="77777777" w:rsidR="00F343E3" w:rsidRPr="00B95F02" w:rsidRDefault="00F343E3" w:rsidP="00F162C6">
            <w:pPr>
              <w:spacing w:line="276" w:lineRule="auto"/>
              <w:jc w:val="center"/>
              <w:rPr>
                <w:rFonts w:ascii="Times New Roman" w:hAnsi="Times New Roman" w:cs="Times New Roman"/>
                <w:b/>
                <w:bCs/>
                <w:u w:val="single"/>
              </w:rPr>
            </w:pPr>
            <w:r w:rsidRPr="00B95F02">
              <w:rPr>
                <w:rFonts w:ascii="Times New Roman" w:hAnsi="Times New Roman" w:cs="Times New Roman"/>
                <w:b/>
                <w:bCs/>
                <w:u w:val="single"/>
              </w:rPr>
              <w:t>Filter (mm)</w:t>
            </w:r>
          </w:p>
        </w:tc>
        <w:tc>
          <w:tcPr>
            <w:tcW w:w="1417" w:type="dxa"/>
            <w:noWrap/>
            <w:hideMark/>
          </w:tcPr>
          <w:p w14:paraId="2EF271BA" w14:textId="77777777" w:rsidR="00F343E3" w:rsidRPr="00B95F02" w:rsidRDefault="00F343E3" w:rsidP="00F162C6">
            <w:pPr>
              <w:spacing w:line="276" w:lineRule="auto"/>
              <w:jc w:val="center"/>
              <w:rPr>
                <w:rFonts w:ascii="Times New Roman" w:hAnsi="Times New Roman" w:cs="Times New Roman"/>
                <w:b/>
                <w:bCs/>
                <w:u w:val="single"/>
              </w:rPr>
            </w:pPr>
            <w:r w:rsidRPr="00B95F02">
              <w:rPr>
                <w:rFonts w:ascii="Times New Roman" w:hAnsi="Times New Roman" w:cs="Times New Roman"/>
                <w:b/>
                <w:bCs/>
                <w:u w:val="single"/>
              </w:rPr>
              <w:t>ESAK (µ</w:t>
            </w:r>
            <w:proofErr w:type="spellStart"/>
            <w:r w:rsidRPr="00B95F02">
              <w:rPr>
                <w:rFonts w:ascii="Times New Roman" w:hAnsi="Times New Roman" w:cs="Times New Roman"/>
                <w:b/>
                <w:bCs/>
                <w:u w:val="single"/>
              </w:rPr>
              <w:t>Gy</w:t>
            </w:r>
            <w:proofErr w:type="spellEnd"/>
            <w:r w:rsidRPr="00B95F02">
              <w:rPr>
                <w:rFonts w:ascii="Times New Roman" w:hAnsi="Times New Roman" w:cs="Times New Roman"/>
                <w:b/>
                <w:bCs/>
                <w:u w:val="single"/>
              </w:rPr>
              <w:t>)</w:t>
            </w:r>
          </w:p>
        </w:tc>
        <w:tc>
          <w:tcPr>
            <w:tcW w:w="1701" w:type="dxa"/>
            <w:noWrap/>
            <w:hideMark/>
          </w:tcPr>
          <w:p w14:paraId="2601CAAF" w14:textId="77777777" w:rsidR="00F343E3" w:rsidRPr="00B95F02" w:rsidRDefault="00F343E3" w:rsidP="00F162C6">
            <w:pPr>
              <w:spacing w:line="276" w:lineRule="auto"/>
              <w:jc w:val="center"/>
              <w:rPr>
                <w:rFonts w:ascii="Times New Roman" w:hAnsi="Times New Roman" w:cs="Times New Roman"/>
                <w:b/>
                <w:bCs/>
                <w:u w:val="single"/>
              </w:rPr>
            </w:pPr>
            <w:r w:rsidRPr="00B95F02">
              <w:rPr>
                <w:rFonts w:ascii="Times New Roman" w:hAnsi="Times New Roman" w:cs="Times New Roman"/>
                <w:b/>
                <w:bCs/>
                <w:u w:val="single"/>
              </w:rPr>
              <w:t>DAP</w:t>
            </w:r>
            <w:r>
              <w:rPr>
                <w:rFonts w:ascii="Times New Roman" w:hAnsi="Times New Roman" w:cs="Times New Roman"/>
                <w:b/>
                <w:bCs/>
                <w:u w:val="single"/>
              </w:rPr>
              <w:t xml:space="preserve"> </w:t>
            </w:r>
            <w:r w:rsidRPr="00B95F02">
              <w:rPr>
                <w:rFonts w:ascii="Times New Roman" w:hAnsi="Times New Roman" w:cs="Times New Roman"/>
                <w:b/>
                <w:bCs/>
                <w:u w:val="single"/>
              </w:rPr>
              <w:t>(</w:t>
            </w:r>
            <w:proofErr w:type="spellStart"/>
            <w:r w:rsidRPr="00B95F02">
              <w:rPr>
                <w:rFonts w:ascii="Times New Roman" w:hAnsi="Times New Roman" w:cs="Times New Roman"/>
                <w:b/>
                <w:bCs/>
                <w:u w:val="single"/>
              </w:rPr>
              <w:t>mGy</w:t>
            </w:r>
            <w:proofErr w:type="spellEnd"/>
            <w:r w:rsidRPr="00B95F02">
              <w:rPr>
                <w:rFonts w:ascii="Times New Roman" w:hAnsi="Times New Roman" w:cs="Times New Roman"/>
                <w:b/>
                <w:bCs/>
                <w:u w:val="single"/>
              </w:rPr>
              <w:t xml:space="preserve"> cm</w:t>
            </w:r>
            <w:r w:rsidRPr="00B95F02">
              <w:rPr>
                <w:rFonts w:ascii="Times New Roman" w:hAnsi="Times New Roman" w:cs="Times New Roman"/>
                <w:b/>
                <w:bCs/>
                <w:u w:val="single"/>
                <w:vertAlign w:val="superscript"/>
              </w:rPr>
              <w:t>2</w:t>
            </w:r>
            <w:r w:rsidRPr="00B95F02">
              <w:rPr>
                <w:rFonts w:ascii="Times New Roman" w:hAnsi="Times New Roman" w:cs="Times New Roman"/>
                <w:b/>
                <w:bCs/>
                <w:u w:val="single"/>
              </w:rPr>
              <w:t>)</w:t>
            </w:r>
          </w:p>
        </w:tc>
      </w:tr>
      <w:tr w:rsidR="00F343E3" w:rsidRPr="0089130D" w14:paraId="598DC8B2" w14:textId="77777777" w:rsidTr="00F162C6">
        <w:trPr>
          <w:trHeight w:val="300"/>
          <w:jc w:val="center"/>
        </w:trPr>
        <w:tc>
          <w:tcPr>
            <w:tcW w:w="784" w:type="dxa"/>
          </w:tcPr>
          <w:p w14:paraId="1FB96E16" w14:textId="77777777" w:rsidR="00F343E3" w:rsidRPr="008E5748" w:rsidRDefault="00F343E3" w:rsidP="00F162C6">
            <w:pPr>
              <w:spacing w:line="276" w:lineRule="auto"/>
              <w:jc w:val="center"/>
              <w:rPr>
                <w:rFonts w:ascii="Times New Roman" w:hAnsi="Times New Roman" w:cs="Times New Roman"/>
              </w:rPr>
            </w:pPr>
            <w:r>
              <w:rPr>
                <w:rFonts w:ascii="Times New Roman" w:hAnsi="Times New Roman" w:cs="Times New Roman"/>
              </w:rPr>
              <w:t>1</w:t>
            </w:r>
          </w:p>
        </w:tc>
        <w:tc>
          <w:tcPr>
            <w:tcW w:w="1058" w:type="dxa"/>
            <w:noWrap/>
            <w:hideMark/>
          </w:tcPr>
          <w:p w14:paraId="27C0FF36"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65</w:t>
            </w:r>
          </w:p>
        </w:tc>
        <w:tc>
          <w:tcPr>
            <w:tcW w:w="993" w:type="dxa"/>
            <w:noWrap/>
            <w:hideMark/>
          </w:tcPr>
          <w:p w14:paraId="320B7D74"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2</w:t>
            </w:r>
          </w:p>
        </w:tc>
        <w:tc>
          <w:tcPr>
            <w:tcW w:w="992" w:type="dxa"/>
            <w:noWrap/>
            <w:hideMark/>
          </w:tcPr>
          <w:p w14:paraId="7DD8A5E0"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115</w:t>
            </w:r>
          </w:p>
        </w:tc>
        <w:tc>
          <w:tcPr>
            <w:tcW w:w="1701" w:type="dxa"/>
            <w:noWrap/>
            <w:hideMark/>
          </w:tcPr>
          <w:p w14:paraId="7B60814D"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 Al + 0.1 Cu</w:t>
            </w:r>
          </w:p>
        </w:tc>
        <w:tc>
          <w:tcPr>
            <w:tcW w:w="1417" w:type="dxa"/>
            <w:noWrap/>
            <w:hideMark/>
          </w:tcPr>
          <w:p w14:paraId="404D5BC9"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15.31</w:t>
            </w:r>
          </w:p>
        </w:tc>
        <w:tc>
          <w:tcPr>
            <w:tcW w:w="1701" w:type="dxa"/>
            <w:noWrap/>
            <w:hideMark/>
          </w:tcPr>
          <w:p w14:paraId="72C70EC0"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4</w:t>
            </w:r>
          </w:p>
        </w:tc>
      </w:tr>
      <w:tr w:rsidR="00F343E3" w:rsidRPr="0089130D" w14:paraId="1688A0AF" w14:textId="77777777" w:rsidTr="00F162C6">
        <w:trPr>
          <w:trHeight w:val="300"/>
          <w:jc w:val="center"/>
        </w:trPr>
        <w:tc>
          <w:tcPr>
            <w:tcW w:w="784" w:type="dxa"/>
          </w:tcPr>
          <w:p w14:paraId="2F5932B3" w14:textId="77777777" w:rsidR="00F343E3" w:rsidRPr="008E5748" w:rsidRDefault="00F343E3" w:rsidP="00F162C6">
            <w:pPr>
              <w:spacing w:line="276" w:lineRule="auto"/>
              <w:jc w:val="center"/>
              <w:rPr>
                <w:rFonts w:ascii="Times New Roman" w:hAnsi="Times New Roman" w:cs="Times New Roman"/>
              </w:rPr>
            </w:pPr>
            <w:r>
              <w:rPr>
                <w:rFonts w:ascii="Times New Roman" w:hAnsi="Times New Roman" w:cs="Times New Roman"/>
              </w:rPr>
              <w:t>2</w:t>
            </w:r>
          </w:p>
        </w:tc>
        <w:tc>
          <w:tcPr>
            <w:tcW w:w="1058" w:type="dxa"/>
            <w:noWrap/>
            <w:hideMark/>
          </w:tcPr>
          <w:p w14:paraId="0BFAD54C"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65</w:t>
            </w:r>
          </w:p>
        </w:tc>
        <w:tc>
          <w:tcPr>
            <w:tcW w:w="993" w:type="dxa"/>
            <w:noWrap/>
            <w:hideMark/>
          </w:tcPr>
          <w:p w14:paraId="30D5770A"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5</w:t>
            </w:r>
          </w:p>
        </w:tc>
        <w:tc>
          <w:tcPr>
            <w:tcW w:w="992" w:type="dxa"/>
            <w:noWrap/>
            <w:hideMark/>
          </w:tcPr>
          <w:p w14:paraId="0844777A"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145</w:t>
            </w:r>
          </w:p>
        </w:tc>
        <w:tc>
          <w:tcPr>
            <w:tcW w:w="1701" w:type="dxa"/>
            <w:noWrap/>
            <w:hideMark/>
          </w:tcPr>
          <w:p w14:paraId="45A849AE"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 Al + 0.1 Cu</w:t>
            </w:r>
          </w:p>
        </w:tc>
        <w:tc>
          <w:tcPr>
            <w:tcW w:w="1417" w:type="dxa"/>
            <w:noWrap/>
            <w:hideMark/>
          </w:tcPr>
          <w:p w14:paraId="641F6130"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23.93</w:t>
            </w:r>
          </w:p>
        </w:tc>
        <w:tc>
          <w:tcPr>
            <w:tcW w:w="1701" w:type="dxa"/>
            <w:noWrap/>
            <w:hideMark/>
          </w:tcPr>
          <w:p w14:paraId="22E06B7F" w14:textId="77777777" w:rsidR="00F343E3" w:rsidRPr="008E5748" w:rsidRDefault="00F343E3" w:rsidP="00F162C6">
            <w:pPr>
              <w:spacing w:line="276" w:lineRule="auto"/>
              <w:jc w:val="center"/>
              <w:rPr>
                <w:rFonts w:ascii="Times New Roman" w:hAnsi="Times New Roman" w:cs="Times New Roman"/>
                <w:b/>
                <w:bCs/>
              </w:rPr>
            </w:pPr>
            <w:r w:rsidRPr="008E5748">
              <w:rPr>
                <w:rFonts w:ascii="Times New Roman" w:hAnsi="Times New Roman" w:cs="Times New Roman"/>
                <w:b/>
                <w:bCs/>
              </w:rPr>
              <w:t>7</w:t>
            </w:r>
          </w:p>
        </w:tc>
      </w:tr>
      <w:tr w:rsidR="00F343E3" w:rsidRPr="0089130D" w14:paraId="43A898AD" w14:textId="77777777" w:rsidTr="00F162C6">
        <w:trPr>
          <w:trHeight w:val="300"/>
          <w:jc w:val="center"/>
        </w:trPr>
        <w:tc>
          <w:tcPr>
            <w:tcW w:w="784" w:type="dxa"/>
          </w:tcPr>
          <w:p w14:paraId="1289203C" w14:textId="77777777" w:rsidR="00F343E3" w:rsidRPr="008E5748" w:rsidRDefault="00F343E3" w:rsidP="00F162C6">
            <w:pPr>
              <w:spacing w:line="276" w:lineRule="auto"/>
              <w:jc w:val="center"/>
              <w:rPr>
                <w:rFonts w:ascii="Times New Roman" w:hAnsi="Times New Roman" w:cs="Times New Roman"/>
              </w:rPr>
            </w:pPr>
            <w:r>
              <w:rPr>
                <w:rFonts w:ascii="Times New Roman" w:hAnsi="Times New Roman" w:cs="Times New Roman"/>
              </w:rPr>
              <w:t>3</w:t>
            </w:r>
          </w:p>
        </w:tc>
        <w:tc>
          <w:tcPr>
            <w:tcW w:w="1058" w:type="dxa"/>
            <w:noWrap/>
            <w:hideMark/>
          </w:tcPr>
          <w:p w14:paraId="31A65C4A"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53</w:t>
            </w:r>
          </w:p>
        </w:tc>
        <w:tc>
          <w:tcPr>
            <w:tcW w:w="993" w:type="dxa"/>
            <w:noWrap/>
            <w:hideMark/>
          </w:tcPr>
          <w:p w14:paraId="562F4917"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7.1</w:t>
            </w:r>
          </w:p>
        </w:tc>
        <w:tc>
          <w:tcPr>
            <w:tcW w:w="992" w:type="dxa"/>
            <w:noWrap/>
            <w:hideMark/>
          </w:tcPr>
          <w:p w14:paraId="6F13D8C2"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145</w:t>
            </w:r>
          </w:p>
        </w:tc>
        <w:tc>
          <w:tcPr>
            <w:tcW w:w="1701" w:type="dxa"/>
            <w:noWrap/>
            <w:hideMark/>
          </w:tcPr>
          <w:p w14:paraId="676F8FC6"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2 AL</w:t>
            </w:r>
          </w:p>
        </w:tc>
        <w:tc>
          <w:tcPr>
            <w:tcW w:w="1417" w:type="dxa"/>
            <w:noWrap/>
            <w:hideMark/>
          </w:tcPr>
          <w:p w14:paraId="3DEB7E2A"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24.64</w:t>
            </w:r>
          </w:p>
        </w:tc>
        <w:tc>
          <w:tcPr>
            <w:tcW w:w="1701" w:type="dxa"/>
            <w:noWrap/>
            <w:hideMark/>
          </w:tcPr>
          <w:p w14:paraId="0E53E5EE" w14:textId="77777777" w:rsidR="00F343E3" w:rsidRPr="008E5748" w:rsidRDefault="00F343E3" w:rsidP="00F162C6">
            <w:pPr>
              <w:spacing w:line="276" w:lineRule="auto"/>
              <w:jc w:val="center"/>
              <w:rPr>
                <w:rFonts w:ascii="Times New Roman" w:hAnsi="Times New Roman" w:cs="Times New Roman"/>
                <w:b/>
                <w:bCs/>
              </w:rPr>
            </w:pPr>
            <w:r w:rsidRPr="008E5748">
              <w:rPr>
                <w:rFonts w:ascii="Times New Roman" w:hAnsi="Times New Roman" w:cs="Times New Roman"/>
                <w:b/>
                <w:bCs/>
              </w:rPr>
              <w:t>7</w:t>
            </w:r>
          </w:p>
        </w:tc>
      </w:tr>
      <w:tr w:rsidR="00F343E3" w:rsidRPr="0089130D" w14:paraId="5443DB14" w14:textId="77777777" w:rsidTr="00F162C6">
        <w:trPr>
          <w:trHeight w:val="300"/>
          <w:jc w:val="center"/>
        </w:trPr>
        <w:tc>
          <w:tcPr>
            <w:tcW w:w="784" w:type="dxa"/>
          </w:tcPr>
          <w:p w14:paraId="35F60E0C" w14:textId="77777777" w:rsidR="00F343E3" w:rsidRPr="008E5748" w:rsidRDefault="00F343E3" w:rsidP="00F162C6">
            <w:pPr>
              <w:spacing w:line="276" w:lineRule="auto"/>
              <w:jc w:val="center"/>
              <w:rPr>
                <w:rFonts w:ascii="Times New Roman" w:hAnsi="Times New Roman" w:cs="Times New Roman"/>
              </w:rPr>
            </w:pPr>
            <w:r>
              <w:rPr>
                <w:rFonts w:ascii="Times New Roman" w:hAnsi="Times New Roman" w:cs="Times New Roman"/>
              </w:rPr>
              <w:t>4</w:t>
            </w:r>
          </w:p>
        </w:tc>
        <w:tc>
          <w:tcPr>
            <w:tcW w:w="1058" w:type="dxa"/>
            <w:noWrap/>
            <w:hideMark/>
          </w:tcPr>
          <w:p w14:paraId="3B85BD19"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59</w:t>
            </w:r>
          </w:p>
        </w:tc>
        <w:tc>
          <w:tcPr>
            <w:tcW w:w="993" w:type="dxa"/>
            <w:noWrap/>
            <w:hideMark/>
          </w:tcPr>
          <w:p w14:paraId="14B440A6"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6.3</w:t>
            </w:r>
          </w:p>
        </w:tc>
        <w:tc>
          <w:tcPr>
            <w:tcW w:w="992" w:type="dxa"/>
            <w:noWrap/>
            <w:hideMark/>
          </w:tcPr>
          <w:p w14:paraId="6220EE9A"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130</w:t>
            </w:r>
          </w:p>
        </w:tc>
        <w:tc>
          <w:tcPr>
            <w:tcW w:w="1701" w:type="dxa"/>
            <w:noWrap/>
            <w:hideMark/>
          </w:tcPr>
          <w:p w14:paraId="246E8308"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 Al + 0.1 Cu</w:t>
            </w:r>
          </w:p>
        </w:tc>
        <w:tc>
          <w:tcPr>
            <w:tcW w:w="1417" w:type="dxa"/>
            <w:noWrap/>
            <w:hideMark/>
          </w:tcPr>
          <w:p w14:paraId="3EA591C3"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25.68</w:t>
            </w:r>
          </w:p>
        </w:tc>
        <w:tc>
          <w:tcPr>
            <w:tcW w:w="1701" w:type="dxa"/>
            <w:noWrap/>
            <w:hideMark/>
          </w:tcPr>
          <w:p w14:paraId="70D5C718"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8</w:t>
            </w:r>
          </w:p>
        </w:tc>
      </w:tr>
      <w:tr w:rsidR="00F343E3" w:rsidRPr="0089130D" w14:paraId="1CF6D3FF" w14:textId="77777777" w:rsidTr="00F162C6">
        <w:trPr>
          <w:trHeight w:val="300"/>
          <w:jc w:val="center"/>
        </w:trPr>
        <w:tc>
          <w:tcPr>
            <w:tcW w:w="784" w:type="dxa"/>
          </w:tcPr>
          <w:p w14:paraId="4A3875BE" w14:textId="77777777" w:rsidR="00F343E3" w:rsidRPr="008E5748" w:rsidRDefault="00F343E3" w:rsidP="00F162C6">
            <w:pPr>
              <w:spacing w:line="276" w:lineRule="auto"/>
              <w:jc w:val="center"/>
              <w:rPr>
                <w:rFonts w:ascii="Times New Roman" w:hAnsi="Times New Roman" w:cs="Times New Roman"/>
              </w:rPr>
            </w:pPr>
            <w:r>
              <w:rPr>
                <w:rFonts w:ascii="Times New Roman" w:hAnsi="Times New Roman" w:cs="Times New Roman"/>
              </w:rPr>
              <w:t>5</w:t>
            </w:r>
          </w:p>
        </w:tc>
        <w:tc>
          <w:tcPr>
            <w:tcW w:w="1058" w:type="dxa"/>
            <w:noWrap/>
          </w:tcPr>
          <w:p w14:paraId="7309CDF1"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59</w:t>
            </w:r>
          </w:p>
        </w:tc>
        <w:tc>
          <w:tcPr>
            <w:tcW w:w="993" w:type="dxa"/>
            <w:noWrap/>
          </w:tcPr>
          <w:p w14:paraId="5A2E812C"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8</w:t>
            </w:r>
          </w:p>
        </w:tc>
        <w:tc>
          <w:tcPr>
            <w:tcW w:w="992" w:type="dxa"/>
            <w:noWrap/>
          </w:tcPr>
          <w:p w14:paraId="451E611B"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145</w:t>
            </w:r>
          </w:p>
        </w:tc>
        <w:tc>
          <w:tcPr>
            <w:tcW w:w="1701" w:type="dxa"/>
            <w:noWrap/>
          </w:tcPr>
          <w:p w14:paraId="398026C5"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 Al + 0.1 Cu</w:t>
            </w:r>
          </w:p>
        </w:tc>
        <w:tc>
          <w:tcPr>
            <w:tcW w:w="1417" w:type="dxa"/>
            <w:noWrap/>
          </w:tcPr>
          <w:p w14:paraId="045C24DE"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25.9</w:t>
            </w:r>
          </w:p>
        </w:tc>
        <w:tc>
          <w:tcPr>
            <w:tcW w:w="1701" w:type="dxa"/>
            <w:noWrap/>
          </w:tcPr>
          <w:p w14:paraId="5DFF0F32"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8</w:t>
            </w:r>
          </w:p>
        </w:tc>
      </w:tr>
    </w:tbl>
    <w:p w14:paraId="442FA784" w14:textId="77777777" w:rsidR="00F343E3" w:rsidRDefault="00F343E3" w:rsidP="00F343E3">
      <w:pPr>
        <w:spacing w:after="0" w:line="276" w:lineRule="auto"/>
        <w:jc w:val="both"/>
        <w:rPr>
          <w:rFonts w:ascii="Times New Roman" w:hAnsi="Times New Roman" w:cs="Times New Roman"/>
          <w:sz w:val="20"/>
          <w:szCs w:val="20"/>
        </w:rPr>
      </w:pPr>
      <w:r w:rsidRPr="000E1E7E">
        <w:rPr>
          <w:rFonts w:ascii="Times New Roman" w:hAnsi="Times New Roman" w:cs="Times New Roman"/>
          <w:sz w:val="20"/>
          <w:szCs w:val="20"/>
        </w:rPr>
        <w:fldChar w:fldCharType="end"/>
      </w:r>
    </w:p>
    <w:p w14:paraId="733A5089" w14:textId="77777777" w:rsidR="00F343E3" w:rsidRPr="000E1E7E" w:rsidRDefault="00F343E3" w:rsidP="00F343E3">
      <w:pPr>
        <w:spacing w:after="0" w:line="276" w:lineRule="auto"/>
        <w:jc w:val="center"/>
        <w:rPr>
          <w:rFonts w:ascii="Times New Roman" w:hAnsi="Times New Roman" w:cs="Times New Roman"/>
        </w:rPr>
      </w:pPr>
      <w:r>
        <w:rPr>
          <w:rFonts w:ascii="Times New Roman" w:hAnsi="Times New Roman" w:cs="Times New Roman"/>
          <w:sz w:val="20"/>
          <w:szCs w:val="20"/>
        </w:rPr>
        <w:t xml:space="preserve">Table (2): </w:t>
      </w:r>
      <w:r w:rsidRPr="000E1E7E">
        <w:rPr>
          <w:rFonts w:ascii="Times New Roman" w:hAnsi="Times New Roman" w:cs="Times New Roman"/>
          <w:sz w:val="20"/>
          <w:szCs w:val="20"/>
        </w:rPr>
        <w:t>Exposure factors</w:t>
      </w:r>
      <w:r>
        <w:rPr>
          <w:rFonts w:ascii="Times New Roman" w:hAnsi="Times New Roman" w:cs="Times New Roman"/>
          <w:sz w:val="20"/>
          <w:szCs w:val="20"/>
        </w:rPr>
        <w:t xml:space="preserve"> (5-years old)</w:t>
      </w:r>
      <w:r w:rsidRPr="000E1E7E">
        <w:rPr>
          <w:rFonts w:ascii="Times New Roman" w:hAnsi="Times New Roman" w:cs="Times New Roman"/>
          <w:sz w:val="20"/>
          <w:szCs w:val="20"/>
        </w:rPr>
        <w:t xml:space="preserve"> that </w:t>
      </w:r>
      <w:r>
        <w:rPr>
          <w:rFonts w:ascii="Times New Roman" w:hAnsi="Times New Roman" w:cs="Times New Roman"/>
          <w:sz w:val="20"/>
          <w:szCs w:val="20"/>
        </w:rPr>
        <w:t>produced</w:t>
      </w:r>
      <w:r w:rsidRPr="000E1E7E">
        <w:rPr>
          <w:rFonts w:ascii="Times New Roman" w:hAnsi="Times New Roman" w:cs="Times New Roman"/>
          <w:sz w:val="20"/>
          <w:szCs w:val="20"/>
        </w:rPr>
        <w:t xml:space="preserve"> the </w:t>
      </w:r>
      <w:r>
        <w:rPr>
          <w:rFonts w:ascii="Times New Roman" w:hAnsi="Times New Roman" w:cs="Times New Roman"/>
          <w:sz w:val="20"/>
          <w:szCs w:val="20"/>
        </w:rPr>
        <w:t>five</w:t>
      </w:r>
      <w:r w:rsidRPr="000E1E7E">
        <w:rPr>
          <w:rFonts w:ascii="Times New Roman" w:hAnsi="Times New Roman" w:cs="Times New Roman"/>
          <w:sz w:val="20"/>
          <w:szCs w:val="20"/>
        </w:rPr>
        <w:t xml:space="preserve"> lowest dose</w:t>
      </w:r>
      <w:r>
        <w:rPr>
          <w:rFonts w:ascii="Times New Roman" w:hAnsi="Times New Roman" w:cs="Times New Roman"/>
          <w:sz w:val="20"/>
          <w:szCs w:val="20"/>
        </w:rPr>
        <w:t xml:space="preserve"> acceptable quality images.</w:t>
      </w:r>
      <w:r w:rsidRPr="000E1E7E">
        <w:rPr>
          <w:rFonts w:ascii="Times New Roman" w:hAnsi="Times New Roman" w:cs="Times New Roman"/>
          <w:sz w:val="24"/>
          <w:szCs w:val="24"/>
        </w:rPr>
        <w:fldChar w:fldCharType="begin"/>
      </w:r>
      <w:r w:rsidRPr="000E1E7E">
        <w:rPr>
          <w:rFonts w:ascii="Times New Roman" w:hAnsi="Times New Roman" w:cs="Times New Roman"/>
          <w:sz w:val="24"/>
          <w:szCs w:val="24"/>
        </w:rPr>
        <w:instrText xml:space="preserve"> LINK Excel.Sheet.12 "G:\\All ages Optimisation 1, 5 and 10\\5 Y Results (excel) Optimisation 5Y Plaster Phantom\\5 Y FOM\\5 Y ALL SIDs with FOM.xlsx" "only acceptable IQ Dose order !R1C19:R5C33" \a \f 5 \h  \* MERGEFORMAT </w:instrText>
      </w:r>
      <w:r w:rsidRPr="000E1E7E">
        <w:rPr>
          <w:rFonts w:ascii="Times New Roman" w:hAnsi="Times New Roman" w:cs="Times New Roman"/>
          <w:sz w:val="24"/>
          <w:szCs w:val="24"/>
        </w:rPr>
        <w:fldChar w:fldCharType="separate"/>
      </w:r>
    </w:p>
    <w:tbl>
      <w:tblPr>
        <w:tblStyle w:val="TableGrid"/>
        <w:tblW w:w="8742" w:type="dxa"/>
        <w:jc w:val="center"/>
        <w:tblCellMar>
          <w:left w:w="28" w:type="dxa"/>
          <w:right w:w="28" w:type="dxa"/>
        </w:tblCellMar>
        <w:tblLook w:val="04A0" w:firstRow="1" w:lastRow="0" w:firstColumn="1" w:lastColumn="0" w:noHBand="0" w:noVBand="1"/>
      </w:tblPr>
      <w:tblGrid>
        <w:gridCol w:w="836"/>
        <w:gridCol w:w="1134"/>
        <w:gridCol w:w="961"/>
        <w:gridCol w:w="992"/>
        <w:gridCol w:w="1733"/>
        <w:gridCol w:w="1448"/>
        <w:gridCol w:w="1638"/>
      </w:tblGrid>
      <w:tr w:rsidR="00F343E3" w:rsidRPr="000E1E7E" w14:paraId="1687FDB5" w14:textId="77777777" w:rsidTr="00F162C6">
        <w:trPr>
          <w:trHeight w:val="300"/>
          <w:jc w:val="center"/>
        </w:trPr>
        <w:tc>
          <w:tcPr>
            <w:tcW w:w="836" w:type="dxa"/>
          </w:tcPr>
          <w:p w14:paraId="1F3092F4" w14:textId="77777777" w:rsidR="00F343E3" w:rsidRPr="0006503D" w:rsidRDefault="00F343E3" w:rsidP="00F162C6">
            <w:pPr>
              <w:spacing w:line="276" w:lineRule="auto"/>
              <w:jc w:val="center"/>
              <w:rPr>
                <w:rFonts w:ascii="Times New Roman" w:hAnsi="Times New Roman" w:cs="Times New Roman"/>
                <w:b/>
                <w:bCs/>
                <w:sz w:val="24"/>
                <w:szCs w:val="24"/>
                <w:u w:val="single"/>
              </w:rPr>
            </w:pPr>
          </w:p>
        </w:tc>
        <w:tc>
          <w:tcPr>
            <w:tcW w:w="7906" w:type="dxa"/>
            <w:gridSpan w:val="6"/>
            <w:noWrap/>
          </w:tcPr>
          <w:p w14:paraId="258265CC" w14:textId="77777777" w:rsidR="00F343E3" w:rsidRPr="000E1E7E" w:rsidRDefault="00F343E3" w:rsidP="00F162C6">
            <w:pPr>
              <w:spacing w:line="276" w:lineRule="auto"/>
              <w:jc w:val="center"/>
              <w:rPr>
                <w:rFonts w:ascii="Times New Roman" w:hAnsi="Times New Roman" w:cs="Times New Roman"/>
                <w:b/>
                <w:bCs/>
                <w:sz w:val="20"/>
                <w:szCs w:val="20"/>
                <w:u w:val="single"/>
              </w:rPr>
            </w:pPr>
            <w:r w:rsidRPr="0006503D">
              <w:rPr>
                <w:rFonts w:ascii="Times New Roman" w:hAnsi="Times New Roman" w:cs="Times New Roman"/>
                <w:b/>
                <w:bCs/>
                <w:sz w:val="24"/>
                <w:szCs w:val="24"/>
                <w:u w:val="single"/>
              </w:rPr>
              <w:t>Optimum exposure factors: 5 year old</w:t>
            </w:r>
          </w:p>
        </w:tc>
      </w:tr>
      <w:tr w:rsidR="00F343E3" w:rsidRPr="000E1E7E" w14:paraId="46D34FF6" w14:textId="77777777" w:rsidTr="00F162C6">
        <w:trPr>
          <w:trHeight w:val="300"/>
          <w:jc w:val="center"/>
        </w:trPr>
        <w:tc>
          <w:tcPr>
            <w:tcW w:w="836" w:type="dxa"/>
          </w:tcPr>
          <w:p w14:paraId="7A1CBDE0" w14:textId="77777777" w:rsidR="00F343E3" w:rsidRPr="00B95F02" w:rsidRDefault="00F343E3" w:rsidP="00F162C6">
            <w:pPr>
              <w:spacing w:line="276" w:lineRule="auto"/>
              <w:jc w:val="center"/>
              <w:rPr>
                <w:rFonts w:ascii="Times New Roman" w:hAnsi="Times New Roman" w:cs="Times New Roman"/>
                <w:b/>
                <w:bCs/>
                <w:u w:val="single"/>
              </w:rPr>
            </w:pPr>
            <w:r>
              <w:rPr>
                <w:rFonts w:ascii="Times New Roman" w:hAnsi="Times New Roman" w:cs="Times New Roman"/>
                <w:b/>
                <w:bCs/>
                <w:u w:val="single"/>
              </w:rPr>
              <w:t>Rank</w:t>
            </w:r>
          </w:p>
        </w:tc>
        <w:tc>
          <w:tcPr>
            <w:tcW w:w="1134" w:type="dxa"/>
            <w:noWrap/>
            <w:hideMark/>
          </w:tcPr>
          <w:p w14:paraId="3BAD3243" w14:textId="77777777" w:rsidR="00F343E3" w:rsidRPr="00B95F02" w:rsidRDefault="00F343E3" w:rsidP="00F162C6">
            <w:pPr>
              <w:spacing w:line="276" w:lineRule="auto"/>
              <w:jc w:val="center"/>
              <w:rPr>
                <w:rFonts w:ascii="Times New Roman" w:hAnsi="Times New Roman" w:cs="Times New Roman"/>
                <w:b/>
                <w:bCs/>
                <w:u w:val="single"/>
              </w:rPr>
            </w:pPr>
            <w:r w:rsidRPr="00B95F02">
              <w:rPr>
                <w:rFonts w:ascii="Times New Roman" w:hAnsi="Times New Roman" w:cs="Times New Roman"/>
                <w:b/>
                <w:bCs/>
                <w:u w:val="single"/>
              </w:rPr>
              <w:t>KVp</w:t>
            </w:r>
          </w:p>
        </w:tc>
        <w:tc>
          <w:tcPr>
            <w:tcW w:w="961" w:type="dxa"/>
            <w:noWrap/>
            <w:hideMark/>
          </w:tcPr>
          <w:p w14:paraId="7E6DFFCA" w14:textId="77777777" w:rsidR="00F343E3" w:rsidRPr="00B95F02" w:rsidRDefault="00F343E3" w:rsidP="00F162C6">
            <w:pPr>
              <w:spacing w:line="276" w:lineRule="auto"/>
              <w:jc w:val="center"/>
              <w:rPr>
                <w:rFonts w:ascii="Times New Roman" w:hAnsi="Times New Roman" w:cs="Times New Roman"/>
                <w:b/>
                <w:bCs/>
                <w:u w:val="single"/>
              </w:rPr>
            </w:pPr>
            <w:r w:rsidRPr="00B95F02">
              <w:rPr>
                <w:rFonts w:ascii="Times New Roman" w:hAnsi="Times New Roman" w:cs="Times New Roman"/>
                <w:b/>
                <w:bCs/>
                <w:u w:val="single"/>
              </w:rPr>
              <w:t>mAs</w:t>
            </w:r>
          </w:p>
        </w:tc>
        <w:tc>
          <w:tcPr>
            <w:tcW w:w="992" w:type="dxa"/>
            <w:noWrap/>
            <w:hideMark/>
          </w:tcPr>
          <w:p w14:paraId="5CFAE536" w14:textId="2B29094E" w:rsidR="00F343E3" w:rsidRPr="00B95F02" w:rsidRDefault="008E4F7B" w:rsidP="00F162C6">
            <w:pPr>
              <w:spacing w:line="276" w:lineRule="auto"/>
              <w:jc w:val="center"/>
              <w:rPr>
                <w:rFonts w:ascii="Times New Roman" w:hAnsi="Times New Roman" w:cs="Times New Roman"/>
                <w:b/>
                <w:bCs/>
                <w:u w:val="single"/>
              </w:rPr>
            </w:pPr>
            <w:r w:rsidRPr="008E4F7B">
              <w:rPr>
                <w:rFonts w:ascii="Times New Roman" w:hAnsi="Times New Roman" w:cs="Times New Roman"/>
                <w:b/>
                <w:bCs/>
                <w:u w:val="single"/>
              </w:rPr>
              <w:t>SDD</w:t>
            </w:r>
            <w:r w:rsidR="00F343E3" w:rsidRPr="00B95F02">
              <w:rPr>
                <w:rFonts w:ascii="Times New Roman" w:hAnsi="Times New Roman" w:cs="Times New Roman"/>
                <w:b/>
                <w:bCs/>
                <w:u w:val="single"/>
              </w:rPr>
              <w:t xml:space="preserve"> (cm)</w:t>
            </w:r>
          </w:p>
        </w:tc>
        <w:tc>
          <w:tcPr>
            <w:tcW w:w="1733" w:type="dxa"/>
            <w:noWrap/>
            <w:hideMark/>
          </w:tcPr>
          <w:p w14:paraId="20383A23" w14:textId="77777777" w:rsidR="00F343E3" w:rsidRPr="00B95F02" w:rsidRDefault="00F343E3" w:rsidP="00F162C6">
            <w:pPr>
              <w:spacing w:line="276" w:lineRule="auto"/>
              <w:jc w:val="center"/>
              <w:rPr>
                <w:rFonts w:ascii="Times New Roman" w:hAnsi="Times New Roman" w:cs="Times New Roman"/>
                <w:b/>
                <w:bCs/>
                <w:u w:val="single"/>
              </w:rPr>
            </w:pPr>
            <w:r w:rsidRPr="00B95F02">
              <w:rPr>
                <w:rFonts w:ascii="Times New Roman" w:hAnsi="Times New Roman" w:cs="Times New Roman"/>
                <w:b/>
                <w:bCs/>
                <w:u w:val="single"/>
              </w:rPr>
              <w:t>Filter (mm)</w:t>
            </w:r>
          </w:p>
        </w:tc>
        <w:tc>
          <w:tcPr>
            <w:tcW w:w="1448" w:type="dxa"/>
            <w:noWrap/>
            <w:hideMark/>
          </w:tcPr>
          <w:p w14:paraId="281B0B50" w14:textId="77777777" w:rsidR="00F343E3" w:rsidRPr="00B95F02" w:rsidRDefault="00F343E3" w:rsidP="00F162C6">
            <w:pPr>
              <w:spacing w:line="276" w:lineRule="auto"/>
              <w:jc w:val="center"/>
              <w:rPr>
                <w:rFonts w:ascii="Times New Roman" w:hAnsi="Times New Roman" w:cs="Times New Roman"/>
                <w:b/>
                <w:bCs/>
                <w:u w:val="single"/>
              </w:rPr>
            </w:pPr>
            <w:r w:rsidRPr="00B95F02">
              <w:rPr>
                <w:rFonts w:ascii="Times New Roman" w:hAnsi="Times New Roman" w:cs="Times New Roman"/>
                <w:b/>
                <w:bCs/>
                <w:u w:val="single"/>
              </w:rPr>
              <w:t>ESAK (µ</w:t>
            </w:r>
            <w:proofErr w:type="spellStart"/>
            <w:r w:rsidRPr="00B95F02">
              <w:rPr>
                <w:rFonts w:ascii="Times New Roman" w:hAnsi="Times New Roman" w:cs="Times New Roman"/>
                <w:b/>
                <w:bCs/>
                <w:u w:val="single"/>
              </w:rPr>
              <w:t>Gy</w:t>
            </w:r>
            <w:proofErr w:type="spellEnd"/>
            <w:r w:rsidRPr="00B95F02">
              <w:rPr>
                <w:rFonts w:ascii="Times New Roman" w:hAnsi="Times New Roman" w:cs="Times New Roman"/>
                <w:b/>
                <w:bCs/>
                <w:u w:val="single"/>
              </w:rPr>
              <w:t>)</w:t>
            </w:r>
          </w:p>
        </w:tc>
        <w:tc>
          <w:tcPr>
            <w:tcW w:w="1638" w:type="dxa"/>
            <w:noWrap/>
            <w:hideMark/>
          </w:tcPr>
          <w:p w14:paraId="308DB130" w14:textId="77777777" w:rsidR="00F343E3" w:rsidRPr="00B95F02" w:rsidRDefault="00F343E3" w:rsidP="00F162C6">
            <w:pPr>
              <w:spacing w:line="276" w:lineRule="auto"/>
              <w:jc w:val="center"/>
              <w:rPr>
                <w:rFonts w:ascii="Times New Roman" w:hAnsi="Times New Roman" w:cs="Times New Roman"/>
                <w:b/>
                <w:bCs/>
                <w:u w:val="single"/>
              </w:rPr>
            </w:pPr>
            <w:r w:rsidRPr="00B95F02">
              <w:rPr>
                <w:rFonts w:ascii="Times New Roman" w:hAnsi="Times New Roman" w:cs="Times New Roman"/>
                <w:b/>
                <w:bCs/>
                <w:u w:val="single"/>
              </w:rPr>
              <w:t>DAP (</w:t>
            </w:r>
            <w:proofErr w:type="spellStart"/>
            <w:r w:rsidRPr="00B95F02">
              <w:rPr>
                <w:rFonts w:ascii="Times New Roman" w:hAnsi="Times New Roman" w:cs="Times New Roman"/>
                <w:b/>
                <w:bCs/>
                <w:u w:val="single"/>
              </w:rPr>
              <w:t>mGy</w:t>
            </w:r>
            <w:proofErr w:type="spellEnd"/>
            <w:r w:rsidRPr="00B95F02">
              <w:rPr>
                <w:rFonts w:ascii="Times New Roman" w:hAnsi="Times New Roman" w:cs="Times New Roman"/>
                <w:b/>
                <w:bCs/>
                <w:u w:val="single"/>
              </w:rPr>
              <w:t xml:space="preserve"> cm</w:t>
            </w:r>
            <w:r w:rsidRPr="00B95F02">
              <w:rPr>
                <w:rFonts w:ascii="Times New Roman" w:hAnsi="Times New Roman" w:cs="Times New Roman"/>
                <w:b/>
                <w:bCs/>
                <w:u w:val="single"/>
                <w:vertAlign w:val="superscript"/>
              </w:rPr>
              <w:t>2</w:t>
            </w:r>
            <w:r w:rsidRPr="00B95F02">
              <w:rPr>
                <w:rFonts w:ascii="Times New Roman" w:hAnsi="Times New Roman" w:cs="Times New Roman"/>
                <w:b/>
                <w:bCs/>
                <w:u w:val="single"/>
              </w:rPr>
              <w:t>)</w:t>
            </w:r>
          </w:p>
        </w:tc>
      </w:tr>
      <w:tr w:rsidR="00F343E3" w:rsidRPr="000E1E7E" w14:paraId="731EF768" w14:textId="77777777" w:rsidTr="00F162C6">
        <w:trPr>
          <w:trHeight w:val="300"/>
          <w:jc w:val="center"/>
        </w:trPr>
        <w:tc>
          <w:tcPr>
            <w:tcW w:w="836" w:type="dxa"/>
          </w:tcPr>
          <w:p w14:paraId="33AF5BD2" w14:textId="77777777" w:rsidR="00F343E3" w:rsidRPr="008E5748" w:rsidRDefault="00F343E3" w:rsidP="00F162C6">
            <w:pPr>
              <w:spacing w:line="276" w:lineRule="auto"/>
              <w:jc w:val="center"/>
              <w:rPr>
                <w:rFonts w:ascii="Times New Roman" w:hAnsi="Times New Roman" w:cs="Times New Roman"/>
              </w:rPr>
            </w:pPr>
            <w:r>
              <w:rPr>
                <w:rFonts w:ascii="Times New Roman" w:hAnsi="Times New Roman" w:cs="Times New Roman"/>
              </w:rPr>
              <w:t>1</w:t>
            </w:r>
          </w:p>
        </w:tc>
        <w:tc>
          <w:tcPr>
            <w:tcW w:w="1134" w:type="dxa"/>
            <w:noWrap/>
            <w:hideMark/>
          </w:tcPr>
          <w:p w14:paraId="69625DC1"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62</w:t>
            </w:r>
          </w:p>
        </w:tc>
        <w:tc>
          <w:tcPr>
            <w:tcW w:w="961" w:type="dxa"/>
            <w:noWrap/>
            <w:hideMark/>
          </w:tcPr>
          <w:p w14:paraId="7DB3A67A"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8</w:t>
            </w:r>
          </w:p>
        </w:tc>
        <w:tc>
          <w:tcPr>
            <w:tcW w:w="992" w:type="dxa"/>
            <w:noWrap/>
            <w:hideMark/>
          </w:tcPr>
          <w:p w14:paraId="70068FB4"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130</w:t>
            </w:r>
          </w:p>
        </w:tc>
        <w:tc>
          <w:tcPr>
            <w:tcW w:w="1733" w:type="dxa"/>
            <w:noWrap/>
          </w:tcPr>
          <w:p w14:paraId="46C3D01F"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 Al + 0.1 Cu</w:t>
            </w:r>
          </w:p>
        </w:tc>
        <w:tc>
          <w:tcPr>
            <w:tcW w:w="1448" w:type="dxa"/>
            <w:noWrap/>
          </w:tcPr>
          <w:p w14:paraId="6114061C"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42.95</w:t>
            </w:r>
          </w:p>
        </w:tc>
        <w:tc>
          <w:tcPr>
            <w:tcW w:w="1638" w:type="dxa"/>
            <w:noWrap/>
            <w:hideMark/>
          </w:tcPr>
          <w:p w14:paraId="583B39A3"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14</w:t>
            </w:r>
          </w:p>
        </w:tc>
      </w:tr>
      <w:tr w:rsidR="00F343E3" w:rsidRPr="000E1E7E" w14:paraId="659171C3" w14:textId="77777777" w:rsidTr="00F162C6">
        <w:trPr>
          <w:trHeight w:val="300"/>
          <w:jc w:val="center"/>
        </w:trPr>
        <w:tc>
          <w:tcPr>
            <w:tcW w:w="836" w:type="dxa"/>
          </w:tcPr>
          <w:p w14:paraId="06063EC8" w14:textId="77777777" w:rsidR="00F343E3" w:rsidRPr="008E5748" w:rsidRDefault="00F343E3" w:rsidP="00F162C6">
            <w:pPr>
              <w:spacing w:line="276" w:lineRule="auto"/>
              <w:jc w:val="center"/>
              <w:rPr>
                <w:rFonts w:ascii="Times New Roman" w:hAnsi="Times New Roman" w:cs="Times New Roman"/>
              </w:rPr>
            </w:pPr>
            <w:r>
              <w:rPr>
                <w:rFonts w:ascii="Times New Roman" w:hAnsi="Times New Roman" w:cs="Times New Roman"/>
              </w:rPr>
              <w:t>2</w:t>
            </w:r>
          </w:p>
        </w:tc>
        <w:tc>
          <w:tcPr>
            <w:tcW w:w="1134" w:type="dxa"/>
            <w:noWrap/>
            <w:hideMark/>
          </w:tcPr>
          <w:p w14:paraId="38A324A5"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59</w:t>
            </w:r>
          </w:p>
        </w:tc>
        <w:tc>
          <w:tcPr>
            <w:tcW w:w="961" w:type="dxa"/>
            <w:noWrap/>
            <w:hideMark/>
          </w:tcPr>
          <w:p w14:paraId="65C1AB4D"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10</w:t>
            </w:r>
          </w:p>
        </w:tc>
        <w:tc>
          <w:tcPr>
            <w:tcW w:w="992" w:type="dxa"/>
            <w:noWrap/>
            <w:hideMark/>
          </w:tcPr>
          <w:p w14:paraId="51D58F40"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130</w:t>
            </w:r>
          </w:p>
        </w:tc>
        <w:tc>
          <w:tcPr>
            <w:tcW w:w="1733" w:type="dxa"/>
            <w:noWrap/>
          </w:tcPr>
          <w:p w14:paraId="08E561C5"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 Al + 0.1 Cu</w:t>
            </w:r>
          </w:p>
        </w:tc>
        <w:tc>
          <w:tcPr>
            <w:tcW w:w="1448" w:type="dxa"/>
            <w:noWrap/>
          </w:tcPr>
          <w:p w14:paraId="62E47C09"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44.17</w:t>
            </w:r>
          </w:p>
        </w:tc>
        <w:tc>
          <w:tcPr>
            <w:tcW w:w="1638" w:type="dxa"/>
            <w:noWrap/>
            <w:hideMark/>
          </w:tcPr>
          <w:p w14:paraId="72774B52"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14</w:t>
            </w:r>
          </w:p>
        </w:tc>
      </w:tr>
      <w:tr w:rsidR="00F343E3" w:rsidRPr="000E1E7E" w14:paraId="4707A3C3" w14:textId="77777777" w:rsidTr="00F162C6">
        <w:trPr>
          <w:trHeight w:val="300"/>
          <w:jc w:val="center"/>
        </w:trPr>
        <w:tc>
          <w:tcPr>
            <w:tcW w:w="836" w:type="dxa"/>
          </w:tcPr>
          <w:p w14:paraId="17C6321D" w14:textId="77777777" w:rsidR="00F343E3" w:rsidRPr="008E5748" w:rsidRDefault="00F343E3" w:rsidP="00F162C6">
            <w:pPr>
              <w:spacing w:line="276" w:lineRule="auto"/>
              <w:jc w:val="center"/>
              <w:rPr>
                <w:rFonts w:ascii="Times New Roman" w:hAnsi="Times New Roman" w:cs="Times New Roman"/>
              </w:rPr>
            </w:pPr>
            <w:r>
              <w:rPr>
                <w:rFonts w:ascii="Times New Roman" w:hAnsi="Times New Roman" w:cs="Times New Roman"/>
              </w:rPr>
              <w:t>3</w:t>
            </w:r>
          </w:p>
        </w:tc>
        <w:tc>
          <w:tcPr>
            <w:tcW w:w="1134" w:type="dxa"/>
            <w:noWrap/>
            <w:hideMark/>
          </w:tcPr>
          <w:p w14:paraId="297D4812"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56</w:t>
            </w:r>
          </w:p>
        </w:tc>
        <w:tc>
          <w:tcPr>
            <w:tcW w:w="961" w:type="dxa"/>
            <w:noWrap/>
            <w:hideMark/>
          </w:tcPr>
          <w:p w14:paraId="4642A398"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16</w:t>
            </w:r>
          </w:p>
        </w:tc>
        <w:tc>
          <w:tcPr>
            <w:tcW w:w="992" w:type="dxa"/>
            <w:noWrap/>
            <w:hideMark/>
          </w:tcPr>
          <w:p w14:paraId="058ADBE2"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145</w:t>
            </w:r>
          </w:p>
        </w:tc>
        <w:tc>
          <w:tcPr>
            <w:tcW w:w="1733" w:type="dxa"/>
            <w:noWrap/>
          </w:tcPr>
          <w:p w14:paraId="3B222287"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 Al + 0.1 Cu</w:t>
            </w:r>
          </w:p>
        </w:tc>
        <w:tc>
          <w:tcPr>
            <w:tcW w:w="1448" w:type="dxa"/>
            <w:noWrap/>
          </w:tcPr>
          <w:p w14:paraId="27935C14"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45.38</w:t>
            </w:r>
          </w:p>
        </w:tc>
        <w:tc>
          <w:tcPr>
            <w:tcW w:w="1638" w:type="dxa"/>
            <w:noWrap/>
            <w:hideMark/>
          </w:tcPr>
          <w:p w14:paraId="5B40263C"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15</w:t>
            </w:r>
          </w:p>
        </w:tc>
      </w:tr>
      <w:tr w:rsidR="00F343E3" w:rsidRPr="000E1E7E" w14:paraId="7F3406FD" w14:textId="77777777" w:rsidTr="00F162C6">
        <w:trPr>
          <w:trHeight w:val="300"/>
          <w:jc w:val="center"/>
        </w:trPr>
        <w:tc>
          <w:tcPr>
            <w:tcW w:w="836" w:type="dxa"/>
          </w:tcPr>
          <w:p w14:paraId="0B225320" w14:textId="77777777" w:rsidR="00F343E3" w:rsidRPr="008E5748" w:rsidRDefault="00F343E3" w:rsidP="00F162C6">
            <w:pPr>
              <w:spacing w:line="276" w:lineRule="auto"/>
              <w:jc w:val="center"/>
              <w:rPr>
                <w:rFonts w:ascii="Times New Roman" w:hAnsi="Times New Roman" w:cs="Times New Roman"/>
              </w:rPr>
            </w:pPr>
            <w:r>
              <w:rPr>
                <w:rFonts w:ascii="Times New Roman" w:hAnsi="Times New Roman" w:cs="Times New Roman"/>
              </w:rPr>
              <w:t>4</w:t>
            </w:r>
          </w:p>
        </w:tc>
        <w:tc>
          <w:tcPr>
            <w:tcW w:w="1134" w:type="dxa"/>
            <w:noWrap/>
            <w:hideMark/>
          </w:tcPr>
          <w:p w14:paraId="3EDB9997"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59</w:t>
            </w:r>
          </w:p>
        </w:tc>
        <w:tc>
          <w:tcPr>
            <w:tcW w:w="961" w:type="dxa"/>
            <w:noWrap/>
            <w:hideMark/>
          </w:tcPr>
          <w:p w14:paraId="099FFAB8"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14</w:t>
            </w:r>
          </w:p>
        </w:tc>
        <w:tc>
          <w:tcPr>
            <w:tcW w:w="992" w:type="dxa"/>
            <w:noWrap/>
            <w:hideMark/>
          </w:tcPr>
          <w:p w14:paraId="5962158C"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145</w:t>
            </w:r>
          </w:p>
        </w:tc>
        <w:tc>
          <w:tcPr>
            <w:tcW w:w="1733" w:type="dxa"/>
            <w:noWrap/>
          </w:tcPr>
          <w:p w14:paraId="22E17840"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 Al + 0.1 Cu</w:t>
            </w:r>
          </w:p>
        </w:tc>
        <w:tc>
          <w:tcPr>
            <w:tcW w:w="1448" w:type="dxa"/>
            <w:noWrap/>
          </w:tcPr>
          <w:p w14:paraId="3ECEE14D"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48.27</w:t>
            </w:r>
          </w:p>
        </w:tc>
        <w:tc>
          <w:tcPr>
            <w:tcW w:w="1638" w:type="dxa"/>
            <w:noWrap/>
            <w:hideMark/>
          </w:tcPr>
          <w:p w14:paraId="21A62DB4"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16</w:t>
            </w:r>
          </w:p>
        </w:tc>
      </w:tr>
      <w:tr w:rsidR="00F343E3" w:rsidRPr="000E1E7E" w14:paraId="276CDC09" w14:textId="77777777" w:rsidTr="00F162C6">
        <w:trPr>
          <w:trHeight w:val="300"/>
          <w:jc w:val="center"/>
        </w:trPr>
        <w:tc>
          <w:tcPr>
            <w:tcW w:w="836" w:type="dxa"/>
          </w:tcPr>
          <w:p w14:paraId="09FD0562" w14:textId="77777777" w:rsidR="00F343E3" w:rsidRPr="008E5748" w:rsidRDefault="00F343E3" w:rsidP="00F162C6">
            <w:pPr>
              <w:spacing w:line="276" w:lineRule="auto"/>
              <w:jc w:val="center"/>
              <w:rPr>
                <w:rFonts w:ascii="Times New Roman" w:hAnsi="Times New Roman" w:cs="Times New Roman"/>
              </w:rPr>
            </w:pPr>
            <w:r>
              <w:rPr>
                <w:rFonts w:ascii="Times New Roman" w:hAnsi="Times New Roman" w:cs="Times New Roman"/>
              </w:rPr>
              <w:t>5</w:t>
            </w:r>
          </w:p>
        </w:tc>
        <w:tc>
          <w:tcPr>
            <w:tcW w:w="1134" w:type="dxa"/>
            <w:noWrap/>
          </w:tcPr>
          <w:p w14:paraId="4AC4429D"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74</w:t>
            </w:r>
          </w:p>
        </w:tc>
        <w:tc>
          <w:tcPr>
            <w:tcW w:w="961" w:type="dxa"/>
            <w:noWrap/>
          </w:tcPr>
          <w:p w14:paraId="663C5BD9"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5</w:t>
            </w:r>
          </w:p>
        </w:tc>
        <w:tc>
          <w:tcPr>
            <w:tcW w:w="992" w:type="dxa"/>
            <w:noWrap/>
          </w:tcPr>
          <w:p w14:paraId="349C735E"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130</w:t>
            </w:r>
          </w:p>
        </w:tc>
        <w:tc>
          <w:tcPr>
            <w:tcW w:w="1733" w:type="dxa"/>
            <w:noWrap/>
          </w:tcPr>
          <w:p w14:paraId="7102A753"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 Al + 0.1 Cu</w:t>
            </w:r>
          </w:p>
        </w:tc>
        <w:tc>
          <w:tcPr>
            <w:tcW w:w="1448" w:type="dxa"/>
            <w:noWrap/>
          </w:tcPr>
          <w:p w14:paraId="0DDA149D"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49.12</w:t>
            </w:r>
          </w:p>
        </w:tc>
        <w:tc>
          <w:tcPr>
            <w:tcW w:w="1638" w:type="dxa"/>
            <w:noWrap/>
          </w:tcPr>
          <w:p w14:paraId="02558F73" w14:textId="77777777" w:rsidR="00F343E3" w:rsidRPr="008E5748" w:rsidRDefault="00F343E3" w:rsidP="00F162C6">
            <w:pPr>
              <w:spacing w:line="276" w:lineRule="auto"/>
              <w:jc w:val="center"/>
              <w:rPr>
                <w:rFonts w:ascii="Times New Roman" w:hAnsi="Times New Roman" w:cs="Times New Roman"/>
              </w:rPr>
            </w:pPr>
            <w:r w:rsidRPr="008E5748">
              <w:rPr>
                <w:rFonts w:ascii="Times New Roman" w:hAnsi="Times New Roman" w:cs="Times New Roman"/>
              </w:rPr>
              <w:t>15</w:t>
            </w:r>
          </w:p>
        </w:tc>
      </w:tr>
    </w:tbl>
    <w:p w14:paraId="16421406" w14:textId="77777777" w:rsidR="00F343E3" w:rsidRPr="00263918" w:rsidRDefault="00F343E3" w:rsidP="00F343E3">
      <w:pPr>
        <w:autoSpaceDE w:val="0"/>
        <w:autoSpaceDN w:val="0"/>
        <w:adjustRightInd w:val="0"/>
        <w:spacing w:after="0" w:line="276" w:lineRule="auto"/>
        <w:rPr>
          <w:rFonts w:ascii="Times New Roman" w:hAnsi="Times New Roman" w:cs="Times New Roman"/>
        </w:rPr>
      </w:pPr>
      <w:r w:rsidRPr="000E1E7E">
        <w:rPr>
          <w:rFonts w:ascii="Times New Roman" w:hAnsi="Times New Roman" w:cs="Times New Roman"/>
          <w:sz w:val="24"/>
          <w:szCs w:val="24"/>
        </w:rPr>
        <w:fldChar w:fldCharType="end"/>
      </w:r>
    </w:p>
    <w:p w14:paraId="0006F0FE" w14:textId="77777777" w:rsidR="00F343E3" w:rsidRPr="00497634" w:rsidRDefault="00F343E3" w:rsidP="00F343E3">
      <w:pPr>
        <w:spacing w:line="276" w:lineRule="auto"/>
        <w:jc w:val="both"/>
        <w:rPr>
          <w:rFonts w:ascii="Times New Roman" w:eastAsiaTheme="minorEastAsia" w:hAnsi="Times New Roman" w:cs="Times New Roman"/>
          <w:sz w:val="24"/>
          <w:szCs w:val="24"/>
          <w:lang w:eastAsia="zh-CN"/>
        </w:rPr>
      </w:pPr>
    </w:p>
    <w:p w14:paraId="29D6FCCD" w14:textId="77777777" w:rsidR="00F343E3" w:rsidRPr="00497634" w:rsidRDefault="00F343E3" w:rsidP="003649B1">
      <w:pPr>
        <w:spacing w:line="276" w:lineRule="auto"/>
        <w:jc w:val="both"/>
        <w:rPr>
          <w:rFonts w:ascii="Times New Roman" w:eastAsiaTheme="minorEastAsia" w:hAnsi="Times New Roman" w:cs="Times New Roman"/>
          <w:sz w:val="24"/>
          <w:szCs w:val="24"/>
          <w:lang w:eastAsia="zh-CN"/>
        </w:rPr>
      </w:pPr>
    </w:p>
    <w:sectPr w:rsidR="00F343E3" w:rsidRPr="00497634" w:rsidSect="004B453E">
      <w:pgSz w:w="11906" w:h="16838"/>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7E07A7A" w16cid:durableId="1FF81D97"/>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36DC"/>
    <w:rsid w:val="000012C7"/>
    <w:rsid w:val="000027D8"/>
    <w:rsid w:val="000041D7"/>
    <w:rsid w:val="00004373"/>
    <w:rsid w:val="00004DF8"/>
    <w:rsid w:val="00005EB4"/>
    <w:rsid w:val="000071FC"/>
    <w:rsid w:val="000104A8"/>
    <w:rsid w:val="0001434D"/>
    <w:rsid w:val="0001672C"/>
    <w:rsid w:val="00016D06"/>
    <w:rsid w:val="00020645"/>
    <w:rsid w:val="00026825"/>
    <w:rsid w:val="00026FB0"/>
    <w:rsid w:val="000274FE"/>
    <w:rsid w:val="00031A53"/>
    <w:rsid w:val="000415EA"/>
    <w:rsid w:val="000470F4"/>
    <w:rsid w:val="00052655"/>
    <w:rsid w:val="000565FB"/>
    <w:rsid w:val="00057725"/>
    <w:rsid w:val="00063D28"/>
    <w:rsid w:val="0006503D"/>
    <w:rsid w:val="00065A37"/>
    <w:rsid w:val="000665FB"/>
    <w:rsid w:val="0007277C"/>
    <w:rsid w:val="0008211E"/>
    <w:rsid w:val="00086E28"/>
    <w:rsid w:val="00096B6C"/>
    <w:rsid w:val="000A0303"/>
    <w:rsid w:val="000A0906"/>
    <w:rsid w:val="000A1458"/>
    <w:rsid w:val="000A193E"/>
    <w:rsid w:val="000A1A7F"/>
    <w:rsid w:val="000A3BCF"/>
    <w:rsid w:val="000A5846"/>
    <w:rsid w:val="000A5D4C"/>
    <w:rsid w:val="000B12E0"/>
    <w:rsid w:val="000B28E1"/>
    <w:rsid w:val="000B592A"/>
    <w:rsid w:val="000C4FAE"/>
    <w:rsid w:val="000D4C9F"/>
    <w:rsid w:val="000E0301"/>
    <w:rsid w:val="000E2F15"/>
    <w:rsid w:val="000E4911"/>
    <w:rsid w:val="000E56D6"/>
    <w:rsid w:val="000E74BB"/>
    <w:rsid w:val="000F0BEE"/>
    <w:rsid w:val="000F2B01"/>
    <w:rsid w:val="000F4F73"/>
    <w:rsid w:val="00101D83"/>
    <w:rsid w:val="00103303"/>
    <w:rsid w:val="00103872"/>
    <w:rsid w:val="0010470A"/>
    <w:rsid w:val="0011139F"/>
    <w:rsid w:val="001127EC"/>
    <w:rsid w:val="0011375A"/>
    <w:rsid w:val="00114092"/>
    <w:rsid w:val="001144CC"/>
    <w:rsid w:val="00115655"/>
    <w:rsid w:val="00116AB9"/>
    <w:rsid w:val="00117D99"/>
    <w:rsid w:val="001213E9"/>
    <w:rsid w:val="00121D63"/>
    <w:rsid w:val="00130D44"/>
    <w:rsid w:val="001359B8"/>
    <w:rsid w:val="001362F4"/>
    <w:rsid w:val="001439AE"/>
    <w:rsid w:val="00143CBC"/>
    <w:rsid w:val="0014752B"/>
    <w:rsid w:val="0015330C"/>
    <w:rsid w:val="001538F4"/>
    <w:rsid w:val="00157CDD"/>
    <w:rsid w:val="0016303B"/>
    <w:rsid w:val="0017058B"/>
    <w:rsid w:val="00174621"/>
    <w:rsid w:val="001755D9"/>
    <w:rsid w:val="0017659B"/>
    <w:rsid w:val="001805D0"/>
    <w:rsid w:val="0018237C"/>
    <w:rsid w:val="00184E42"/>
    <w:rsid w:val="00185473"/>
    <w:rsid w:val="00185EC5"/>
    <w:rsid w:val="00186C10"/>
    <w:rsid w:val="001968D3"/>
    <w:rsid w:val="001A333C"/>
    <w:rsid w:val="001A3D9C"/>
    <w:rsid w:val="001A4A23"/>
    <w:rsid w:val="001B224D"/>
    <w:rsid w:val="001B3D2D"/>
    <w:rsid w:val="001B474C"/>
    <w:rsid w:val="001B5088"/>
    <w:rsid w:val="001B52C5"/>
    <w:rsid w:val="001C02E1"/>
    <w:rsid w:val="001C0DBC"/>
    <w:rsid w:val="001C2B24"/>
    <w:rsid w:val="001C4F96"/>
    <w:rsid w:val="001C5571"/>
    <w:rsid w:val="001C6FDA"/>
    <w:rsid w:val="001D241D"/>
    <w:rsid w:val="001D373D"/>
    <w:rsid w:val="001D72A1"/>
    <w:rsid w:val="001D76D7"/>
    <w:rsid w:val="001E6C55"/>
    <w:rsid w:val="001F0843"/>
    <w:rsid w:val="001F1DEE"/>
    <w:rsid w:val="001F35FC"/>
    <w:rsid w:val="002010F4"/>
    <w:rsid w:val="00201422"/>
    <w:rsid w:val="0020147E"/>
    <w:rsid w:val="00203475"/>
    <w:rsid w:val="00213336"/>
    <w:rsid w:val="00214F08"/>
    <w:rsid w:val="0021533E"/>
    <w:rsid w:val="002157D4"/>
    <w:rsid w:val="002158AC"/>
    <w:rsid w:val="0021598F"/>
    <w:rsid w:val="00217E1B"/>
    <w:rsid w:val="0022377C"/>
    <w:rsid w:val="00225771"/>
    <w:rsid w:val="00227A1F"/>
    <w:rsid w:val="00227ADE"/>
    <w:rsid w:val="0023040E"/>
    <w:rsid w:val="00231E71"/>
    <w:rsid w:val="00232606"/>
    <w:rsid w:val="002366BD"/>
    <w:rsid w:val="00237132"/>
    <w:rsid w:val="00242CB3"/>
    <w:rsid w:val="002437A6"/>
    <w:rsid w:val="0024706C"/>
    <w:rsid w:val="00247FC4"/>
    <w:rsid w:val="00254FEE"/>
    <w:rsid w:val="002556B1"/>
    <w:rsid w:val="00261917"/>
    <w:rsid w:val="002622D7"/>
    <w:rsid w:val="00263918"/>
    <w:rsid w:val="00263933"/>
    <w:rsid w:val="00267722"/>
    <w:rsid w:val="002761D1"/>
    <w:rsid w:val="002773CB"/>
    <w:rsid w:val="00277BA4"/>
    <w:rsid w:val="00280BA5"/>
    <w:rsid w:val="002A762C"/>
    <w:rsid w:val="002B13D5"/>
    <w:rsid w:val="002B192A"/>
    <w:rsid w:val="002B1A48"/>
    <w:rsid w:val="002B27BE"/>
    <w:rsid w:val="002B335C"/>
    <w:rsid w:val="002B4FA9"/>
    <w:rsid w:val="002B79FD"/>
    <w:rsid w:val="002C2086"/>
    <w:rsid w:val="002C25ED"/>
    <w:rsid w:val="002C36FE"/>
    <w:rsid w:val="002C51D4"/>
    <w:rsid w:val="002C6227"/>
    <w:rsid w:val="002C781E"/>
    <w:rsid w:val="002C7A44"/>
    <w:rsid w:val="002D48C4"/>
    <w:rsid w:val="002D4BC2"/>
    <w:rsid w:val="002D70F5"/>
    <w:rsid w:val="002F1F78"/>
    <w:rsid w:val="002F2152"/>
    <w:rsid w:val="002F73E9"/>
    <w:rsid w:val="002F787F"/>
    <w:rsid w:val="00300FB9"/>
    <w:rsid w:val="0030168B"/>
    <w:rsid w:val="003028E5"/>
    <w:rsid w:val="00306369"/>
    <w:rsid w:val="0031718F"/>
    <w:rsid w:val="003217AB"/>
    <w:rsid w:val="00321934"/>
    <w:rsid w:val="0032246E"/>
    <w:rsid w:val="00324014"/>
    <w:rsid w:val="00324107"/>
    <w:rsid w:val="003263E2"/>
    <w:rsid w:val="00326987"/>
    <w:rsid w:val="00326B10"/>
    <w:rsid w:val="00332111"/>
    <w:rsid w:val="003327AA"/>
    <w:rsid w:val="003407A3"/>
    <w:rsid w:val="003417C2"/>
    <w:rsid w:val="00345533"/>
    <w:rsid w:val="003502A7"/>
    <w:rsid w:val="00352E15"/>
    <w:rsid w:val="0035394C"/>
    <w:rsid w:val="00354317"/>
    <w:rsid w:val="00357F72"/>
    <w:rsid w:val="0036042E"/>
    <w:rsid w:val="003649B1"/>
    <w:rsid w:val="00371410"/>
    <w:rsid w:val="00374198"/>
    <w:rsid w:val="003755DF"/>
    <w:rsid w:val="0037716C"/>
    <w:rsid w:val="00382FBE"/>
    <w:rsid w:val="00383FA9"/>
    <w:rsid w:val="00384A34"/>
    <w:rsid w:val="00391B65"/>
    <w:rsid w:val="00396B11"/>
    <w:rsid w:val="00397334"/>
    <w:rsid w:val="003A0488"/>
    <w:rsid w:val="003A3A04"/>
    <w:rsid w:val="003A520F"/>
    <w:rsid w:val="003B0CBA"/>
    <w:rsid w:val="003B1F03"/>
    <w:rsid w:val="003B7E4E"/>
    <w:rsid w:val="003C7649"/>
    <w:rsid w:val="003C794E"/>
    <w:rsid w:val="003D0303"/>
    <w:rsid w:val="003D0702"/>
    <w:rsid w:val="003D369C"/>
    <w:rsid w:val="003D4AF0"/>
    <w:rsid w:val="003D6C28"/>
    <w:rsid w:val="003E29A4"/>
    <w:rsid w:val="003E44BB"/>
    <w:rsid w:val="003E485A"/>
    <w:rsid w:val="003E63D8"/>
    <w:rsid w:val="003F04C5"/>
    <w:rsid w:val="003F0B6B"/>
    <w:rsid w:val="003F1B90"/>
    <w:rsid w:val="003F7158"/>
    <w:rsid w:val="00404EEF"/>
    <w:rsid w:val="00407F84"/>
    <w:rsid w:val="0041464B"/>
    <w:rsid w:val="00423067"/>
    <w:rsid w:val="004260D7"/>
    <w:rsid w:val="00427E27"/>
    <w:rsid w:val="00434212"/>
    <w:rsid w:val="004422FE"/>
    <w:rsid w:val="004438EA"/>
    <w:rsid w:val="00445628"/>
    <w:rsid w:val="004505E3"/>
    <w:rsid w:val="004516CA"/>
    <w:rsid w:val="004538C9"/>
    <w:rsid w:val="004634E5"/>
    <w:rsid w:val="00470195"/>
    <w:rsid w:val="004717CC"/>
    <w:rsid w:val="004729A8"/>
    <w:rsid w:val="004824B9"/>
    <w:rsid w:val="00491905"/>
    <w:rsid w:val="00493270"/>
    <w:rsid w:val="00493BD9"/>
    <w:rsid w:val="00497634"/>
    <w:rsid w:val="004A2E07"/>
    <w:rsid w:val="004A59B0"/>
    <w:rsid w:val="004B2331"/>
    <w:rsid w:val="004B453E"/>
    <w:rsid w:val="004B6081"/>
    <w:rsid w:val="004B7D3A"/>
    <w:rsid w:val="004C31D0"/>
    <w:rsid w:val="004C4773"/>
    <w:rsid w:val="004C5384"/>
    <w:rsid w:val="004C5D31"/>
    <w:rsid w:val="004C6F64"/>
    <w:rsid w:val="004D216F"/>
    <w:rsid w:val="004D2A26"/>
    <w:rsid w:val="004D3217"/>
    <w:rsid w:val="004D3588"/>
    <w:rsid w:val="004E1DF6"/>
    <w:rsid w:val="004E305B"/>
    <w:rsid w:val="004E6E7D"/>
    <w:rsid w:val="004F0250"/>
    <w:rsid w:val="004F404A"/>
    <w:rsid w:val="004F4062"/>
    <w:rsid w:val="004F58F7"/>
    <w:rsid w:val="00502880"/>
    <w:rsid w:val="0050328C"/>
    <w:rsid w:val="00503B66"/>
    <w:rsid w:val="00503CFA"/>
    <w:rsid w:val="005072CD"/>
    <w:rsid w:val="00510AA3"/>
    <w:rsid w:val="00511E01"/>
    <w:rsid w:val="00514BE9"/>
    <w:rsid w:val="00516405"/>
    <w:rsid w:val="00521587"/>
    <w:rsid w:val="00532E53"/>
    <w:rsid w:val="005340E1"/>
    <w:rsid w:val="00534A4C"/>
    <w:rsid w:val="00536B49"/>
    <w:rsid w:val="0053721D"/>
    <w:rsid w:val="005400ED"/>
    <w:rsid w:val="00540437"/>
    <w:rsid w:val="005453FF"/>
    <w:rsid w:val="00552B6A"/>
    <w:rsid w:val="0055377F"/>
    <w:rsid w:val="00556D48"/>
    <w:rsid w:val="00562CFB"/>
    <w:rsid w:val="0056328F"/>
    <w:rsid w:val="00565A31"/>
    <w:rsid w:val="00566B8E"/>
    <w:rsid w:val="00567D4B"/>
    <w:rsid w:val="0057105E"/>
    <w:rsid w:val="00574D2A"/>
    <w:rsid w:val="00574DF2"/>
    <w:rsid w:val="005806EB"/>
    <w:rsid w:val="0058368A"/>
    <w:rsid w:val="005862C9"/>
    <w:rsid w:val="005865C2"/>
    <w:rsid w:val="00587E5A"/>
    <w:rsid w:val="0059234E"/>
    <w:rsid w:val="00595548"/>
    <w:rsid w:val="005A173B"/>
    <w:rsid w:val="005A19AF"/>
    <w:rsid w:val="005A6233"/>
    <w:rsid w:val="005B2755"/>
    <w:rsid w:val="005B2B32"/>
    <w:rsid w:val="005B2BBA"/>
    <w:rsid w:val="005B5703"/>
    <w:rsid w:val="005C45FA"/>
    <w:rsid w:val="005D008A"/>
    <w:rsid w:val="005D5685"/>
    <w:rsid w:val="005D5D63"/>
    <w:rsid w:val="005D5DDA"/>
    <w:rsid w:val="005E0768"/>
    <w:rsid w:val="005E23E4"/>
    <w:rsid w:val="005E31E1"/>
    <w:rsid w:val="005E3E96"/>
    <w:rsid w:val="005E65EE"/>
    <w:rsid w:val="006008F0"/>
    <w:rsid w:val="00601D02"/>
    <w:rsid w:val="00603AE2"/>
    <w:rsid w:val="00605FB8"/>
    <w:rsid w:val="00612F44"/>
    <w:rsid w:val="00620508"/>
    <w:rsid w:val="00622198"/>
    <w:rsid w:val="0062551B"/>
    <w:rsid w:val="00625DB5"/>
    <w:rsid w:val="00626D56"/>
    <w:rsid w:val="00632B81"/>
    <w:rsid w:val="00632C6E"/>
    <w:rsid w:val="0063479D"/>
    <w:rsid w:val="0063729F"/>
    <w:rsid w:val="00641AC5"/>
    <w:rsid w:val="00646F0B"/>
    <w:rsid w:val="006520D6"/>
    <w:rsid w:val="006535F4"/>
    <w:rsid w:val="00656AEC"/>
    <w:rsid w:val="0066560F"/>
    <w:rsid w:val="006769C7"/>
    <w:rsid w:val="00682178"/>
    <w:rsid w:val="0069354E"/>
    <w:rsid w:val="006935C3"/>
    <w:rsid w:val="00693ED6"/>
    <w:rsid w:val="006A0CEB"/>
    <w:rsid w:val="006A3678"/>
    <w:rsid w:val="006A5465"/>
    <w:rsid w:val="006A5902"/>
    <w:rsid w:val="006A6C2F"/>
    <w:rsid w:val="006B0269"/>
    <w:rsid w:val="006B3B92"/>
    <w:rsid w:val="006B4AC2"/>
    <w:rsid w:val="006C181C"/>
    <w:rsid w:val="006C584E"/>
    <w:rsid w:val="006D0F00"/>
    <w:rsid w:val="006D3A29"/>
    <w:rsid w:val="006D42EE"/>
    <w:rsid w:val="006D4B61"/>
    <w:rsid w:val="006E3441"/>
    <w:rsid w:val="006E358E"/>
    <w:rsid w:val="006E3605"/>
    <w:rsid w:val="006E5D9F"/>
    <w:rsid w:val="006E727F"/>
    <w:rsid w:val="006E76F3"/>
    <w:rsid w:val="006F004B"/>
    <w:rsid w:val="006F2086"/>
    <w:rsid w:val="00700D96"/>
    <w:rsid w:val="0070463B"/>
    <w:rsid w:val="00704937"/>
    <w:rsid w:val="0071237D"/>
    <w:rsid w:val="0072215B"/>
    <w:rsid w:val="00722AC2"/>
    <w:rsid w:val="00722AD2"/>
    <w:rsid w:val="007269F1"/>
    <w:rsid w:val="00731CAB"/>
    <w:rsid w:val="00736A73"/>
    <w:rsid w:val="0073754D"/>
    <w:rsid w:val="0074165A"/>
    <w:rsid w:val="00752918"/>
    <w:rsid w:val="007568B7"/>
    <w:rsid w:val="0075724C"/>
    <w:rsid w:val="00761461"/>
    <w:rsid w:val="00764160"/>
    <w:rsid w:val="00775E57"/>
    <w:rsid w:val="00777ABB"/>
    <w:rsid w:val="00780605"/>
    <w:rsid w:val="00782FC6"/>
    <w:rsid w:val="00783A80"/>
    <w:rsid w:val="007850F3"/>
    <w:rsid w:val="00785236"/>
    <w:rsid w:val="00787D18"/>
    <w:rsid w:val="00793E8A"/>
    <w:rsid w:val="00797DAF"/>
    <w:rsid w:val="007A176F"/>
    <w:rsid w:val="007A2AB6"/>
    <w:rsid w:val="007A5975"/>
    <w:rsid w:val="007A600B"/>
    <w:rsid w:val="007B0062"/>
    <w:rsid w:val="007B0368"/>
    <w:rsid w:val="007B06F3"/>
    <w:rsid w:val="007B0955"/>
    <w:rsid w:val="007B1BB6"/>
    <w:rsid w:val="007C0410"/>
    <w:rsid w:val="007C444D"/>
    <w:rsid w:val="007D0ED6"/>
    <w:rsid w:val="007D11BD"/>
    <w:rsid w:val="007D2121"/>
    <w:rsid w:val="007D2CA3"/>
    <w:rsid w:val="0080091D"/>
    <w:rsid w:val="00801574"/>
    <w:rsid w:val="008017DC"/>
    <w:rsid w:val="00803E69"/>
    <w:rsid w:val="00804096"/>
    <w:rsid w:val="00806812"/>
    <w:rsid w:val="00811601"/>
    <w:rsid w:val="00824D8E"/>
    <w:rsid w:val="0082505B"/>
    <w:rsid w:val="008323F0"/>
    <w:rsid w:val="008405B2"/>
    <w:rsid w:val="008428DD"/>
    <w:rsid w:val="00843B8D"/>
    <w:rsid w:val="00844026"/>
    <w:rsid w:val="00853073"/>
    <w:rsid w:val="00860D7E"/>
    <w:rsid w:val="00870927"/>
    <w:rsid w:val="0087255D"/>
    <w:rsid w:val="00874640"/>
    <w:rsid w:val="00877024"/>
    <w:rsid w:val="008809FF"/>
    <w:rsid w:val="00883BB0"/>
    <w:rsid w:val="00883E9D"/>
    <w:rsid w:val="00884A5A"/>
    <w:rsid w:val="0088534B"/>
    <w:rsid w:val="00887BA5"/>
    <w:rsid w:val="0089130D"/>
    <w:rsid w:val="008926EA"/>
    <w:rsid w:val="008A1F55"/>
    <w:rsid w:val="008A2A36"/>
    <w:rsid w:val="008A451B"/>
    <w:rsid w:val="008B1A8C"/>
    <w:rsid w:val="008B447C"/>
    <w:rsid w:val="008C7D4F"/>
    <w:rsid w:val="008D54D6"/>
    <w:rsid w:val="008D7B1D"/>
    <w:rsid w:val="008E4F7B"/>
    <w:rsid w:val="008E5748"/>
    <w:rsid w:val="008F345E"/>
    <w:rsid w:val="009100ED"/>
    <w:rsid w:val="009127A1"/>
    <w:rsid w:val="00912932"/>
    <w:rsid w:val="009138DD"/>
    <w:rsid w:val="009155CA"/>
    <w:rsid w:val="0091743B"/>
    <w:rsid w:val="009219F6"/>
    <w:rsid w:val="00924DC4"/>
    <w:rsid w:val="009309E4"/>
    <w:rsid w:val="00931C99"/>
    <w:rsid w:val="00932332"/>
    <w:rsid w:val="00934DEA"/>
    <w:rsid w:val="00936C8E"/>
    <w:rsid w:val="00937CED"/>
    <w:rsid w:val="0094015E"/>
    <w:rsid w:val="009416DC"/>
    <w:rsid w:val="00946412"/>
    <w:rsid w:val="0095045B"/>
    <w:rsid w:val="00951E20"/>
    <w:rsid w:val="009520A4"/>
    <w:rsid w:val="0095252B"/>
    <w:rsid w:val="009527C8"/>
    <w:rsid w:val="00953978"/>
    <w:rsid w:val="00954AC4"/>
    <w:rsid w:val="00956BD3"/>
    <w:rsid w:val="00967BD9"/>
    <w:rsid w:val="00967FF1"/>
    <w:rsid w:val="00981BD0"/>
    <w:rsid w:val="009840C8"/>
    <w:rsid w:val="009840E6"/>
    <w:rsid w:val="009868B7"/>
    <w:rsid w:val="00986D84"/>
    <w:rsid w:val="00990711"/>
    <w:rsid w:val="00994179"/>
    <w:rsid w:val="0099694B"/>
    <w:rsid w:val="009A05BC"/>
    <w:rsid w:val="009A6906"/>
    <w:rsid w:val="009A6A4F"/>
    <w:rsid w:val="009A76C6"/>
    <w:rsid w:val="009A789A"/>
    <w:rsid w:val="009B6FBA"/>
    <w:rsid w:val="009B7E71"/>
    <w:rsid w:val="009C1310"/>
    <w:rsid w:val="009C1F5A"/>
    <w:rsid w:val="009C20E5"/>
    <w:rsid w:val="009C3246"/>
    <w:rsid w:val="009C4D53"/>
    <w:rsid w:val="009D0E35"/>
    <w:rsid w:val="009D1045"/>
    <w:rsid w:val="009D4594"/>
    <w:rsid w:val="009E3568"/>
    <w:rsid w:val="009F1BFA"/>
    <w:rsid w:val="009F2F59"/>
    <w:rsid w:val="009F41D0"/>
    <w:rsid w:val="00A00299"/>
    <w:rsid w:val="00A01388"/>
    <w:rsid w:val="00A045E5"/>
    <w:rsid w:val="00A04A89"/>
    <w:rsid w:val="00A05331"/>
    <w:rsid w:val="00A10222"/>
    <w:rsid w:val="00A10A21"/>
    <w:rsid w:val="00A11748"/>
    <w:rsid w:val="00A1294E"/>
    <w:rsid w:val="00A14AE1"/>
    <w:rsid w:val="00A1517A"/>
    <w:rsid w:val="00A16523"/>
    <w:rsid w:val="00A175E7"/>
    <w:rsid w:val="00A2012D"/>
    <w:rsid w:val="00A22F93"/>
    <w:rsid w:val="00A24324"/>
    <w:rsid w:val="00A25441"/>
    <w:rsid w:val="00A3177A"/>
    <w:rsid w:val="00A32453"/>
    <w:rsid w:val="00A336DC"/>
    <w:rsid w:val="00A337C8"/>
    <w:rsid w:val="00A3512F"/>
    <w:rsid w:val="00A356A6"/>
    <w:rsid w:val="00A40B92"/>
    <w:rsid w:val="00A4464A"/>
    <w:rsid w:val="00A50068"/>
    <w:rsid w:val="00A514B1"/>
    <w:rsid w:val="00A531D3"/>
    <w:rsid w:val="00A53274"/>
    <w:rsid w:val="00A55447"/>
    <w:rsid w:val="00A5545D"/>
    <w:rsid w:val="00A554FB"/>
    <w:rsid w:val="00A57AC4"/>
    <w:rsid w:val="00A6012A"/>
    <w:rsid w:val="00A65982"/>
    <w:rsid w:val="00A740DB"/>
    <w:rsid w:val="00A81A04"/>
    <w:rsid w:val="00A81AE6"/>
    <w:rsid w:val="00A8311C"/>
    <w:rsid w:val="00A83635"/>
    <w:rsid w:val="00A92A52"/>
    <w:rsid w:val="00AA0647"/>
    <w:rsid w:val="00AA1EAE"/>
    <w:rsid w:val="00AA4673"/>
    <w:rsid w:val="00AA55AC"/>
    <w:rsid w:val="00AA664C"/>
    <w:rsid w:val="00AB031D"/>
    <w:rsid w:val="00AB061E"/>
    <w:rsid w:val="00AB0E23"/>
    <w:rsid w:val="00AB574B"/>
    <w:rsid w:val="00AB6737"/>
    <w:rsid w:val="00AC13C6"/>
    <w:rsid w:val="00AC7756"/>
    <w:rsid w:val="00AC7F76"/>
    <w:rsid w:val="00AD1F34"/>
    <w:rsid w:val="00AD4E1A"/>
    <w:rsid w:val="00AD630E"/>
    <w:rsid w:val="00AD6FA0"/>
    <w:rsid w:val="00AE1DFD"/>
    <w:rsid w:val="00AE4AC5"/>
    <w:rsid w:val="00AE561F"/>
    <w:rsid w:val="00AE563F"/>
    <w:rsid w:val="00AF0546"/>
    <w:rsid w:val="00AF0A48"/>
    <w:rsid w:val="00AF110B"/>
    <w:rsid w:val="00AF4A5F"/>
    <w:rsid w:val="00B00C94"/>
    <w:rsid w:val="00B01FD9"/>
    <w:rsid w:val="00B02AFC"/>
    <w:rsid w:val="00B10D6D"/>
    <w:rsid w:val="00B110C7"/>
    <w:rsid w:val="00B11818"/>
    <w:rsid w:val="00B1261F"/>
    <w:rsid w:val="00B12B3E"/>
    <w:rsid w:val="00B1331F"/>
    <w:rsid w:val="00B15551"/>
    <w:rsid w:val="00B15D10"/>
    <w:rsid w:val="00B16495"/>
    <w:rsid w:val="00B170AA"/>
    <w:rsid w:val="00B17E61"/>
    <w:rsid w:val="00B20B34"/>
    <w:rsid w:val="00B23931"/>
    <w:rsid w:val="00B256C3"/>
    <w:rsid w:val="00B256D1"/>
    <w:rsid w:val="00B306CD"/>
    <w:rsid w:val="00B31618"/>
    <w:rsid w:val="00B405A0"/>
    <w:rsid w:val="00B46AC2"/>
    <w:rsid w:val="00B5083F"/>
    <w:rsid w:val="00B54DAB"/>
    <w:rsid w:val="00B56F38"/>
    <w:rsid w:val="00B65166"/>
    <w:rsid w:val="00B730C8"/>
    <w:rsid w:val="00B73B1E"/>
    <w:rsid w:val="00B76BBE"/>
    <w:rsid w:val="00B81988"/>
    <w:rsid w:val="00B84E32"/>
    <w:rsid w:val="00B87562"/>
    <w:rsid w:val="00B90B9B"/>
    <w:rsid w:val="00B90F48"/>
    <w:rsid w:val="00B9331F"/>
    <w:rsid w:val="00B94D92"/>
    <w:rsid w:val="00B95F02"/>
    <w:rsid w:val="00B971AD"/>
    <w:rsid w:val="00BA01F2"/>
    <w:rsid w:val="00BA1043"/>
    <w:rsid w:val="00BA2C0D"/>
    <w:rsid w:val="00BA6147"/>
    <w:rsid w:val="00BA6839"/>
    <w:rsid w:val="00BA784B"/>
    <w:rsid w:val="00BB3280"/>
    <w:rsid w:val="00BB4EB5"/>
    <w:rsid w:val="00BB6413"/>
    <w:rsid w:val="00BC22C0"/>
    <w:rsid w:val="00BD0DC9"/>
    <w:rsid w:val="00BD1CC4"/>
    <w:rsid w:val="00BD5465"/>
    <w:rsid w:val="00BD690C"/>
    <w:rsid w:val="00BE4612"/>
    <w:rsid w:val="00BE540D"/>
    <w:rsid w:val="00BE57D3"/>
    <w:rsid w:val="00BE5C7B"/>
    <w:rsid w:val="00BE7EDC"/>
    <w:rsid w:val="00BF1E31"/>
    <w:rsid w:val="00BF7C43"/>
    <w:rsid w:val="00C00CCB"/>
    <w:rsid w:val="00C027C1"/>
    <w:rsid w:val="00C052D8"/>
    <w:rsid w:val="00C060FA"/>
    <w:rsid w:val="00C22EC8"/>
    <w:rsid w:val="00C233C5"/>
    <w:rsid w:val="00C24CED"/>
    <w:rsid w:val="00C30B41"/>
    <w:rsid w:val="00C401BC"/>
    <w:rsid w:val="00C40469"/>
    <w:rsid w:val="00C40A26"/>
    <w:rsid w:val="00C42B4F"/>
    <w:rsid w:val="00C43255"/>
    <w:rsid w:val="00C511A8"/>
    <w:rsid w:val="00C52D24"/>
    <w:rsid w:val="00C54AFA"/>
    <w:rsid w:val="00C56F5A"/>
    <w:rsid w:val="00C62D70"/>
    <w:rsid w:val="00C638DE"/>
    <w:rsid w:val="00C63E32"/>
    <w:rsid w:val="00C677D9"/>
    <w:rsid w:val="00C701C0"/>
    <w:rsid w:val="00C708FA"/>
    <w:rsid w:val="00C71FE1"/>
    <w:rsid w:val="00C72F34"/>
    <w:rsid w:val="00C7325C"/>
    <w:rsid w:val="00C747F6"/>
    <w:rsid w:val="00C81F2E"/>
    <w:rsid w:val="00C82CEA"/>
    <w:rsid w:val="00C854FB"/>
    <w:rsid w:val="00C85821"/>
    <w:rsid w:val="00C90C69"/>
    <w:rsid w:val="00C9756B"/>
    <w:rsid w:val="00CA4299"/>
    <w:rsid w:val="00CA6B31"/>
    <w:rsid w:val="00CB0F86"/>
    <w:rsid w:val="00CB4114"/>
    <w:rsid w:val="00CB43D1"/>
    <w:rsid w:val="00CB5B8F"/>
    <w:rsid w:val="00CB71EE"/>
    <w:rsid w:val="00CD0DA9"/>
    <w:rsid w:val="00CD2646"/>
    <w:rsid w:val="00CF0911"/>
    <w:rsid w:val="00CF2171"/>
    <w:rsid w:val="00CF52B3"/>
    <w:rsid w:val="00CF7DA1"/>
    <w:rsid w:val="00D029B6"/>
    <w:rsid w:val="00D037B0"/>
    <w:rsid w:val="00D06478"/>
    <w:rsid w:val="00D06FA3"/>
    <w:rsid w:val="00D17708"/>
    <w:rsid w:val="00D228D4"/>
    <w:rsid w:val="00D234F8"/>
    <w:rsid w:val="00D235B1"/>
    <w:rsid w:val="00D426A7"/>
    <w:rsid w:val="00D435B1"/>
    <w:rsid w:val="00D43B52"/>
    <w:rsid w:val="00D43FCF"/>
    <w:rsid w:val="00D50734"/>
    <w:rsid w:val="00D54A07"/>
    <w:rsid w:val="00D54FCD"/>
    <w:rsid w:val="00D56AED"/>
    <w:rsid w:val="00D578C3"/>
    <w:rsid w:val="00D630A2"/>
    <w:rsid w:val="00D70DF2"/>
    <w:rsid w:val="00D72003"/>
    <w:rsid w:val="00D73E25"/>
    <w:rsid w:val="00D85205"/>
    <w:rsid w:val="00D87E9A"/>
    <w:rsid w:val="00D9028B"/>
    <w:rsid w:val="00D91073"/>
    <w:rsid w:val="00D91D5B"/>
    <w:rsid w:val="00D94B3C"/>
    <w:rsid w:val="00D95639"/>
    <w:rsid w:val="00D95F8A"/>
    <w:rsid w:val="00DA7F1A"/>
    <w:rsid w:val="00DB1126"/>
    <w:rsid w:val="00DB4362"/>
    <w:rsid w:val="00DB4E15"/>
    <w:rsid w:val="00DB6668"/>
    <w:rsid w:val="00DC30CC"/>
    <w:rsid w:val="00DD079F"/>
    <w:rsid w:val="00DD22B7"/>
    <w:rsid w:val="00DE0097"/>
    <w:rsid w:val="00DE1CA6"/>
    <w:rsid w:val="00DE22DC"/>
    <w:rsid w:val="00DE3EFC"/>
    <w:rsid w:val="00DE5E84"/>
    <w:rsid w:val="00DE7C7F"/>
    <w:rsid w:val="00DF00AA"/>
    <w:rsid w:val="00DF28ED"/>
    <w:rsid w:val="00DF6CB9"/>
    <w:rsid w:val="00DF7A08"/>
    <w:rsid w:val="00DF7FD9"/>
    <w:rsid w:val="00E0169F"/>
    <w:rsid w:val="00E024D4"/>
    <w:rsid w:val="00E10E0E"/>
    <w:rsid w:val="00E10F72"/>
    <w:rsid w:val="00E12C6E"/>
    <w:rsid w:val="00E12F64"/>
    <w:rsid w:val="00E16907"/>
    <w:rsid w:val="00E2776C"/>
    <w:rsid w:val="00E3221D"/>
    <w:rsid w:val="00E361AB"/>
    <w:rsid w:val="00E44716"/>
    <w:rsid w:val="00E447CB"/>
    <w:rsid w:val="00E47D40"/>
    <w:rsid w:val="00E51F3B"/>
    <w:rsid w:val="00E60A56"/>
    <w:rsid w:val="00E62355"/>
    <w:rsid w:val="00E63037"/>
    <w:rsid w:val="00E64DB6"/>
    <w:rsid w:val="00E721B8"/>
    <w:rsid w:val="00E748B1"/>
    <w:rsid w:val="00E76628"/>
    <w:rsid w:val="00E7797A"/>
    <w:rsid w:val="00E82188"/>
    <w:rsid w:val="00E85B2D"/>
    <w:rsid w:val="00E877D5"/>
    <w:rsid w:val="00EA2F2F"/>
    <w:rsid w:val="00EA3AEF"/>
    <w:rsid w:val="00EB0188"/>
    <w:rsid w:val="00EB0505"/>
    <w:rsid w:val="00EC1621"/>
    <w:rsid w:val="00EC2DA5"/>
    <w:rsid w:val="00EC3154"/>
    <w:rsid w:val="00EC63C2"/>
    <w:rsid w:val="00ED2D86"/>
    <w:rsid w:val="00ED6578"/>
    <w:rsid w:val="00ED673F"/>
    <w:rsid w:val="00EE50BB"/>
    <w:rsid w:val="00EF05D2"/>
    <w:rsid w:val="00EF3EA0"/>
    <w:rsid w:val="00F015D5"/>
    <w:rsid w:val="00F028A5"/>
    <w:rsid w:val="00F107B6"/>
    <w:rsid w:val="00F162C6"/>
    <w:rsid w:val="00F207A3"/>
    <w:rsid w:val="00F323FB"/>
    <w:rsid w:val="00F33074"/>
    <w:rsid w:val="00F343E3"/>
    <w:rsid w:val="00F40BC1"/>
    <w:rsid w:val="00F43978"/>
    <w:rsid w:val="00F52683"/>
    <w:rsid w:val="00F57686"/>
    <w:rsid w:val="00F65E19"/>
    <w:rsid w:val="00F67405"/>
    <w:rsid w:val="00F73F58"/>
    <w:rsid w:val="00F74CAA"/>
    <w:rsid w:val="00F76791"/>
    <w:rsid w:val="00F82D22"/>
    <w:rsid w:val="00F843CF"/>
    <w:rsid w:val="00FA06A7"/>
    <w:rsid w:val="00FA18DD"/>
    <w:rsid w:val="00FA47C4"/>
    <w:rsid w:val="00FA699A"/>
    <w:rsid w:val="00FB0D95"/>
    <w:rsid w:val="00FB3B3B"/>
    <w:rsid w:val="00FB4988"/>
    <w:rsid w:val="00FC303E"/>
    <w:rsid w:val="00FD161A"/>
    <w:rsid w:val="00FD2069"/>
    <w:rsid w:val="00FD5323"/>
    <w:rsid w:val="00FD665D"/>
    <w:rsid w:val="00FE0095"/>
    <w:rsid w:val="00FE3824"/>
    <w:rsid w:val="00FE6108"/>
    <w:rsid w:val="00FE6FB4"/>
    <w:rsid w:val="00FF39D2"/>
    <w:rsid w:val="02557A67"/>
    <w:rsid w:val="0EA15364"/>
    <w:rsid w:val="17C9FBEF"/>
    <w:rsid w:val="1F4C2091"/>
    <w:rsid w:val="26AA3772"/>
    <w:rsid w:val="33FF5F18"/>
    <w:rsid w:val="3570E64A"/>
    <w:rsid w:val="35DDEBEC"/>
    <w:rsid w:val="3846F771"/>
    <w:rsid w:val="394CFBF2"/>
    <w:rsid w:val="40215C82"/>
    <w:rsid w:val="475781DC"/>
    <w:rsid w:val="4925CB55"/>
    <w:rsid w:val="49CBAF19"/>
    <w:rsid w:val="4E0589B9"/>
    <w:rsid w:val="50435357"/>
    <w:rsid w:val="50CFD8E5"/>
    <w:rsid w:val="544EACFB"/>
    <w:rsid w:val="55EE1D5A"/>
    <w:rsid w:val="55F9A368"/>
    <w:rsid w:val="57007692"/>
    <w:rsid w:val="5DD73599"/>
    <w:rsid w:val="5FDB8A26"/>
    <w:rsid w:val="6078AF76"/>
    <w:rsid w:val="64297FD0"/>
    <w:rsid w:val="6646D3B8"/>
    <w:rsid w:val="6883D544"/>
    <w:rsid w:val="6E209AD6"/>
    <w:rsid w:val="6FE0E473"/>
    <w:rsid w:val="7050B58E"/>
    <w:rsid w:val="79DF1C7B"/>
    <w:rsid w:val="7F1CCE3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57FB85"/>
  <w15:docId w15:val="{DB000746-34D6-4F59-AA8A-2EECD0BB5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2880"/>
  </w:style>
  <w:style w:type="paragraph" w:styleId="Heading1">
    <w:name w:val="heading 1"/>
    <w:basedOn w:val="Normal"/>
    <w:next w:val="Normal"/>
    <w:link w:val="Heading1Char"/>
    <w:uiPriority w:val="9"/>
    <w:qFormat/>
    <w:rsid w:val="0037419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B13D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D54FC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74198"/>
    <w:rPr>
      <w:rFonts w:asciiTheme="majorHAnsi" w:eastAsiaTheme="majorEastAsia" w:hAnsiTheme="majorHAnsi" w:cstheme="majorBidi"/>
      <w:color w:val="2E74B5" w:themeColor="accent1" w:themeShade="BF"/>
      <w:sz w:val="32"/>
      <w:szCs w:val="32"/>
    </w:rPr>
  </w:style>
  <w:style w:type="character" w:styleId="CommentReference">
    <w:name w:val="annotation reference"/>
    <w:basedOn w:val="DefaultParagraphFont"/>
    <w:uiPriority w:val="99"/>
    <w:semiHidden/>
    <w:unhideWhenUsed/>
    <w:rsid w:val="008A451B"/>
    <w:rPr>
      <w:sz w:val="16"/>
      <w:szCs w:val="16"/>
    </w:rPr>
  </w:style>
  <w:style w:type="paragraph" w:styleId="CommentText">
    <w:name w:val="annotation text"/>
    <w:basedOn w:val="Normal"/>
    <w:link w:val="CommentTextChar"/>
    <w:uiPriority w:val="99"/>
    <w:unhideWhenUsed/>
    <w:rsid w:val="008A451B"/>
    <w:pPr>
      <w:spacing w:line="240" w:lineRule="auto"/>
    </w:pPr>
    <w:rPr>
      <w:sz w:val="20"/>
      <w:szCs w:val="20"/>
    </w:rPr>
  </w:style>
  <w:style w:type="character" w:customStyle="1" w:styleId="CommentTextChar">
    <w:name w:val="Comment Text Char"/>
    <w:basedOn w:val="DefaultParagraphFont"/>
    <w:link w:val="CommentText"/>
    <w:uiPriority w:val="99"/>
    <w:rsid w:val="008A451B"/>
    <w:rPr>
      <w:sz w:val="20"/>
      <w:szCs w:val="20"/>
    </w:rPr>
  </w:style>
  <w:style w:type="paragraph" w:styleId="BalloonText">
    <w:name w:val="Balloon Text"/>
    <w:basedOn w:val="Normal"/>
    <w:link w:val="BalloonTextChar"/>
    <w:uiPriority w:val="99"/>
    <w:semiHidden/>
    <w:unhideWhenUsed/>
    <w:rsid w:val="008A45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451B"/>
    <w:rPr>
      <w:rFonts w:ascii="Segoe UI" w:hAnsi="Segoe UI" w:cs="Segoe UI"/>
      <w:sz w:val="18"/>
      <w:szCs w:val="18"/>
    </w:rPr>
  </w:style>
  <w:style w:type="character" w:customStyle="1" w:styleId="Heading2Char">
    <w:name w:val="Heading 2 Char"/>
    <w:basedOn w:val="DefaultParagraphFont"/>
    <w:link w:val="Heading2"/>
    <w:uiPriority w:val="9"/>
    <w:rsid w:val="002B13D5"/>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D54FCD"/>
    <w:rPr>
      <w:rFonts w:asciiTheme="majorHAnsi" w:eastAsiaTheme="majorEastAsia" w:hAnsiTheme="majorHAnsi" w:cstheme="majorBidi"/>
      <w:color w:val="1F4D78" w:themeColor="accent1" w:themeShade="7F"/>
      <w:sz w:val="24"/>
      <w:szCs w:val="24"/>
    </w:rPr>
  </w:style>
  <w:style w:type="paragraph" w:styleId="DocumentMap">
    <w:name w:val="Document Map"/>
    <w:basedOn w:val="Normal"/>
    <w:link w:val="DocumentMapChar"/>
    <w:uiPriority w:val="99"/>
    <w:semiHidden/>
    <w:unhideWhenUsed/>
    <w:rsid w:val="00B256C3"/>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B256C3"/>
    <w:rPr>
      <w:rFonts w:ascii="Tahoma" w:hAnsi="Tahoma" w:cs="Tahoma"/>
      <w:sz w:val="16"/>
      <w:szCs w:val="16"/>
    </w:rPr>
  </w:style>
  <w:style w:type="table" w:styleId="TableGrid">
    <w:name w:val="Table Grid"/>
    <w:basedOn w:val="TableNormal"/>
    <w:uiPriority w:val="39"/>
    <w:rsid w:val="003B7E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BA6839"/>
    <w:rPr>
      <w:b/>
      <w:bCs/>
    </w:rPr>
  </w:style>
  <w:style w:type="character" w:customStyle="1" w:styleId="CommentSubjectChar">
    <w:name w:val="Comment Subject Char"/>
    <w:basedOn w:val="CommentTextChar"/>
    <w:link w:val="CommentSubject"/>
    <w:uiPriority w:val="99"/>
    <w:semiHidden/>
    <w:rsid w:val="00BA683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046086">
      <w:bodyDiv w:val="1"/>
      <w:marLeft w:val="0"/>
      <w:marRight w:val="0"/>
      <w:marTop w:val="0"/>
      <w:marBottom w:val="0"/>
      <w:divBdr>
        <w:top w:val="none" w:sz="0" w:space="0" w:color="auto"/>
        <w:left w:val="none" w:sz="0" w:space="0" w:color="auto"/>
        <w:bottom w:val="none" w:sz="0" w:space="0" w:color="auto"/>
        <w:right w:val="none" w:sz="0" w:space="0" w:color="auto"/>
      </w:divBdr>
    </w:div>
    <w:div w:id="1174417189">
      <w:bodyDiv w:val="1"/>
      <w:marLeft w:val="0"/>
      <w:marRight w:val="0"/>
      <w:marTop w:val="0"/>
      <w:marBottom w:val="0"/>
      <w:divBdr>
        <w:top w:val="none" w:sz="0" w:space="0" w:color="auto"/>
        <w:left w:val="none" w:sz="0" w:space="0" w:color="auto"/>
        <w:bottom w:val="none" w:sz="0" w:space="0" w:color="auto"/>
        <w:right w:val="none" w:sz="0" w:space="0" w:color="auto"/>
      </w:divBdr>
    </w:div>
    <w:div w:id="1203522164">
      <w:bodyDiv w:val="1"/>
      <w:marLeft w:val="0"/>
      <w:marRight w:val="0"/>
      <w:marTop w:val="0"/>
      <w:marBottom w:val="0"/>
      <w:divBdr>
        <w:top w:val="none" w:sz="0" w:space="0" w:color="auto"/>
        <w:left w:val="none" w:sz="0" w:space="0" w:color="auto"/>
        <w:bottom w:val="none" w:sz="0" w:space="0" w:color="auto"/>
        <w:right w:val="none" w:sz="0" w:space="0" w:color="auto"/>
      </w:divBdr>
    </w:div>
    <w:div w:id="2013756629">
      <w:bodyDiv w:val="1"/>
      <w:marLeft w:val="0"/>
      <w:marRight w:val="0"/>
      <w:marTop w:val="0"/>
      <w:marBottom w:val="0"/>
      <w:divBdr>
        <w:top w:val="none" w:sz="0" w:space="0" w:color="auto"/>
        <w:left w:val="none" w:sz="0" w:space="0" w:color="auto"/>
        <w:bottom w:val="none" w:sz="0" w:space="0" w:color="auto"/>
        <w:right w:val="none" w:sz="0" w:space="0" w:color="auto"/>
      </w:divBdr>
    </w:div>
    <w:div w:id="2071223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image" Target="media/image7.png"/><Relationship Id="rId24" Type="http://schemas.openxmlformats.org/officeDocument/2006/relationships/image" Target="media/image20.png"/><Relationship Id="rId5" Type="http://schemas.openxmlformats.org/officeDocument/2006/relationships/image" Target="media/image1.jpeg"/><Relationship Id="rId15" Type="http://schemas.openxmlformats.org/officeDocument/2006/relationships/image" Target="media/image11.png"/><Relationship Id="rId23" Type="http://schemas.openxmlformats.org/officeDocument/2006/relationships/image" Target="media/image19.png"/><Relationship Id="rId28" Type="http://schemas.microsoft.com/office/2016/09/relationships/commentsIds" Target="commentsIds.xml"/><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A8BC34-3382-46FE-9A6E-EEE58E36E1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16</Pages>
  <Words>22176</Words>
  <Characters>126408</Characters>
  <Application>Microsoft Office Word</Application>
  <DocSecurity>0</DocSecurity>
  <Lines>1053</Lines>
  <Paragraphs>296</Paragraphs>
  <ScaleCrop>false</ScaleCrop>
  <Company>University of Salford</Company>
  <LinksUpToDate>false</LinksUpToDate>
  <CharactersWithSpaces>148288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Mohammed Ali Ali</dc:creator>
  <cp:keywords/>
  <dc:description/>
  <cp:lastModifiedBy>Mohammed Ali Ali</cp:lastModifiedBy>
  <cp:revision>179</cp:revision>
  <dcterms:created xsi:type="dcterms:W3CDTF">2018-11-15T09:37:00Z</dcterms:created>
  <dcterms:modified xsi:type="dcterms:W3CDTF">2019-05-24T10:01:00Z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http://www.zotero.org/styles/european-journal-of-radiology</vt:lpwstr>
  </property>
  <property fmtid="{D5CDD505-2E9C-101B-9397-08002B2CF9AE}" pid="13" name="Mendeley Recent Style Name 5_1">
    <vt:lpwstr>European Journal of Radiology</vt:lpwstr>
  </property>
  <property fmtid="{D5CDD505-2E9C-101B-9397-08002B2CF9AE}" pid="14" name="Mendeley Recent Style Id 6_1">
    <vt:lpwstr>http://www.zotero.org/styles/journal-of-medical-physics</vt:lpwstr>
  </property>
  <property fmtid="{D5CDD505-2E9C-101B-9397-08002B2CF9AE}" pid="15" name="Mendeley Recent Style Name 6_1">
    <vt:lpwstr>Journal of Medical Physics</vt:lpwstr>
  </property>
  <property fmtid="{D5CDD505-2E9C-101B-9397-08002B2CF9AE}" pid="16" name="Mendeley Recent Style Id 7_1">
    <vt:lpwstr>http://www.zotero.org/styles/medical-physics</vt:lpwstr>
  </property>
  <property fmtid="{D5CDD505-2E9C-101B-9397-08002B2CF9AE}" pid="17" name="Mendeley Recent Style Name 7_1">
    <vt:lpwstr>Medical Physics</vt:lpwstr>
  </property>
  <property fmtid="{D5CDD505-2E9C-101B-9397-08002B2CF9AE}" pid="18" name="Mendeley Recent Style Id 8_1">
    <vt:lpwstr>http://www.zotero.org/styles/modern-humanities-research-association</vt:lpwstr>
  </property>
  <property fmtid="{D5CDD505-2E9C-101B-9397-08002B2CF9AE}" pid="19" name="Mendeley Recent Style Name 8_1">
    <vt:lpwstr>Modern Humanities Research Association 3rd edition (note with bibliography)</vt:lpwstr>
  </property>
  <property fmtid="{D5CDD505-2E9C-101B-9397-08002B2CF9AE}" pid="20" name="Mendeley Recent Style Id 9_1">
    <vt:lpwstr>http://www.zotero.org/styles/physica-medica</vt:lpwstr>
  </property>
  <property fmtid="{D5CDD505-2E9C-101B-9397-08002B2CF9AE}" pid="21" name="Mendeley Recent Style Name 9_1">
    <vt:lpwstr>Physica Medica</vt:lpwstr>
  </property>
  <property fmtid="{D5CDD505-2E9C-101B-9397-08002B2CF9AE}" pid="22" name="Mendeley Document_1">
    <vt:lpwstr>True</vt:lpwstr>
  </property>
  <property fmtid="{D5CDD505-2E9C-101B-9397-08002B2CF9AE}" pid="23" name="Mendeley Unique User Id_1">
    <vt:lpwstr>dea133d4-8600-36d8-b656-eff1b51fac03</vt:lpwstr>
  </property>
  <property fmtid="{D5CDD505-2E9C-101B-9397-08002B2CF9AE}" pid="24" name="Mendeley Citation Style_1">
    <vt:lpwstr>http://www.zotero.org/styles/european-journal-of-radiology</vt:lpwstr>
  </property>
</Properties>
</file>