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67CBE" w:rsidRPr="000C7CAB" w:rsidRDefault="00867CBE" w:rsidP="00880064">
      <w:pPr>
        <w:spacing w:after="0" w:line="360" w:lineRule="auto"/>
        <w:rPr>
          <w:rFonts w:ascii="Times New Roman" w:hAnsi="Times New Roman" w:cs="Times New Roman"/>
          <w:b/>
          <w:i/>
          <w:sz w:val="24"/>
          <w:szCs w:val="24"/>
          <w:lang w:val="en-GB"/>
        </w:rPr>
      </w:pPr>
      <w:r w:rsidRPr="000C7CAB">
        <w:rPr>
          <w:rFonts w:ascii="Times New Roman" w:hAnsi="Times New Roman" w:cs="Times New Roman"/>
          <w:b/>
          <w:sz w:val="24"/>
          <w:szCs w:val="24"/>
          <w:lang w:val="en-GB"/>
        </w:rPr>
        <w:t xml:space="preserve">Accommodating the Mess: The Politics of Appropriation in </w:t>
      </w:r>
      <w:r w:rsidRPr="000C7CAB">
        <w:rPr>
          <w:rFonts w:ascii="Times New Roman" w:hAnsi="Times New Roman" w:cs="Times New Roman"/>
          <w:b/>
          <w:i/>
          <w:sz w:val="24"/>
          <w:szCs w:val="24"/>
          <w:lang w:val="en-GB"/>
        </w:rPr>
        <w:t xml:space="preserve">It </w:t>
      </w:r>
      <w:proofErr w:type="gramStart"/>
      <w:r w:rsidRPr="000C7CAB">
        <w:rPr>
          <w:rFonts w:ascii="Times New Roman" w:hAnsi="Times New Roman" w:cs="Times New Roman"/>
          <w:b/>
          <w:i/>
          <w:sz w:val="24"/>
          <w:szCs w:val="24"/>
          <w:lang w:val="en-GB"/>
        </w:rPr>
        <w:t>For</w:t>
      </w:r>
      <w:proofErr w:type="gramEnd"/>
      <w:r w:rsidRPr="000C7CAB">
        <w:rPr>
          <w:rFonts w:ascii="Times New Roman" w:hAnsi="Times New Roman" w:cs="Times New Roman"/>
          <w:b/>
          <w:i/>
          <w:sz w:val="24"/>
          <w:szCs w:val="24"/>
          <w:lang w:val="en-GB"/>
        </w:rPr>
        <w:t xml:space="preserve"> Others</w:t>
      </w:r>
    </w:p>
    <w:p w:rsidR="00480D56" w:rsidRPr="000C7CAB" w:rsidRDefault="0007030A" w:rsidP="00880064">
      <w:pPr>
        <w:spacing w:after="0" w:line="360" w:lineRule="auto"/>
        <w:rPr>
          <w:rFonts w:ascii="Times New Roman" w:hAnsi="Times New Roman" w:cs="Times New Roman"/>
          <w:sz w:val="24"/>
          <w:szCs w:val="24"/>
          <w:lang w:val="en-GB"/>
        </w:rPr>
      </w:pPr>
      <w:r w:rsidRPr="000C7CAB">
        <w:rPr>
          <w:rFonts w:ascii="Times New Roman" w:hAnsi="Times New Roman" w:cs="Times New Roman"/>
          <w:sz w:val="24"/>
          <w:szCs w:val="24"/>
          <w:lang w:val="en-GB"/>
        </w:rPr>
        <w:t>Paula Blair</w:t>
      </w:r>
    </w:p>
    <w:p w:rsidR="0007030A" w:rsidRPr="000C7CAB" w:rsidRDefault="0007030A" w:rsidP="00880064">
      <w:pPr>
        <w:spacing w:after="0" w:line="360" w:lineRule="auto"/>
        <w:rPr>
          <w:rFonts w:ascii="Times New Roman" w:hAnsi="Times New Roman" w:cs="Times New Roman"/>
          <w:sz w:val="24"/>
          <w:szCs w:val="24"/>
          <w:lang w:val="en-GB"/>
        </w:rPr>
      </w:pPr>
    </w:p>
    <w:p w:rsidR="00E97E91" w:rsidRDefault="00867CBE" w:rsidP="00880064">
      <w:pPr>
        <w:spacing w:after="0" w:line="360" w:lineRule="auto"/>
        <w:rPr>
          <w:rFonts w:ascii="Times New Roman" w:hAnsi="Times New Roman" w:cs="Times New Roman"/>
          <w:sz w:val="24"/>
          <w:szCs w:val="24"/>
          <w:lang w:val="en-GB"/>
        </w:rPr>
      </w:pPr>
      <w:r w:rsidRPr="000C7CAB">
        <w:rPr>
          <w:rFonts w:ascii="Times New Roman" w:hAnsi="Times New Roman" w:cs="Times New Roman"/>
          <w:sz w:val="24"/>
          <w:szCs w:val="24"/>
          <w:lang w:val="en-GB"/>
        </w:rPr>
        <w:t xml:space="preserve">Primarily situated in the art gallery, Duncan Campbell’s films problematize the authority of documentary film and probe its relationships with time, memory and the archive. They trouble notions around indexical truth and fixed accounts of history while teasing the boundaries and functions of cinema, television, video art, performance and photography. While </w:t>
      </w:r>
      <w:r w:rsidRPr="000C7CAB">
        <w:rPr>
          <w:rFonts w:ascii="Times New Roman" w:hAnsi="Times New Roman" w:cs="Times New Roman"/>
          <w:i/>
          <w:sz w:val="24"/>
          <w:szCs w:val="24"/>
          <w:lang w:val="en-GB"/>
        </w:rPr>
        <w:t xml:space="preserve">Bernadette </w:t>
      </w:r>
      <w:r w:rsidRPr="000C7CAB">
        <w:rPr>
          <w:rFonts w:ascii="Times New Roman" w:hAnsi="Times New Roman" w:cs="Times New Roman"/>
          <w:sz w:val="24"/>
          <w:szCs w:val="24"/>
          <w:lang w:val="en-GB"/>
        </w:rPr>
        <w:t>(</w:t>
      </w:r>
      <w:r w:rsidR="006B4A16">
        <w:rPr>
          <w:rFonts w:ascii="Times New Roman" w:hAnsi="Times New Roman" w:cs="Times New Roman"/>
          <w:sz w:val="24"/>
          <w:szCs w:val="24"/>
          <w:lang w:val="en-GB"/>
        </w:rPr>
        <w:t xml:space="preserve">Campbell, </w:t>
      </w:r>
      <w:r w:rsidRPr="000C7CAB">
        <w:rPr>
          <w:rFonts w:ascii="Times New Roman" w:hAnsi="Times New Roman" w:cs="Times New Roman"/>
          <w:sz w:val="24"/>
          <w:szCs w:val="24"/>
          <w:lang w:val="en-GB"/>
        </w:rPr>
        <w:t xml:space="preserve">2008) and </w:t>
      </w:r>
      <w:r w:rsidRPr="000C7CAB">
        <w:rPr>
          <w:rFonts w:ascii="Times New Roman" w:hAnsi="Times New Roman" w:cs="Times New Roman"/>
          <w:i/>
          <w:sz w:val="24"/>
          <w:szCs w:val="24"/>
          <w:lang w:val="en-GB"/>
        </w:rPr>
        <w:t>Make It New John</w:t>
      </w:r>
      <w:r w:rsidRPr="000C7CAB">
        <w:rPr>
          <w:rFonts w:ascii="Times New Roman" w:hAnsi="Times New Roman" w:cs="Times New Roman"/>
          <w:sz w:val="24"/>
          <w:szCs w:val="24"/>
          <w:lang w:val="en-GB"/>
        </w:rPr>
        <w:t xml:space="preserve"> (</w:t>
      </w:r>
      <w:r w:rsidR="006B4A16">
        <w:rPr>
          <w:rFonts w:ascii="Times New Roman" w:hAnsi="Times New Roman" w:cs="Times New Roman"/>
          <w:sz w:val="24"/>
          <w:szCs w:val="24"/>
          <w:lang w:val="en-GB"/>
        </w:rPr>
        <w:t xml:space="preserve">Campbell, </w:t>
      </w:r>
      <w:r w:rsidRPr="000C7CAB">
        <w:rPr>
          <w:rFonts w:ascii="Times New Roman" w:hAnsi="Times New Roman" w:cs="Times New Roman"/>
          <w:sz w:val="24"/>
          <w:szCs w:val="24"/>
          <w:lang w:val="en-GB"/>
        </w:rPr>
        <w:t xml:space="preserve">2009) largely consist of televisual material, they are far from being categorized as television documentaries. These art films </w:t>
      </w:r>
      <w:r w:rsidR="00312257" w:rsidRPr="000C7CAB">
        <w:rPr>
          <w:rFonts w:ascii="Times New Roman" w:hAnsi="Times New Roman" w:cs="Times New Roman"/>
          <w:sz w:val="24"/>
          <w:szCs w:val="24"/>
          <w:lang w:val="en-GB"/>
        </w:rPr>
        <w:t>that</w:t>
      </w:r>
      <w:r w:rsidRPr="000C7CAB">
        <w:rPr>
          <w:rFonts w:ascii="Times New Roman" w:hAnsi="Times New Roman" w:cs="Times New Roman"/>
          <w:sz w:val="24"/>
          <w:szCs w:val="24"/>
          <w:lang w:val="en-GB"/>
        </w:rPr>
        <w:t xml:space="preserve"> re-mythologize the lives of </w:t>
      </w:r>
      <w:r w:rsidR="007B6865">
        <w:rPr>
          <w:rFonts w:ascii="Times New Roman" w:hAnsi="Times New Roman" w:cs="Times New Roman"/>
          <w:sz w:val="24"/>
          <w:szCs w:val="24"/>
          <w:lang w:val="en-GB"/>
        </w:rPr>
        <w:t xml:space="preserve">the socialist-nationalist </w:t>
      </w:r>
      <w:r w:rsidR="002E71B4">
        <w:rPr>
          <w:rFonts w:ascii="Times New Roman" w:hAnsi="Times New Roman" w:cs="Times New Roman"/>
          <w:sz w:val="24"/>
          <w:szCs w:val="24"/>
          <w:lang w:val="en-GB"/>
        </w:rPr>
        <w:t xml:space="preserve">Ulster </w:t>
      </w:r>
      <w:r w:rsidR="007B6865">
        <w:rPr>
          <w:rFonts w:ascii="Times New Roman" w:hAnsi="Times New Roman" w:cs="Times New Roman"/>
          <w:sz w:val="24"/>
          <w:szCs w:val="24"/>
          <w:lang w:val="en-GB"/>
        </w:rPr>
        <w:t xml:space="preserve">politician </w:t>
      </w:r>
      <w:r w:rsidRPr="000C7CAB">
        <w:rPr>
          <w:rFonts w:ascii="Times New Roman" w:hAnsi="Times New Roman" w:cs="Times New Roman"/>
          <w:sz w:val="24"/>
          <w:szCs w:val="24"/>
          <w:lang w:val="en-GB"/>
        </w:rPr>
        <w:t xml:space="preserve">Bernadette Devlin </w:t>
      </w:r>
      <w:proofErr w:type="spellStart"/>
      <w:r w:rsidRPr="000C7CAB">
        <w:rPr>
          <w:rFonts w:ascii="Times New Roman" w:hAnsi="Times New Roman" w:cs="Times New Roman"/>
          <w:sz w:val="24"/>
          <w:szCs w:val="24"/>
          <w:lang w:val="en-GB"/>
        </w:rPr>
        <w:t>McAliskey</w:t>
      </w:r>
      <w:proofErr w:type="spellEnd"/>
      <w:r w:rsidRPr="000C7CAB">
        <w:rPr>
          <w:rFonts w:ascii="Times New Roman" w:hAnsi="Times New Roman" w:cs="Times New Roman"/>
          <w:sz w:val="24"/>
          <w:szCs w:val="24"/>
          <w:lang w:val="en-GB"/>
        </w:rPr>
        <w:t xml:space="preserve"> and </w:t>
      </w:r>
      <w:r w:rsidR="007B6865">
        <w:rPr>
          <w:rFonts w:ascii="Times New Roman" w:hAnsi="Times New Roman" w:cs="Times New Roman"/>
          <w:sz w:val="24"/>
          <w:szCs w:val="24"/>
          <w:lang w:val="en-GB"/>
        </w:rPr>
        <w:t xml:space="preserve">the </w:t>
      </w:r>
      <w:r w:rsidR="00057C74">
        <w:rPr>
          <w:rFonts w:ascii="Times New Roman" w:hAnsi="Times New Roman" w:cs="Times New Roman"/>
          <w:sz w:val="24"/>
          <w:szCs w:val="24"/>
          <w:lang w:val="en-GB"/>
        </w:rPr>
        <w:t xml:space="preserve">American </w:t>
      </w:r>
      <w:r w:rsidR="007B6865">
        <w:rPr>
          <w:rFonts w:ascii="Times New Roman" w:hAnsi="Times New Roman" w:cs="Times New Roman"/>
          <w:sz w:val="24"/>
          <w:szCs w:val="24"/>
          <w:lang w:val="en-GB"/>
        </w:rPr>
        <w:t xml:space="preserve">car manufacturing mogul </w:t>
      </w:r>
      <w:r w:rsidRPr="000C7CAB">
        <w:rPr>
          <w:rFonts w:ascii="Times New Roman" w:hAnsi="Times New Roman" w:cs="Times New Roman"/>
          <w:sz w:val="24"/>
          <w:szCs w:val="24"/>
          <w:lang w:val="en-GB"/>
        </w:rPr>
        <w:t xml:space="preserve">John DeLorean – lives which in the 1960s to 1980s played out under the close scrutiny of the </w:t>
      </w:r>
      <w:r w:rsidR="00A5321A">
        <w:rPr>
          <w:rFonts w:ascii="Times New Roman" w:hAnsi="Times New Roman" w:cs="Times New Roman"/>
          <w:sz w:val="24"/>
          <w:szCs w:val="24"/>
          <w:lang w:val="en-GB"/>
        </w:rPr>
        <w:t>western</w:t>
      </w:r>
      <w:r w:rsidRPr="000C7CAB">
        <w:rPr>
          <w:rFonts w:ascii="Times New Roman" w:hAnsi="Times New Roman" w:cs="Times New Roman"/>
          <w:sz w:val="24"/>
          <w:szCs w:val="24"/>
          <w:lang w:val="en-GB"/>
        </w:rPr>
        <w:t xml:space="preserve"> media – wi</w:t>
      </w:r>
      <w:r w:rsidR="00747AED" w:rsidRPr="000C7CAB">
        <w:rPr>
          <w:rFonts w:ascii="Times New Roman" w:hAnsi="Times New Roman" w:cs="Times New Roman"/>
          <w:sz w:val="24"/>
          <w:szCs w:val="24"/>
          <w:lang w:val="en-GB"/>
        </w:rPr>
        <w:t>ll never be shown on television</w:t>
      </w:r>
      <w:r w:rsidRPr="000C7CAB">
        <w:rPr>
          <w:rFonts w:ascii="Times New Roman" w:hAnsi="Times New Roman" w:cs="Times New Roman"/>
          <w:sz w:val="24"/>
          <w:szCs w:val="24"/>
          <w:lang w:val="en-GB"/>
        </w:rPr>
        <w:t xml:space="preserve"> </w:t>
      </w:r>
      <w:r w:rsidR="00747AED" w:rsidRPr="000C7CAB">
        <w:rPr>
          <w:rFonts w:ascii="Times New Roman" w:hAnsi="Times New Roman" w:cs="Times New Roman"/>
          <w:sz w:val="24"/>
          <w:szCs w:val="24"/>
          <w:lang w:val="en-GB"/>
        </w:rPr>
        <w:t>even</w:t>
      </w:r>
      <w:r w:rsidRPr="000C7CAB">
        <w:rPr>
          <w:rFonts w:ascii="Times New Roman" w:hAnsi="Times New Roman" w:cs="Times New Roman"/>
          <w:sz w:val="24"/>
          <w:szCs w:val="24"/>
          <w:lang w:val="en-GB"/>
        </w:rPr>
        <w:t xml:space="preserve"> </w:t>
      </w:r>
      <w:r w:rsidR="00A5321A">
        <w:rPr>
          <w:rFonts w:ascii="Times New Roman" w:hAnsi="Times New Roman" w:cs="Times New Roman"/>
          <w:sz w:val="24"/>
          <w:szCs w:val="24"/>
          <w:lang w:val="en-GB"/>
        </w:rPr>
        <w:t>th</w:t>
      </w:r>
      <w:r w:rsidR="00747AED" w:rsidRPr="000C7CAB">
        <w:rPr>
          <w:rFonts w:ascii="Times New Roman" w:hAnsi="Times New Roman" w:cs="Times New Roman"/>
          <w:sz w:val="24"/>
          <w:szCs w:val="24"/>
          <w:lang w:val="en-GB"/>
        </w:rPr>
        <w:t>ough</w:t>
      </w:r>
      <w:r w:rsidRPr="000C7CAB">
        <w:rPr>
          <w:rFonts w:ascii="Times New Roman" w:hAnsi="Times New Roman" w:cs="Times New Roman"/>
          <w:sz w:val="24"/>
          <w:szCs w:val="24"/>
          <w:lang w:val="en-GB"/>
        </w:rPr>
        <w:t xml:space="preserve"> many of their</w:t>
      </w:r>
      <w:r w:rsidR="00BE5E67" w:rsidRPr="000C7CAB">
        <w:rPr>
          <w:rFonts w:ascii="Times New Roman" w:hAnsi="Times New Roman" w:cs="Times New Roman"/>
          <w:sz w:val="24"/>
          <w:szCs w:val="24"/>
          <w:lang w:val="en-GB"/>
        </w:rPr>
        <w:t xml:space="preserve"> archival</w:t>
      </w:r>
      <w:r w:rsidRPr="000C7CAB">
        <w:rPr>
          <w:rFonts w:ascii="Times New Roman" w:hAnsi="Times New Roman" w:cs="Times New Roman"/>
          <w:sz w:val="24"/>
          <w:szCs w:val="24"/>
          <w:lang w:val="en-GB"/>
        </w:rPr>
        <w:t xml:space="preserve"> components have </w:t>
      </w:r>
      <w:r w:rsidR="003921B9">
        <w:rPr>
          <w:rFonts w:ascii="Times New Roman" w:hAnsi="Times New Roman" w:cs="Times New Roman"/>
          <w:sz w:val="24"/>
          <w:szCs w:val="24"/>
          <w:lang w:val="en-GB"/>
        </w:rPr>
        <w:t>appeared</w:t>
      </w:r>
      <w:r w:rsidR="00312257" w:rsidRPr="000C7CAB">
        <w:rPr>
          <w:rFonts w:ascii="Times New Roman" w:hAnsi="Times New Roman" w:cs="Times New Roman"/>
          <w:sz w:val="24"/>
          <w:szCs w:val="24"/>
          <w:lang w:val="en-GB"/>
        </w:rPr>
        <w:t xml:space="preserve"> in</w:t>
      </w:r>
      <w:r w:rsidRPr="000C7CAB">
        <w:rPr>
          <w:rFonts w:ascii="Times New Roman" w:hAnsi="Times New Roman" w:cs="Times New Roman"/>
          <w:sz w:val="24"/>
          <w:szCs w:val="24"/>
          <w:lang w:val="en-GB"/>
        </w:rPr>
        <w:t xml:space="preserve"> more conventional expository compilation documentaries. </w:t>
      </w:r>
    </w:p>
    <w:p w:rsidR="00867CBE" w:rsidRPr="000C7CAB" w:rsidRDefault="00867CBE" w:rsidP="00E97E91">
      <w:pPr>
        <w:spacing w:after="0" w:line="360" w:lineRule="auto"/>
        <w:ind w:firstLine="720"/>
        <w:rPr>
          <w:rFonts w:ascii="Times New Roman" w:hAnsi="Times New Roman" w:cs="Times New Roman"/>
          <w:sz w:val="24"/>
          <w:szCs w:val="24"/>
          <w:lang w:val="en-GB"/>
        </w:rPr>
      </w:pPr>
      <w:r w:rsidRPr="000C7CAB">
        <w:rPr>
          <w:rFonts w:ascii="Times New Roman" w:hAnsi="Times New Roman" w:cs="Times New Roman"/>
          <w:sz w:val="24"/>
          <w:szCs w:val="24"/>
          <w:lang w:val="en-GB"/>
        </w:rPr>
        <w:t xml:space="preserve">In reassessing the histories of figures whose own accounts railed against populist versions, largely through the reconstitution of available resources mixed with original materials, </w:t>
      </w:r>
      <w:r w:rsidR="00057C74">
        <w:rPr>
          <w:rFonts w:ascii="Times New Roman" w:hAnsi="Times New Roman" w:cs="Times New Roman"/>
          <w:sz w:val="24"/>
          <w:szCs w:val="24"/>
          <w:lang w:val="en-GB"/>
        </w:rPr>
        <w:t xml:space="preserve">Irish-born </w:t>
      </w:r>
      <w:r w:rsidRPr="000C7CAB">
        <w:rPr>
          <w:rFonts w:ascii="Times New Roman" w:hAnsi="Times New Roman" w:cs="Times New Roman"/>
          <w:sz w:val="24"/>
          <w:szCs w:val="24"/>
          <w:lang w:val="en-GB"/>
        </w:rPr>
        <w:t>Campbell’s films invite questions around the authorship of history, and the authorship of film. They reframe and dissolve fixed borders</w:t>
      </w:r>
      <w:r w:rsidR="005277F7">
        <w:rPr>
          <w:rFonts w:ascii="Times New Roman" w:hAnsi="Times New Roman" w:cs="Times New Roman"/>
          <w:sz w:val="24"/>
          <w:szCs w:val="24"/>
          <w:lang w:val="en-GB"/>
        </w:rPr>
        <w:t xml:space="preserve"> by</w:t>
      </w:r>
      <w:r w:rsidRPr="000C7CAB">
        <w:rPr>
          <w:rFonts w:ascii="Times New Roman" w:hAnsi="Times New Roman" w:cs="Times New Roman"/>
          <w:sz w:val="24"/>
          <w:szCs w:val="24"/>
          <w:lang w:val="en-GB"/>
        </w:rPr>
        <w:t xml:space="preserve"> work</w:t>
      </w:r>
      <w:r w:rsidR="005277F7">
        <w:rPr>
          <w:rFonts w:ascii="Times New Roman" w:hAnsi="Times New Roman" w:cs="Times New Roman"/>
          <w:sz w:val="24"/>
          <w:szCs w:val="24"/>
          <w:lang w:val="en-GB"/>
        </w:rPr>
        <w:t>ing</w:t>
      </w:r>
      <w:r w:rsidRPr="000C7CAB">
        <w:rPr>
          <w:rFonts w:ascii="Times New Roman" w:hAnsi="Times New Roman" w:cs="Times New Roman"/>
          <w:sz w:val="24"/>
          <w:szCs w:val="24"/>
          <w:lang w:val="en-GB"/>
        </w:rPr>
        <w:t xml:space="preserve"> with exclusions from collective memory </w:t>
      </w:r>
      <w:r w:rsidR="005277F7">
        <w:rPr>
          <w:rFonts w:ascii="Times New Roman" w:hAnsi="Times New Roman" w:cs="Times New Roman"/>
          <w:sz w:val="24"/>
          <w:szCs w:val="24"/>
          <w:lang w:val="en-GB"/>
        </w:rPr>
        <w:t>to re-evaluate</w:t>
      </w:r>
      <w:r w:rsidRPr="000C7CAB">
        <w:rPr>
          <w:rFonts w:ascii="Times New Roman" w:hAnsi="Times New Roman" w:cs="Times New Roman"/>
          <w:sz w:val="24"/>
          <w:szCs w:val="24"/>
          <w:lang w:val="en-GB"/>
        </w:rPr>
        <w:t xml:space="preserve"> historicized memories</w:t>
      </w:r>
      <w:r w:rsidR="006064D4">
        <w:rPr>
          <w:rFonts w:ascii="Times New Roman" w:hAnsi="Times New Roman" w:cs="Times New Roman"/>
          <w:sz w:val="24"/>
          <w:szCs w:val="24"/>
          <w:lang w:val="en-GB"/>
        </w:rPr>
        <w:t xml:space="preserve">. The ways </w:t>
      </w:r>
      <w:r w:rsidR="005277F7">
        <w:rPr>
          <w:rFonts w:ascii="Times New Roman" w:hAnsi="Times New Roman" w:cs="Times New Roman"/>
          <w:sz w:val="24"/>
          <w:szCs w:val="24"/>
          <w:lang w:val="en-GB"/>
        </w:rPr>
        <w:t>that</w:t>
      </w:r>
      <w:r w:rsidR="006064D4">
        <w:rPr>
          <w:rFonts w:ascii="Times New Roman" w:hAnsi="Times New Roman" w:cs="Times New Roman"/>
          <w:sz w:val="24"/>
          <w:szCs w:val="24"/>
          <w:lang w:val="en-GB"/>
        </w:rPr>
        <w:t xml:space="preserve"> </w:t>
      </w:r>
      <w:r w:rsidR="005277F7" w:rsidRPr="000C7CAB">
        <w:rPr>
          <w:rFonts w:ascii="Times New Roman" w:hAnsi="Times New Roman" w:cs="Times New Roman"/>
          <w:sz w:val="24"/>
          <w:szCs w:val="24"/>
          <w:lang w:val="en-GB"/>
        </w:rPr>
        <w:t>they reveal</w:t>
      </w:r>
      <w:r w:rsidR="005277F7" w:rsidRPr="005277F7">
        <w:rPr>
          <w:rFonts w:ascii="Times New Roman" w:hAnsi="Times New Roman" w:cs="Times New Roman"/>
          <w:sz w:val="24"/>
          <w:szCs w:val="24"/>
          <w:lang w:val="en-GB"/>
        </w:rPr>
        <w:t xml:space="preserve"> </w:t>
      </w:r>
      <w:r w:rsidR="005277F7" w:rsidRPr="000C7CAB">
        <w:rPr>
          <w:rFonts w:ascii="Times New Roman" w:hAnsi="Times New Roman" w:cs="Times New Roman"/>
          <w:sz w:val="24"/>
          <w:szCs w:val="24"/>
          <w:lang w:val="en-GB"/>
        </w:rPr>
        <w:t>how</w:t>
      </w:r>
      <w:r w:rsidR="005277F7" w:rsidRPr="005277F7">
        <w:rPr>
          <w:rFonts w:ascii="Times New Roman" w:hAnsi="Times New Roman" w:cs="Times New Roman"/>
          <w:sz w:val="24"/>
          <w:szCs w:val="24"/>
          <w:lang w:val="en-GB"/>
        </w:rPr>
        <w:t xml:space="preserve"> </w:t>
      </w:r>
      <w:r w:rsidR="005277F7" w:rsidRPr="000C7CAB">
        <w:rPr>
          <w:rFonts w:ascii="Times New Roman" w:hAnsi="Times New Roman" w:cs="Times New Roman"/>
          <w:sz w:val="24"/>
          <w:szCs w:val="24"/>
          <w:lang w:val="en-GB"/>
        </w:rPr>
        <w:t>selectively framed images of real life can often jar with reality</w:t>
      </w:r>
      <w:r w:rsidRPr="000C7CAB">
        <w:rPr>
          <w:rFonts w:ascii="Times New Roman" w:hAnsi="Times New Roman" w:cs="Times New Roman"/>
          <w:sz w:val="24"/>
          <w:szCs w:val="24"/>
          <w:lang w:val="en-GB"/>
        </w:rPr>
        <w:t xml:space="preserve"> encourage critical thinking about </w:t>
      </w:r>
      <w:r w:rsidR="00984BC2" w:rsidRPr="000C7CAB">
        <w:rPr>
          <w:rFonts w:ascii="Times New Roman" w:hAnsi="Times New Roman" w:cs="Times New Roman"/>
          <w:sz w:val="24"/>
          <w:szCs w:val="24"/>
          <w:lang w:val="en-GB"/>
        </w:rPr>
        <w:t xml:space="preserve">the </w:t>
      </w:r>
      <w:proofErr w:type="spellStart"/>
      <w:r w:rsidRPr="000C7CAB">
        <w:rPr>
          <w:rFonts w:ascii="Times New Roman" w:hAnsi="Times New Roman" w:cs="Times New Roman"/>
          <w:sz w:val="24"/>
          <w:szCs w:val="24"/>
          <w:lang w:val="en-GB"/>
        </w:rPr>
        <w:t>mythologization</w:t>
      </w:r>
      <w:proofErr w:type="spellEnd"/>
      <w:r w:rsidRPr="000C7CAB">
        <w:rPr>
          <w:rFonts w:ascii="Times New Roman" w:hAnsi="Times New Roman" w:cs="Times New Roman"/>
          <w:sz w:val="24"/>
          <w:szCs w:val="24"/>
          <w:lang w:val="en-GB"/>
        </w:rPr>
        <w:t xml:space="preserve"> and memorialization </w:t>
      </w:r>
      <w:r w:rsidR="00984BC2" w:rsidRPr="000C7CAB">
        <w:rPr>
          <w:rFonts w:ascii="Times New Roman" w:hAnsi="Times New Roman" w:cs="Times New Roman"/>
          <w:sz w:val="24"/>
          <w:szCs w:val="24"/>
          <w:lang w:val="en-GB"/>
        </w:rPr>
        <w:t>of historical figures and events</w:t>
      </w:r>
      <w:r w:rsidRPr="000C7CAB">
        <w:rPr>
          <w:rFonts w:ascii="Times New Roman" w:hAnsi="Times New Roman" w:cs="Times New Roman"/>
          <w:sz w:val="24"/>
          <w:szCs w:val="24"/>
          <w:lang w:val="en-GB"/>
        </w:rPr>
        <w:t>. Unlike more traditional modes of documentary, Campbell’s works reflexively question their own construction using modernist techniques of fragmentation, repe</w:t>
      </w:r>
      <w:r w:rsidR="00984BC2" w:rsidRPr="000C7CAB">
        <w:rPr>
          <w:rFonts w:ascii="Times New Roman" w:hAnsi="Times New Roman" w:cs="Times New Roman"/>
          <w:sz w:val="24"/>
          <w:szCs w:val="24"/>
          <w:lang w:val="en-GB"/>
        </w:rPr>
        <w:t>tition and disjunctive editing</w:t>
      </w:r>
      <w:r w:rsidRPr="000C7CAB">
        <w:rPr>
          <w:rFonts w:ascii="Times New Roman" w:hAnsi="Times New Roman" w:cs="Times New Roman"/>
          <w:sz w:val="24"/>
          <w:szCs w:val="24"/>
          <w:lang w:val="en-GB"/>
        </w:rPr>
        <w:t xml:space="preserve"> including sound montages. </w:t>
      </w:r>
      <w:r w:rsidR="005277F7">
        <w:rPr>
          <w:rFonts w:ascii="Times New Roman" w:hAnsi="Times New Roman" w:cs="Times New Roman"/>
          <w:sz w:val="24"/>
          <w:szCs w:val="24"/>
          <w:lang w:val="en-GB"/>
        </w:rPr>
        <w:t>At a remove</w:t>
      </w:r>
      <w:r w:rsidRPr="000C7CAB">
        <w:rPr>
          <w:rFonts w:ascii="Times New Roman" w:hAnsi="Times New Roman" w:cs="Times New Roman"/>
          <w:sz w:val="24"/>
          <w:szCs w:val="24"/>
          <w:lang w:val="en-GB"/>
        </w:rPr>
        <w:t xml:space="preserve"> from the commercial cinema space, they facilitate </w:t>
      </w:r>
      <w:r w:rsidR="00511622" w:rsidRPr="000C7CAB">
        <w:rPr>
          <w:rFonts w:ascii="Times New Roman" w:hAnsi="Times New Roman" w:cs="Times New Roman"/>
          <w:sz w:val="24"/>
          <w:szCs w:val="24"/>
          <w:lang w:val="en-GB"/>
        </w:rPr>
        <w:t xml:space="preserve">the realignment of </w:t>
      </w:r>
      <w:r w:rsidRPr="000C7CAB">
        <w:rPr>
          <w:rFonts w:ascii="Times New Roman" w:hAnsi="Times New Roman" w:cs="Times New Roman"/>
          <w:sz w:val="24"/>
          <w:szCs w:val="24"/>
          <w:lang w:val="en-GB"/>
        </w:rPr>
        <w:t xml:space="preserve">documentary </w:t>
      </w:r>
      <w:r w:rsidR="00511622" w:rsidRPr="000C7CAB">
        <w:rPr>
          <w:rFonts w:ascii="Times New Roman" w:hAnsi="Times New Roman" w:cs="Times New Roman"/>
          <w:sz w:val="24"/>
          <w:szCs w:val="24"/>
          <w:lang w:val="en-GB"/>
        </w:rPr>
        <w:t>with</w:t>
      </w:r>
      <w:r w:rsidRPr="000C7CAB">
        <w:rPr>
          <w:rFonts w:ascii="Times New Roman" w:hAnsi="Times New Roman" w:cs="Times New Roman"/>
          <w:sz w:val="24"/>
          <w:szCs w:val="24"/>
          <w:lang w:val="en-GB"/>
        </w:rPr>
        <w:t xml:space="preserve"> the early modernist cinema’s potential for revolutionary politics.</w:t>
      </w:r>
      <w:r w:rsidR="00511622" w:rsidRPr="000C7CAB">
        <w:rPr>
          <w:rFonts w:ascii="Times New Roman" w:hAnsi="Times New Roman" w:cs="Times New Roman"/>
          <w:sz w:val="24"/>
          <w:szCs w:val="24"/>
          <w:lang w:val="en-GB"/>
        </w:rPr>
        <w:t xml:space="preserve"> This article examines how Campbell’s most ambitious film to date, </w:t>
      </w:r>
      <w:r w:rsidR="00511622" w:rsidRPr="000C7CAB">
        <w:rPr>
          <w:rFonts w:ascii="Times New Roman" w:hAnsi="Times New Roman" w:cs="Times New Roman"/>
          <w:i/>
          <w:sz w:val="24"/>
          <w:szCs w:val="24"/>
          <w:lang w:val="en-GB"/>
        </w:rPr>
        <w:t xml:space="preserve">It </w:t>
      </w:r>
      <w:proofErr w:type="gramStart"/>
      <w:r w:rsidR="00511622" w:rsidRPr="000C7CAB">
        <w:rPr>
          <w:rFonts w:ascii="Times New Roman" w:hAnsi="Times New Roman" w:cs="Times New Roman"/>
          <w:i/>
          <w:sz w:val="24"/>
          <w:szCs w:val="24"/>
          <w:lang w:val="en-GB"/>
        </w:rPr>
        <w:t>For</w:t>
      </w:r>
      <w:proofErr w:type="gramEnd"/>
      <w:r w:rsidR="00511622" w:rsidRPr="000C7CAB">
        <w:rPr>
          <w:rFonts w:ascii="Times New Roman" w:hAnsi="Times New Roman" w:cs="Times New Roman"/>
          <w:i/>
          <w:sz w:val="24"/>
          <w:szCs w:val="24"/>
          <w:lang w:val="en-GB"/>
        </w:rPr>
        <w:t xml:space="preserve"> Others</w:t>
      </w:r>
      <w:r w:rsidR="00EE1018">
        <w:rPr>
          <w:rFonts w:ascii="Times New Roman" w:hAnsi="Times New Roman" w:cs="Times New Roman"/>
          <w:i/>
          <w:sz w:val="24"/>
          <w:szCs w:val="24"/>
          <w:lang w:val="en-GB"/>
        </w:rPr>
        <w:t xml:space="preserve"> </w:t>
      </w:r>
      <w:r w:rsidR="00EE1018">
        <w:rPr>
          <w:rFonts w:ascii="Times New Roman" w:hAnsi="Times New Roman" w:cs="Times New Roman"/>
          <w:sz w:val="24"/>
          <w:szCs w:val="24"/>
          <w:lang w:val="en-GB"/>
        </w:rPr>
        <w:t>(2013)</w:t>
      </w:r>
      <w:r w:rsidR="00511622" w:rsidRPr="000C7CAB">
        <w:rPr>
          <w:rFonts w:ascii="Times New Roman" w:hAnsi="Times New Roman" w:cs="Times New Roman"/>
          <w:sz w:val="24"/>
          <w:szCs w:val="24"/>
          <w:lang w:val="en-GB"/>
        </w:rPr>
        <w:t xml:space="preserve">, achieves this realignment </w:t>
      </w:r>
      <w:r w:rsidR="00CC2B32" w:rsidRPr="000C7CAB">
        <w:rPr>
          <w:rFonts w:ascii="Times New Roman" w:hAnsi="Times New Roman" w:cs="Times New Roman"/>
          <w:sz w:val="24"/>
          <w:szCs w:val="24"/>
          <w:lang w:val="en-GB"/>
        </w:rPr>
        <w:t>to produce a</w:t>
      </w:r>
      <w:r w:rsidR="00511622" w:rsidRPr="000C7CAB">
        <w:rPr>
          <w:rFonts w:ascii="Times New Roman" w:hAnsi="Times New Roman" w:cs="Times New Roman"/>
          <w:sz w:val="24"/>
          <w:szCs w:val="24"/>
          <w:lang w:val="en-GB"/>
        </w:rPr>
        <w:t xml:space="preserve"> measured </w:t>
      </w:r>
      <w:r w:rsidR="00CC2B32" w:rsidRPr="000C7CAB">
        <w:rPr>
          <w:rFonts w:ascii="Times New Roman" w:hAnsi="Times New Roman" w:cs="Times New Roman"/>
          <w:sz w:val="24"/>
          <w:szCs w:val="24"/>
          <w:lang w:val="en-GB"/>
        </w:rPr>
        <w:t>critique</w:t>
      </w:r>
      <w:r w:rsidR="00511622" w:rsidRPr="000C7CAB">
        <w:rPr>
          <w:rFonts w:ascii="Times New Roman" w:hAnsi="Times New Roman" w:cs="Times New Roman"/>
          <w:sz w:val="24"/>
          <w:szCs w:val="24"/>
          <w:lang w:val="en-GB"/>
        </w:rPr>
        <w:t xml:space="preserve"> of the commoditization of artworks, and the mythologies that </w:t>
      </w:r>
      <w:r w:rsidR="00CC2B32" w:rsidRPr="000C7CAB">
        <w:rPr>
          <w:rFonts w:ascii="Times New Roman" w:hAnsi="Times New Roman" w:cs="Times New Roman"/>
          <w:sz w:val="24"/>
          <w:szCs w:val="24"/>
          <w:lang w:val="en-GB"/>
        </w:rPr>
        <w:t>arise in conjunction with their circulation and exhibition</w:t>
      </w:r>
      <w:r w:rsidR="00511622" w:rsidRPr="000C7CAB">
        <w:rPr>
          <w:rFonts w:ascii="Times New Roman" w:hAnsi="Times New Roman" w:cs="Times New Roman"/>
          <w:sz w:val="24"/>
          <w:szCs w:val="24"/>
          <w:lang w:val="en-GB"/>
        </w:rPr>
        <w:t>.</w:t>
      </w:r>
    </w:p>
    <w:p w:rsidR="002B4D8A" w:rsidRPr="000C7CAB" w:rsidRDefault="002B4D8A" w:rsidP="002B4D8A">
      <w:pPr>
        <w:spacing w:after="0" w:line="360" w:lineRule="auto"/>
        <w:rPr>
          <w:rFonts w:ascii="Times New Roman" w:hAnsi="Times New Roman" w:cs="Times New Roman"/>
          <w:b/>
          <w:sz w:val="24"/>
          <w:szCs w:val="24"/>
          <w:lang w:val="en-GB"/>
        </w:rPr>
      </w:pPr>
    </w:p>
    <w:p w:rsidR="002B4D8A" w:rsidRPr="000C7CAB" w:rsidRDefault="002B4D8A" w:rsidP="002B4D8A">
      <w:pPr>
        <w:spacing w:after="0" w:line="360" w:lineRule="auto"/>
        <w:rPr>
          <w:rFonts w:ascii="Times New Roman" w:hAnsi="Times New Roman" w:cs="Times New Roman"/>
          <w:b/>
          <w:sz w:val="24"/>
          <w:szCs w:val="24"/>
          <w:lang w:val="en-GB"/>
        </w:rPr>
      </w:pPr>
      <w:r w:rsidRPr="000C7CAB">
        <w:rPr>
          <w:rFonts w:ascii="Times New Roman" w:hAnsi="Times New Roman" w:cs="Times New Roman"/>
          <w:b/>
          <w:sz w:val="24"/>
          <w:szCs w:val="24"/>
          <w:lang w:val="en-GB"/>
        </w:rPr>
        <w:t>Documentary politics</w:t>
      </w:r>
    </w:p>
    <w:p w:rsidR="00C928AE" w:rsidRDefault="00CC2B32" w:rsidP="00C928AE">
      <w:pPr>
        <w:spacing w:after="0" w:line="360" w:lineRule="auto"/>
        <w:rPr>
          <w:rFonts w:ascii="Times New Roman" w:hAnsi="Times New Roman" w:cs="Times New Roman"/>
          <w:sz w:val="24"/>
          <w:szCs w:val="24"/>
          <w:lang w:val="en-GB"/>
        </w:rPr>
      </w:pPr>
      <w:r w:rsidRPr="000C7CAB">
        <w:rPr>
          <w:rFonts w:ascii="Times New Roman" w:hAnsi="Times New Roman" w:cs="Times New Roman"/>
          <w:i/>
          <w:sz w:val="24"/>
          <w:szCs w:val="24"/>
          <w:lang w:val="en-GB"/>
        </w:rPr>
        <w:lastRenderedPageBreak/>
        <w:t xml:space="preserve">It </w:t>
      </w:r>
      <w:proofErr w:type="gramStart"/>
      <w:r w:rsidRPr="000C7CAB">
        <w:rPr>
          <w:rFonts w:ascii="Times New Roman" w:hAnsi="Times New Roman" w:cs="Times New Roman"/>
          <w:i/>
          <w:sz w:val="24"/>
          <w:szCs w:val="24"/>
          <w:lang w:val="en-GB"/>
        </w:rPr>
        <w:t>For</w:t>
      </w:r>
      <w:proofErr w:type="gramEnd"/>
      <w:r w:rsidRPr="000C7CAB">
        <w:rPr>
          <w:rFonts w:ascii="Times New Roman" w:hAnsi="Times New Roman" w:cs="Times New Roman"/>
          <w:i/>
          <w:sz w:val="24"/>
          <w:szCs w:val="24"/>
          <w:lang w:val="en-GB"/>
        </w:rPr>
        <w:t xml:space="preserve"> Others </w:t>
      </w:r>
      <w:r w:rsidRPr="000C7CAB">
        <w:rPr>
          <w:rFonts w:ascii="Times New Roman" w:hAnsi="Times New Roman" w:cs="Times New Roman"/>
          <w:sz w:val="24"/>
          <w:szCs w:val="24"/>
          <w:lang w:val="en-GB"/>
        </w:rPr>
        <w:t xml:space="preserve">is a 54-minute film presented in four chapters. Much of </w:t>
      </w:r>
      <w:r w:rsidR="003F47AF" w:rsidRPr="000C7CAB">
        <w:rPr>
          <w:rFonts w:ascii="Times New Roman" w:hAnsi="Times New Roman" w:cs="Times New Roman"/>
          <w:sz w:val="24"/>
          <w:szCs w:val="24"/>
          <w:lang w:val="en-GB"/>
        </w:rPr>
        <w:t>it</w:t>
      </w:r>
      <w:r w:rsidRPr="000C7CAB">
        <w:rPr>
          <w:rFonts w:ascii="Times New Roman" w:hAnsi="Times New Roman" w:cs="Times New Roman"/>
          <w:sz w:val="24"/>
          <w:szCs w:val="24"/>
          <w:lang w:val="en-GB"/>
        </w:rPr>
        <w:t xml:space="preserve"> is narrated by British actress Kate </w:t>
      </w:r>
      <w:proofErr w:type="spellStart"/>
      <w:r w:rsidRPr="000C7CAB">
        <w:rPr>
          <w:rFonts w:ascii="Times New Roman" w:hAnsi="Times New Roman" w:cs="Times New Roman"/>
          <w:sz w:val="24"/>
          <w:szCs w:val="24"/>
          <w:lang w:val="en-GB"/>
        </w:rPr>
        <w:t>Hardie</w:t>
      </w:r>
      <w:proofErr w:type="spellEnd"/>
      <w:r w:rsidRPr="000C7CAB">
        <w:rPr>
          <w:rFonts w:ascii="Times New Roman" w:hAnsi="Times New Roman" w:cs="Times New Roman"/>
          <w:sz w:val="24"/>
          <w:szCs w:val="24"/>
          <w:lang w:val="en-GB"/>
        </w:rPr>
        <w:t xml:space="preserve"> in a standard English accent using a tone reminiscent of French-Canadian actress Alexandra Stewart’s narration in the English-language version of Chris Marker’s </w:t>
      </w:r>
      <w:r w:rsidRPr="000C7CAB">
        <w:rPr>
          <w:rFonts w:ascii="Times New Roman" w:hAnsi="Times New Roman" w:cs="Times New Roman"/>
          <w:i/>
          <w:sz w:val="24"/>
          <w:szCs w:val="24"/>
          <w:lang w:val="en-GB"/>
        </w:rPr>
        <w:t>Sunless</w:t>
      </w:r>
      <w:r w:rsidRPr="000C7CAB">
        <w:rPr>
          <w:rFonts w:ascii="Times New Roman" w:hAnsi="Times New Roman" w:cs="Times New Roman"/>
          <w:sz w:val="24"/>
          <w:szCs w:val="24"/>
          <w:lang w:val="en-GB"/>
        </w:rPr>
        <w:t xml:space="preserve"> (</w:t>
      </w:r>
      <w:r w:rsidRPr="000C7CAB">
        <w:rPr>
          <w:rFonts w:ascii="Times New Roman" w:hAnsi="Times New Roman" w:cs="Times New Roman"/>
          <w:i/>
          <w:sz w:val="24"/>
          <w:szCs w:val="24"/>
          <w:lang w:val="en-GB"/>
        </w:rPr>
        <w:t>Sans Soleil</w:t>
      </w:r>
      <w:r w:rsidRPr="000C7CAB">
        <w:rPr>
          <w:rFonts w:ascii="Times New Roman" w:hAnsi="Times New Roman" w:cs="Times New Roman"/>
          <w:sz w:val="24"/>
          <w:szCs w:val="24"/>
          <w:lang w:val="en-GB"/>
        </w:rPr>
        <w:t xml:space="preserve">, 1983). The film most explicitly references Marker and Alain </w:t>
      </w:r>
      <w:proofErr w:type="spellStart"/>
      <w:r w:rsidRPr="000C7CAB">
        <w:rPr>
          <w:rFonts w:ascii="Times New Roman" w:hAnsi="Times New Roman" w:cs="Times New Roman"/>
          <w:sz w:val="24"/>
          <w:szCs w:val="24"/>
          <w:lang w:val="en-GB"/>
        </w:rPr>
        <w:t>Resnais’s</w:t>
      </w:r>
      <w:proofErr w:type="spellEnd"/>
      <w:r w:rsidRPr="000C7CAB">
        <w:rPr>
          <w:rFonts w:ascii="Times New Roman" w:hAnsi="Times New Roman" w:cs="Times New Roman"/>
          <w:sz w:val="24"/>
          <w:szCs w:val="24"/>
          <w:lang w:val="en-GB"/>
        </w:rPr>
        <w:t xml:space="preserve"> c</w:t>
      </w:r>
      <w:r w:rsidR="00AB205E" w:rsidRPr="000C7CAB">
        <w:rPr>
          <w:rFonts w:ascii="Times New Roman" w:hAnsi="Times New Roman" w:cs="Times New Roman"/>
          <w:sz w:val="24"/>
          <w:szCs w:val="24"/>
          <w:lang w:val="en-GB"/>
        </w:rPr>
        <w:t>ontroversial critique of the west’s colonial appropriati</w:t>
      </w:r>
      <w:r w:rsidR="00E47051" w:rsidRPr="000C7CAB">
        <w:rPr>
          <w:rFonts w:ascii="Times New Roman" w:hAnsi="Times New Roman" w:cs="Times New Roman"/>
          <w:sz w:val="24"/>
          <w:szCs w:val="24"/>
          <w:lang w:val="en-GB"/>
        </w:rPr>
        <w:t>on of African art in</w:t>
      </w:r>
      <w:r w:rsidRPr="000C7CAB">
        <w:rPr>
          <w:rFonts w:ascii="Times New Roman" w:hAnsi="Times New Roman" w:cs="Times New Roman"/>
          <w:sz w:val="24"/>
          <w:szCs w:val="24"/>
          <w:lang w:val="en-GB"/>
        </w:rPr>
        <w:t xml:space="preserve"> </w:t>
      </w:r>
      <w:r w:rsidRPr="000C7CAB">
        <w:rPr>
          <w:rFonts w:ascii="Times New Roman" w:hAnsi="Times New Roman" w:cs="Times New Roman"/>
          <w:i/>
          <w:sz w:val="24"/>
          <w:szCs w:val="24"/>
          <w:lang w:val="en-GB"/>
        </w:rPr>
        <w:t xml:space="preserve">Statues Also Die </w:t>
      </w:r>
      <w:r w:rsidRPr="000C7CAB">
        <w:rPr>
          <w:rFonts w:ascii="Times New Roman" w:hAnsi="Times New Roman" w:cs="Times New Roman"/>
          <w:sz w:val="24"/>
          <w:szCs w:val="24"/>
          <w:lang w:val="en-GB"/>
        </w:rPr>
        <w:t>(</w:t>
      </w:r>
      <w:r w:rsidRPr="000C7CAB">
        <w:rPr>
          <w:rFonts w:ascii="Times New Roman" w:hAnsi="Times New Roman" w:cs="Times New Roman"/>
          <w:i/>
          <w:sz w:val="24"/>
          <w:szCs w:val="24"/>
          <w:lang w:val="en-GB"/>
        </w:rPr>
        <w:t xml:space="preserve">Les statues </w:t>
      </w:r>
      <w:proofErr w:type="spellStart"/>
      <w:r w:rsidRPr="000C7CAB">
        <w:rPr>
          <w:rFonts w:ascii="Times New Roman" w:hAnsi="Times New Roman" w:cs="Times New Roman"/>
          <w:i/>
          <w:sz w:val="24"/>
          <w:szCs w:val="24"/>
          <w:lang w:val="en-GB"/>
        </w:rPr>
        <w:t>meurent</w:t>
      </w:r>
      <w:proofErr w:type="spellEnd"/>
      <w:r w:rsidRPr="000C7CAB">
        <w:rPr>
          <w:rFonts w:ascii="Times New Roman" w:hAnsi="Times New Roman" w:cs="Times New Roman"/>
          <w:i/>
          <w:sz w:val="24"/>
          <w:szCs w:val="24"/>
          <w:lang w:val="en-GB"/>
        </w:rPr>
        <w:t xml:space="preserve"> </w:t>
      </w:r>
      <w:proofErr w:type="spellStart"/>
      <w:r w:rsidRPr="000C7CAB">
        <w:rPr>
          <w:rFonts w:ascii="Times New Roman" w:hAnsi="Times New Roman" w:cs="Times New Roman"/>
          <w:i/>
          <w:sz w:val="24"/>
          <w:szCs w:val="24"/>
          <w:lang w:val="en-GB"/>
        </w:rPr>
        <w:t>aussi</w:t>
      </w:r>
      <w:proofErr w:type="spellEnd"/>
      <w:r w:rsidR="00E47051" w:rsidRPr="000C7CAB">
        <w:rPr>
          <w:rFonts w:ascii="Times New Roman" w:hAnsi="Times New Roman" w:cs="Times New Roman"/>
          <w:sz w:val="24"/>
          <w:szCs w:val="24"/>
          <w:lang w:val="en-GB"/>
        </w:rPr>
        <w:t>, 1953)</w:t>
      </w:r>
      <w:r w:rsidRPr="000C7CAB">
        <w:rPr>
          <w:rFonts w:ascii="Times New Roman" w:hAnsi="Times New Roman" w:cs="Times New Roman"/>
          <w:sz w:val="24"/>
          <w:szCs w:val="24"/>
          <w:lang w:val="en-GB"/>
        </w:rPr>
        <w:t xml:space="preserve"> </w:t>
      </w:r>
      <w:r w:rsidR="00AB205E" w:rsidRPr="000C7CAB">
        <w:rPr>
          <w:rFonts w:ascii="Times New Roman" w:hAnsi="Times New Roman" w:cs="Times New Roman"/>
          <w:sz w:val="24"/>
          <w:szCs w:val="24"/>
          <w:lang w:val="en-GB"/>
        </w:rPr>
        <w:t xml:space="preserve">as well as </w:t>
      </w:r>
      <w:r w:rsidRPr="000C7CAB">
        <w:rPr>
          <w:rFonts w:ascii="Times New Roman" w:hAnsi="Times New Roman" w:cs="Times New Roman"/>
          <w:sz w:val="24"/>
          <w:szCs w:val="24"/>
          <w:lang w:val="en-GB"/>
        </w:rPr>
        <w:t>incorporat</w:t>
      </w:r>
      <w:r w:rsidR="00AB205E" w:rsidRPr="000C7CAB">
        <w:rPr>
          <w:rFonts w:ascii="Times New Roman" w:hAnsi="Times New Roman" w:cs="Times New Roman"/>
          <w:sz w:val="24"/>
          <w:szCs w:val="24"/>
          <w:lang w:val="en-GB"/>
        </w:rPr>
        <w:t xml:space="preserve">ing a vast range of </w:t>
      </w:r>
      <w:proofErr w:type="spellStart"/>
      <w:r w:rsidR="00AB205E" w:rsidRPr="000C7CAB">
        <w:rPr>
          <w:rFonts w:ascii="Times New Roman" w:hAnsi="Times New Roman" w:cs="Times New Roman"/>
          <w:sz w:val="24"/>
          <w:szCs w:val="24"/>
          <w:lang w:val="en-GB"/>
        </w:rPr>
        <w:t>intertexts</w:t>
      </w:r>
      <w:proofErr w:type="spellEnd"/>
      <w:r w:rsidR="00AB205E" w:rsidRPr="000C7CAB">
        <w:rPr>
          <w:rFonts w:ascii="Times New Roman" w:hAnsi="Times New Roman" w:cs="Times New Roman"/>
          <w:sz w:val="24"/>
          <w:szCs w:val="24"/>
          <w:lang w:val="en-GB"/>
        </w:rPr>
        <w:t xml:space="preserve"> across </w:t>
      </w:r>
      <w:r w:rsidR="00E47051" w:rsidRPr="000C7CAB">
        <w:rPr>
          <w:rFonts w:ascii="Times New Roman" w:hAnsi="Times New Roman" w:cs="Times New Roman"/>
          <w:sz w:val="24"/>
          <w:szCs w:val="24"/>
          <w:lang w:val="en-GB"/>
        </w:rPr>
        <w:t>various</w:t>
      </w:r>
      <w:r w:rsidR="00AB205E" w:rsidRPr="000C7CAB">
        <w:rPr>
          <w:rFonts w:ascii="Times New Roman" w:hAnsi="Times New Roman" w:cs="Times New Roman"/>
          <w:sz w:val="24"/>
          <w:szCs w:val="24"/>
          <w:lang w:val="en-GB"/>
        </w:rPr>
        <w:t xml:space="preserve"> media mod</w:t>
      </w:r>
      <w:r w:rsidRPr="000C7CAB">
        <w:rPr>
          <w:rFonts w:ascii="Times New Roman" w:hAnsi="Times New Roman" w:cs="Times New Roman"/>
          <w:sz w:val="24"/>
          <w:szCs w:val="24"/>
          <w:lang w:val="en-GB"/>
        </w:rPr>
        <w:t xml:space="preserve">es. </w:t>
      </w:r>
      <w:r w:rsidR="00985CBC" w:rsidRPr="000C7CAB">
        <w:rPr>
          <w:rFonts w:ascii="Times New Roman" w:hAnsi="Times New Roman" w:cs="Times New Roman"/>
          <w:sz w:val="24"/>
          <w:szCs w:val="24"/>
          <w:lang w:val="en-GB"/>
        </w:rPr>
        <w:t>Ranging from the obscure to the recognizable, t</w:t>
      </w:r>
      <w:r w:rsidRPr="000C7CAB">
        <w:rPr>
          <w:rFonts w:ascii="Times New Roman" w:hAnsi="Times New Roman" w:cs="Times New Roman"/>
          <w:sz w:val="24"/>
          <w:szCs w:val="24"/>
          <w:lang w:val="en-GB"/>
        </w:rPr>
        <w:t xml:space="preserve">he nod to Nicholas Keogh’s interactive sound systems constructed from </w:t>
      </w:r>
      <w:r w:rsidR="00AB205E" w:rsidRPr="000C7CAB">
        <w:rPr>
          <w:rFonts w:ascii="Times New Roman" w:hAnsi="Times New Roman" w:cs="Times New Roman"/>
          <w:sz w:val="24"/>
          <w:szCs w:val="24"/>
          <w:lang w:val="en-GB"/>
        </w:rPr>
        <w:t>used product packaging</w:t>
      </w:r>
      <w:r w:rsidRPr="000C7CAB">
        <w:rPr>
          <w:rFonts w:ascii="Times New Roman" w:hAnsi="Times New Roman" w:cs="Times New Roman"/>
          <w:sz w:val="24"/>
          <w:szCs w:val="24"/>
          <w:lang w:val="en-GB"/>
        </w:rPr>
        <w:t xml:space="preserve"> is rather esoteric and perhaps mainly recognizable to </w:t>
      </w:r>
      <w:proofErr w:type="gramStart"/>
      <w:r w:rsidRPr="000C7CAB">
        <w:rPr>
          <w:rFonts w:ascii="Times New Roman" w:hAnsi="Times New Roman" w:cs="Times New Roman"/>
          <w:sz w:val="24"/>
          <w:szCs w:val="24"/>
          <w:lang w:val="en-GB"/>
        </w:rPr>
        <w:t>viewers</w:t>
      </w:r>
      <w:proofErr w:type="gramEnd"/>
      <w:r w:rsidRPr="000C7CAB">
        <w:rPr>
          <w:rFonts w:ascii="Times New Roman" w:hAnsi="Times New Roman" w:cs="Times New Roman"/>
          <w:sz w:val="24"/>
          <w:szCs w:val="24"/>
          <w:lang w:val="en-GB"/>
        </w:rPr>
        <w:t xml:space="preserve"> familiar with </w:t>
      </w:r>
      <w:r w:rsidR="00AB205E" w:rsidRPr="000C7CAB">
        <w:rPr>
          <w:rFonts w:ascii="Times New Roman" w:hAnsi="Times New Roman" w:cs="Times New Roman"/>
          <w:sz w:val="24"/>
          <w:szCs w:val="24"/>
          <w:lang w:val="en-GB"/>
        </w:rPr>
        <w:t>localized</w:t>
      </w:r>
      <w:r w:rsidRPr="000C7CAB">
        <w:rPr>
          <w:rFonts w:ascii="Times New Roman" w:hAnsi="Times New Roman" w:cs="Times New Roman"/>
          <w:sz w:val="24"/>
          <w:szCs w:val="24"/>
          <w:lang w:val="en-GB"/>
        </w:rPr>
        <w:t xml:space="preserve"> art scene</w:t>
      </w:r>
      <w:r w:rsidR="00AB205E" w:rsidRPr="000C7CAB">
        <w:rPr>
          <w:rFonts w:ascii="Times New Roman" w:hAnsi="Times New Roman" w:cs="Times New Roman"/>
          <w:sz w:val="24"/>
          <w:szCs w:val="24"/>
          <w:lang w:val="en-GB"/>
        </w:rPr>
        <w:t>s in the UK and Ireland</w:t>
      </w:r>
      <w:r w:rsidR="00754BD4">
        <w:rPr>
          <w:rFonts w:ascii="Times New Roman" w:hAnsi="Times New Roman" w:cs="Times New Roman"/>
          <w:sz w:val="24"/>
          <w:szCs w:val="24"/>
          <w:lang w:val="en-GB"/>
        </w:rPr>
        <w:t xml:space="preserve"> [Fig 1.]</w:t>
      </w:r>
      <w:r w:rsidRPr="000C7CAB">
        <w:rPr>
          <w:rFonts w:ascii="Times New Roman" w:hAnsi="Times New Roman" w:cs="Times New Roman"/>
          <w:sz w:val="24"/>
          <w:szCs w:val="24"/>
          <w:lang w:val="en-GB"/>
        </w:rPr>
        <w:t xml:space="preserve">, while similarities to Marker’s </w:t>
      </w:r>
      <w:r w:rsidRPr="000C7CAB">
        <w:rPr>
          <w:rFonts w:ascii="Times New Roman" w:hAnsi="Times New Roman" w:cs="Times New Roman"/>
          <w:i/>
          <w:sz w:val="24"/>
          <w:szCs w:val="24"/>
          <w:lang w:val="en-GB"/>
        </w:rPr>
        <w:t xml:space="preserve">La </w:t>
      </w:r>
      <w:proofErr w:type="spellStart"/>
      <w:r w:rsidRPr="000C7CAB">
        <w:rPr>
          <w:rFonts w:ascii="Times New Roman" w:hAnsi="Times New Roman" w:cs="Times New Roman"/>
          <w:i/>
          <w:sz w:val="24"/>
          <w:szCs w:val="24"/>
          <w:lang w:val="en-GB"/>
        </w:rPr>
        <w:t>jetée</w:t>
      </w:r>
      <w:proofErr w:type="spellEnd"/>
      <w:r w:rsidRPr="000C7CAB">
        <w:rPr>
          <w:rFonts w:ascii="Times New Roman" w:hAnsi="Times New Roman" w:cs="Times New Roman"/>
          <w:sz w:val="24"/>
          <w:szCs w:val="24"/>
          <w:lang w:val="en-GB"/>
        </w:rPr>
        <w:t xml:space="preserve"> (1962), </w:t>
      </w:r>
      <w:proofErr w:type="spellStart"/>
      <w:r w:rsidRPr="000C7CAB">
        <w:rPr>
          <w:rFonts w:ascii="Times New Roman" w:hAnsi="Times New Roman" w:cs="Times New Roman"/>
          <w:sz w:val="24"/>
          <w:szCs w:val="24"/>
          <w:lang w:val="en-GB"/>
        </w:rPr>
        <w:t>Agnès</w:t>
      </w:r>
      <w:proofErr w:type="spellEnd"/>
      <w:r w:rsidRPr="000C7CAB">
        <w:rPr>
          <w:rFonts w:ascii="Times New Roman" w:hAnsi="Times New Roman" w:cs="Times New Roman"/>
          <w:sz w:val="24"/>
          <w:szCs w:val="24"/>
          <w:lang w:val="en-GB"/>
        </w:rPr>
        <w:t xml:space="preserve"> </w:t>
      </w:r>
      <w:proofErr w:type="spellStart"/>
      <w:r w:rsidRPr="000C7CAB">
        <w:rPr>
          <w:rFonts w:ascii="Times New Roman" w:hAnsi="Times New Roman" w:cs="Times New Roman"/>
          <w:sz w:val="24"/>
          <w:szCs w:val="24"/>
          <w:lang w:val="en-GB"/>
        </w:rPr>
        <w:t>Varda’s</w:t>
      </w:r>
      <w:proofErr w:type="spellEnd"/>
      <w:r w:rsidRPr="000C7CAB">
        <w:rPr>
          <w:rFonts w:ascii="Times New Roman" w:hAnsi="Times New Roman" w:cs="Times New Roman"/>
          <w:sz w:val="24"/>
          <w:szCs w:val="24"/>
          <w:lang w:val="en-GB"/>
        </w:rPr>
        <w:t xml:space="preserve"> </w:t>
      </w:r>
      <w:proofErr w:type="spellStart"/>
      <w:r w:rsidRPr="000C7CAB">
        <w:rPr>
          <w:rFonts w:ascii="Times New Roman" w:hAnsi="Times New Roman" w:cs="Times New Roman"/>
          <w:i/>
          <w:sz w:val="24"/>
          <w:szCs w:val="24"/>
          <w:lang w:val="en-GB"/>
        </w:rPr>
        <w:t>Cl</w:t>
      </w:r>
      <w:r w:rsidR="00DE7805">
        <w:rPr>
          <w:rFonts w:ascii="Times New Roman" w:hAnsi="Times New Roman" w:cs="Times New Roman"/>
          <w:i/>
          <w:sz w:val="24"/>
          <w:szCs w:val="24"/>
          <w:lang w:val="en-GB"/>
        </w:rPr>
        <w:t>é</w:t>
      </w:r>
      <w:r w:rsidRPr="000C7CAB">
        <w:rPr>
          <w:rFonts w:ascii="Times New Roman" w:hAnsi="Times New Roman" w:cs="Times New Roman"/>
          <w:i/>
          <w:sz w:val="24"/>
          <w:szCs w:val="24"/>
          <w:lang w:val="en-GB"/>
        </w:rPr>
        <w:t>o</w:t>
      </w:r>
      <w:proofErr w:type="spellEnd"/>
      <w:r w:rsidRPr="000C7CAB">
        <w:rPr>
          <w:rFonts w:ascii="Times New Roman" w:hAnsi="Times New Roman" w:cs="Times New Roman"/>
          <w:i/>
          <w:sz w:val="24"/>
          <w:szCs w:val="24"/>
          <w:lang w:val="en-GB"/>
        </w:rPr>
        <w:t xml:space="preserve"> from 5 to 7 </w:t>
      </w:r>
      <w:r w:rsidRPr="000C7CAB">
        <w:rPr>
          <w:rFonts w:ascii="Times New Roman" w:hAnsi="Times New Roman" w:cs="Times New Roman"/>
          <w:sz w:val="24"/>
          <w:szCs w:val="24"/>
          <w:lang w:val="en-GB"/>
        </w:rPr>
        <w:t>(</w:t>
      </w:r>
      <w:proofErr w:type="spellStart"/>
      <w:r w:rsidRPr="000C7CAB">
        <w:rPr>
          <w:rFonts w:ascii="Times New Roman" w:hAnsi="Times New Roman" w:cs="Times New Roman"/>
          <w:i/>
          <w:sz w:val="24"/>
          <w:szCs w:val="24"/>
          <w:lang w:val="en-GB"/>
        </w:rPr>
        <w:t>Cléo</w:t>
      </w:r>
      <w:proofErr w:type="spellEnd"/>
      <w:r w:rsidRPr="000C7CAB">
        <w:rPr>
          <w:rFonts w:ascii="Times New Roman" w:hAnsi="Times New Roman" w:cs="Times New Roman"/>
          <w:i/>
          <w:sz w:val="24"/>
          <w:szCs w:val="24"/>
          <w:lang w:val="en-GB"/>
        </w:rPr>
        <w:t xml:space="preserve"> de 5 à 7</w:t>
      </w:r>
      <w:r w:rsidRPr="000C7CAB">
        <w:rPr>
          <w:rFonts w:ascii="Times New Roman" w:hAnsi="Times New Roman" w:cs="Times New Roman"/>
          <w:sz w:val="24"/>
          <w:szCs w:val="24"/>
          <w:lang w:val="en-GB"/>
        </w:rPr>
        <w:t>, 1962)</w:t>
      </w:r>
      <w:r w:rsidRPr="000C7CAB">
        <w:rPr>
          <w:rFonts w:ascii="Times New Roman" w:hAnsi="Times New Roman" w:cs="Times New Roman"/>
          <w:i/>
          <w:sz w:val="24"/>
          <w:szCs w:val="24"/>
          <w:lang w:val="en-GB"/>
        </w:rPr>
        <w:t xml:space="preserve"> </w:t>
      </w:r>
      <w:r w:rsidRPr="000C7CAB">
        <w:rPr>
          <w:rFonts w:ascii="Times New Roman" w:hAnsi="Times New Roman" w:cs="Times New Roman"/>
          <w:sz w:val="24"/>
          <w:szCs w:val="24"/>
          <w:lang w:val="en-GB"/>
        </w:rPr>
        <w:t xml:space="preserve">and Hollis Frampton’s </w:t>
      </w:r>
      <w:r w:rsidRPr="000C7CAB">
        <w:rPr>
          <w:rFonts w:ascii="Times New Roman" w:hAnsi="Times New Roman" w:cs="Times New Roman"/>
          <w:i/>
          <w:sz w:val="24"/>
          <w:szCs w:val="24"/>
          <w:lang w:val="en-GB"/>
        </w:rPr>
        <w:t>(nostalgia)</w:t>
      </w:r>
      <w:r w:rsidRPr="000C7CAB">
        <w:rPr>
          <w:rFonts w:ascii="Times New Roman" w:hAnsi="Times New Roman" w:cs="Times New Roman"/>
          <w:sz w:val="24"/>
          <w:szCs w:val="24"/>
          <w:lang w:val="en-GB"/>
        </w:rPr>
        <w:t xml:space="preserve"> (1971) may be </w:t>
      </w:r>
      <w:r w:rsidR="00AB205E" w:rsidRPr="000C7CAB">
        <w:rPr>
          <w:rFonts w:ascii="Times New Roman" w:hAnsi="Times New Roman" w:cs="Times New Roman"/>
          <w:sz w:val="24"/>
          <w:szCs w:val="24"/>
          <w:lang w:val="en-GB"/>
        </w:rPr>
        <w:t xml:space="preserve">more </w:t>
      </w:r>
      <w:r w:rsidRPr="000C7CAB">
        <w:rPr>
          <w:rFonts w:ascii="Times New Roman" w:hAnsi="Times New Roman" w:cs="Times New Roman"/>
          <w:sz w:val="24"/>
          <w:szCs w:val="24"/>
          <w:lang w:val="en-GB"/>
        </w:rPr>
        <w:t xml:space="preserve">discernible to the cine-literate. There are also </w:t>
      </w:r>
      <w:r w:rsidR="00480D56" w:rsidRPr="000C7CAB">
        <w:rPr>
          <w:rFonts w:ascii="Times New Roman" w:hAnsi="Times New Roman" w:cs="Times New Roman"/>
          <w:sz w:val="24"/>
          <w:szCs w:val="24"/>
          <w:lang w:val="en-GB"/>
        </w:rPr>
        <w:t>evocations</w:t>
      </w:r>
      <w:r w:rsidRPr="000C7CAB">
        <w:rPr>
          <w:rFonts w:ascii="Times New Roman" w:hAnsi="Times New Roman" w:cs="Times New Roman"/>
          <w:sz w:val="24"/>
          <w:szCs w:val="24"/>
          <w:lang w:val="en-GB"/>
        </w:rPr>
        <w:t xml:space="preserve"> of Bruce Nauman’s Beckett-inspired performances to </w:t>
      </w:r>
      <w:r w:rsidR="00480D56" w:rsidRPr="000C7CAB">
        <w:rPr>
          <w:rFonts w:ascii="Times New Roman" w:hAnsi="Times New Roman" w:cs="Times New Roman"/>
          <w:sz w:val="24"/>
          <w:szCs w:val="24"/>
          <w:lang w:val="en-GB"/>
        </w:rPr>
        <w:t xml:space="preserve">a fixed </w:t>
      </w:r>
      <w:r w:rsidRPr="000C7CAB">
        <w:rPr>
          <w:rFonts w:ascii="Times New Roman" w:hAnsi="Times New Roman" w:cs="Times New Roman"/>
          <w:sz w:val="24"/>
          <w:szCs w:val="24"/>
          <w:lang w:val="en-GB"/>
        </w:rPr>
        <w:t>camera, while the voiceover narration</w:t>
      </w:r>
      <w:r w:rsidR="008A5C43" w:rsidRPr="000C7CAB">
        <w:rPr>
          <w:rFonts w:ascii="Times New Roman" w:hAnsi="Times New Roman" w:cs="Times New Roman"/>
          <w:sz w:val="24"/>
          <w:szCs w:val="24"/>
          <w:lang w:val="en-GB"/>
        </w:rPr>
        <w:t>, printed text,</w:t>
      </w:r>
      <w:r w:rsidRPr="000C7CAB">
        <w:rPr>
          <w:rFonts w:ascii="Times New Roman" w:hAnsi="Times New Roman" w:cs="Times New Roman"/>
          <w:sz w:val="24"/>
          <w:szCs w:val="24"/>
          <w:lang w:val="en-GB"/>
        </w:rPr>
        <w:t xml:space="preserve"> </w:t>
      </w:r>
      <w:r w:rsidR="00480D56" w:rsidRPr="000C7CAB">
        <w:rPr>
          <w:rFonts w:ascii="Times New Roman" w:hAnsi="Times New Roman" w:cs="Times New Roman"/>
          <w:sz w:val="24"/>
          <w:szCs w:val="24"/>
          <w:lang w:val="en-GB"/>
        </w:rPr>
        <w:t>and many of the originally-filmed sequences are</w:t>
      </w:r>
      <w:r w:rsidRPr="000C7CAB">
        <w:rPr>
          <w:rFonts w:ascii="Times New Roman" w:hAnsi="Times New Roman" w:cs="Times New Roman"/>
          <w:sz w:val="24"/>
          <w:szCs w:val="24"/>
          <w:lang w:val="en-GB"/>
        </w:rPr>
        <w:t xml:space="preserve"> infused with </w:t>
      </w:r>
      <w:r w:rsidR="008A5C43" w:rsidRPr="000C7CAB">
        <w:rPr>
          <w:rFonts w:ascii="Times New Roman" w:hAnsi="Times New Roman" w:cs="Times New Roman"/>
          <w:sz w:val="24"/>
          <w:szCs w:val="24"/>
          <w:lang w:val="en-GB"/>
        </w:rPr>
        <w:t>Marxist criticism</w:t>
      </w:r>
      <w:r w:rsidR="0007030A" w:rsidRPr="000C7CAB">
        <w:rPr>
          <w:rFonts w:ascii="Times New Roman" w:hAnsi="Times New Roman" w:cs="Times New Roman"/>
          <w:sz w:val="24"/>
          <w:szCs w:val="24"/>
          <w:lang w:val="en-GB"/>
        </w:rPr>
        <w:t xml:space="preserve"> o</w:t>
      </w:r>
      <w:r w:rsidR="00DE7805">
        <w:rPr>
          <w:rFonts w:ascii="Times New Roman" w:hAnsi="Times New Roman" w:cs="Times New Roman"/>
          <w:sz w:val="24"/>
          <w:szCs w:val="24"/>
          <w:lang w:val="en-GB"/>
        </w:rPr>
        <w:t>f</w:t>
      </w:r>
      <w:r w:rsidR="0007030A" w:rsidRPr="000C7CAB">
        <w:rPr>
          <w:rFonts w:ascii="Times New Roman" w:hAnsi="Times New Roman" w:cs="Times New Roman"/>
          <w:sz w:val="24"/>
          <w:szCs w:val="24"/>
          <w:lang w:val="en-GB"/>
        </w:rPr>
        <w:t xml:space="preserve"> the political economy of capitalism</w:t>
      </w:r>
      <w:r w:rsidRPr="000C7CAB">
        <w:rPr>
          <w:rFonts w:ascii="Times New Roman" w:hAnsi="Times New Roman" w:cs="Times New Roman"/>
          <w:sz w:val="24"/>
          <w:szCs w:val="24"/>
          <w:lang w:val="en-GB"/>
        </w:rPr>
        <w:t>.</w:t>
      </w:r>
      <w:r w:rsidR="003278FB" w:rsidRPr="000C7CAB">
        <w:rPr>
          <w:rFonts w:ascii="Times New Roman" w:hAnsi="Times New Roman" w:cs="Times New Roman"/>
          <w:sz w:val="24"/>
          <w:szCs w:val="24"/>
          <w:lang w:val="en-GB"/>
        </w:rPr>
        <w:t xml:space="preserve"> </w:t>
      </w:r>
      <w:r w:rsidR="00B028B9" w:rsidRPr="00296CE4">
        <w:rPr>
          <w:rFonts w:ascii="Times New Roman" w:hAnsi="Times New Roman" w:cs="Times New Roman"/>
          <w:sz w:val="24"/>
          <w:szCs w:val="24"/>
          <w:lang w:val="en-GB"/>
        </w:rPr>
        <w:t xml:space="preserve">The </w:t>
      </w:r>
      <w:r w:rsidR="00E97E91" w:rsidRPr="00296CE4">
        <w:rPr>
          <w:rFonts w:ascii="Times New Roman" w:hAnsi="Times New Roman" w:cs="Times New Roman"/>
          <w:sz w:val="24"/>
          <w:szCs w:val="24"/>
          <w:lang w:val="en-GB"/>
        </w:rPr>
        <w:t xml:space="preserve">film’s </w:t>
      </w:r>
      <w:r w:rsidR="00B028B9" w:rsidRPr="00296CE4">
        <w:rPr>
          <w:rFonts w:ascii="Times New Roman" w:hAnsi="Times New Roman" w:cs="Times New Roman"/>
          <w:sz w:val="24"/>
          <w:szCs w:val="24"/>
          <w:lang w:val="en-GB"/>
        </w:rPr>
        <w:t xml:space="preserve">complex </w:t>
      </w:r>
      <w:r w:rsidR="00A80EA2">
        <w:rPr>
          <w:rFonts w:ascii="Times New Roman" w:hAnsi="Times New Roman" w:cs="Times New Roman"/>
          <w:sz w:val="24"/>
          <w:szCs w:val="24"/>
          <w:lang w:val="en-GB"/>
        </w:rPr>
        <w:t xml:space="preserve">transnationality, </w:t>
      </w:r>
      <w:r w:rsidR="00B028B9" w:rsidRPr="00296CE4">
        <w:rPr>
          <w:rFonts w:ascii="Times New Roman" w:hAnsi="Times New Roman" w:cs="Times New Roman"/>
          <w:sz w:val="24"/>
          <w:szCs w:val="24"/>
          <w:lang w:val="en-GB"/>
        </w:rPr>
        <w:t xml:space="preserve">intermediality and intertextuality </w:t>
      </w:r>
      <w:r w:rsidR="00693612" w:rsidRPr="00296CE4">
        <w:rPr>
          <w:rFonts w:ascii="Times New Roman" w:hAnsi="Times New Roman" w:cs="Times New Roman"/>
          <w:sz w:val="24"/>
          <w:szCs w:val="24"/>
          <w:lang w:val="en-GB"/>
        </w:rPr>
        <w:t>facilitate a reimagining of</w:t>
      </w:r>
      <w:r w:rsidR="00B028B9" w:rsidRPr="00296CE4">
        <w:rPr>
          <w:rFonts w:ascii="Times New Roman" w:hAnsi="Times New Roman" w:cs="Times New Roman"/>
          <w:sz w:val="24"/>
          <w:szCs w:val="24"/>
          <w:lang w:val="en-GB"/>
        </w:rPr>
        <w:t xml:space="preserve"> the nature of documentary</w:t>
      </w:r>
      <w:r w:rsidR="00871AEF" w:rsidRPr="00296CE4">
        <w:rPr>
          <w:rFonts w:ascii="Times New Roman" w:hAnsi="Times New Roman" w:cs="Times New Roman"/>
          <w:sz w:val="24"/>
          <w:szCs w:val="24"/>
          <w:lang w:val="en-GB"/>
        </w:rPr>
        <w:t xml:space="preserve">, particularly at a time when converging media modes and technologies </w:t>
      </w:r>
      <w:r w:rsidR="00BB4D26" w:rsidRPr="00296CE4">
        <w:rPr>
          <w:rFonts w:ascii="Times New Roman" w:hAnsi="Times New Roman" w:cs="Times New Roman"/>
          <w:sz w:val="24"/>
          <w:szCs w:val="24"/>
          <w:lang w:val="en-GB"/>
        </w:rPr>
        <w:t xml:space="preserve">that come </w:t>
      </w:r>
      <w:r w:rsidR="007F1B88" w:rsidRPr="00296CE4">
        <w:rPr>
          <w:rFonts w:ascii="Times New Roman" w:hAnsi="Times New Roman" w:cs="Times New Roman"/>
          <w:sz w:val="24"/>
          <w:szCs w:val="24"/>
          <w:lang w:val="en-GB"/>
        </w:rPr>
        <w:t xml:space="preserve">packaged in desirable commodity items </w:t>
      </w:r>
      <w:r w:rsidR="00B31221" w:rsidRPr="00296CE4">
        <w:rPr>
          <w:rFonts w:ascii="Times New Roman" w:hAnsi="Times New Roman" w:cs="Times New Roman"/>
          <w:sz w:val="24"/>
          <w:szCs w:val="24"/>
          <w:lang w:val="en-GB"/>
        </w:rPr>
        <w:t>appear to be</w:t>
      </w:r>
      <w:r w:rsidR="00871AEF" w:rsidRPr="00296CE4">
        <w:rPr>
          <w:rFonts w:ascii="Times New Roman" w:hAnsi="Times New Roman" w:cs="Times New Roman"/>
          <w:sz w:val="24"/>
          <w:szCs w:val="24"/>
          <w:lang w:val="en-GB"/>
        </w:rPr>
        <w:t xml:space="preserve"> caus</w:t>
      </w:r>
      <w:r w:rsidR="004D0F7A" w:rsidRPr="00296CE4">
        <w:rPr>
          <w:rFonts w:ascii="Times New Roman" w:hAnsi="Times New Roman" w:cs="Times New Roman"/>
          <w:sz w:val="24"/>
          <w:szCs w:val="24"/>
          <w:lang w:val="en-GB"/>
        </w:rPr>
        <w:t>ing</w:t>
      </w:r>
      <w:r w:rsidR="00871AEF" w:rsidRPr="00296CE4">
        <w:rPr>
          <w:rFonts w:ascii="Times New Roman" w:hAnsi="Times New Roman" w:cs="Times New Roman"/>
          <w:sz w:val="24"/>
          <w:szCs w:val="24"/>
          <w:lang w:val="en-GB"/>
        </w:rPr>
        <w:t xml:space="preserve"> shifts in perceptions of reality</w:t>
      </w:r>
      <w:r w:rsidR="00B028B9" w:rsidRPr="00296CE4">
        <w:rPr>
          <w:rFonts w:ascii="Times New Roman" w:hAnsi="Times New Roman" w:cs="Times New Roman"/>
          <w:sz w:val="24"/>
          <w:szCs w:val="24"/>
          <w:lang w:val="en-GB"/>
        </w:rPr>
        <w:t xml:space="preserve">. </w:t>
      </w:r>
      <w:r w:rsidR="00253BA0" w:rsidRPr="00296CE4">
        <w:rPr>
          <w:rFonts w:ascii="Times New Roman" w:hAnsi="Times New Roman" w:cs="Times New Roman"/>
          <w:sz w:val="24"/>
          <w:szCs w:val="24"/>
          <w:lang w:val="en-GB"/>
        </w:rPr>
        <w:t xml:space="preserve">Such schisms are indicated in Campbell’s </w:t>
      </w:r>
      <w:r w:rsidR="00871AEF" w:rsidRPr="00296CE4">
        <w:rPr>
          <w:rFonts w:ascii="Times New Roman" w:hAnsi="Times New Roman" w:cs="Times New Roman"/>
          <w:sz w:val="24"/>
          <w:szCs w:val="24"/>
          <w:lang w:val="en-GB"/>
        </w:rPr>
        <w:t>documentar</w:t>
      </w:r>
      <w:r w:rsidR="00253BA0" w:rsidRPr="00296CE4">
        <w:rPr>
          <w:rFonts w:ascii="Times New Roman" w:hAnsi="Times New Roman" w:cs="Times New Roman"/>
          <w:sz w:val="24"/>
          <w:szCs w:val="24"/>
          <w:lang w:val="en-GB"/>
        </w:rPr>
        <w:t>ies when they</w:t>
      </w:r>
      <w:r w:rsidR="00871AEF" w:rsidRPr="00296CE4">
        <w:rPr>
          <w:rFonts w:ascii="Times New Roman" w:hAnsi="Times New Roman" w:cs="Times New Roman"/>
          <w:sz w:val="24"/>
          <w:szCs w:val="24"/>
          <w:lang w:val="en-GB"/>
        </w:rPr>
        <w:t xml:space="preserve"> </w:t>
      </w:r>
      <w:r w:rsidR="00BB4D26" w:rsidRPr="00296CE4">
        <w:rPr>
          <w:rFonts w:ascii="Times New Roman" w:hAnsi="Times New Roman" w:cs="Times New Roman"/>
          <w:sz w:val="24"/>
          <w:szCs w:val="24"/>
          <w:lang w:val="en-GB"/>
        </w:rPr>
        <w:t>reflexive</w:t>
      </w:r>
      <w:r w:rsidR="00253BA0" w:rsidRPr="00296CE4">
        <w:rPr>
          <w:rFonts w:ascii="Times New Roman" w:hAnsi="Times New Roman" w:cs="Times New Roman"/>
          <w:sz w:val="24"/>
          <w:szCs w:val="24"/>
          <w:lang w:val="en-GB"/>
        </w:rPr>
        <w:t>ly</w:t>
      </w:r>
      <w:r w:rsidR="00BB4D26" w:rsidRPr="00296CE4">
        <w:rPr>
          <w:rFonts w:ascii="Times New Roman" w:hAnsi="Times New Roman" w:cs="Times New Roman"/>
          <w:sz w:val="24"/>
          <w:szCs w:val="24"/>
          <w:lang w:val="en-GB"/>
        </w:rPr>
        <w:t xml:space="preserve"> </w:t>
      </w:r>
      <w:r w:rsidR="00253BA0" w:rsidRPr="00296CE4">
        <w:rPr>
          <w:rFonts w:ascii="Times New Roman" w:hAnsi="Times New Roman" w:cs="Times New Roman"/>
          <w:sz w:val="24"/>
          <w:szCs w:val="24"/>
          <w:lang w:val="en-GB"/>
        </w:rPr>
        <w:t>expose their own construction in ways that complement the films’ socialist politics</w:t>
      </w:r>
      <w:r w:rsidR="00871AEF" w:rsidRPr="00296CE4">
        <w:rPr>
          <w:rFonts w:ascii="Times New Roman" w:hAnsi="Times New Roman" w:cs="Times New Roman"/>
          <w:sz w:val="24"/>
          <w:szCs w:val="24"/>
          <w:lang w:val="en-GB"/>
        </w:rPr>
        <w:t>.</w:t>
      </w:r>
      <w:r w:rsidR="007F1B88" w:rsidRPr="00296CE4">
        <w:rPr>
          <w:rFonts w:ascii="Times New Roman" w:hAnsi="Times New Roman" w:cs="Times New Roman"/>
          <w:sz w:val="24"/>
          <w:szCs w:val="24"/>
          <w:lang w:val="en-GB"/>
        </w:rPr>
        <w:t xml:space="preserve"> </w:t>
      </w:r>
      <w:r w:rsidR="00280812" w:rsidRPr="00296CE4">
        <w:rPr>
          <w:rFonts w:ascii="Times New Roman" w:hAnsi="Times New Roman" w:cs="Times New Roman"/>
          <w:sz w:val="24"/>
          <w:szCs w:val="24"/>
          <w:lang w:val="en-GB"/>
        </w:rPr>
        <w:t>Given the</w:t>
      </w:r>
      <w:r w:rsidR="00253BA0" w:rsidRPr="00296CE4">
        <w:rPr>
          <w:rFonts w:ascii="Times New Roman" w:hAnsi="Times New Roman" w:cs="Times New Roman"/>
          <w:sz w:val="24"/>
          <w:szCs w:val="24"/>
          <w:lang w:val="en-GB"/>
        </w:rPr>
        <w:t xml:space="preserve"> fragmentation, repetition</w:t>
      </w:r>
      <w:r w:rsidR="00280812" w:rsidRPr="00296CE4">
        <w:rPr>
          <w:rFonts w:ascii="Times New Roman" w:hAnsi="Times New Roman" w:cs="Times New Roman"/>
          <w:sz w:val="24"/>
          <w:szCs w:val="24"/>
          <w:lang w:val="en-GB"/>
        </w:rPr>
        <w:t xml:space="preserve"> and, at times, the disjunction between image and sound in his work, Campbell’s approach to documentary film is one which harks back to early documentary’s indistinguishability from the modernist avant-garde. </w:t>
      </w:r>
    </w:p>
    <w:p w:rsidR="0007030A" w:rsidRPr="000C7CAB" w:rsidRDefault="00296CE4" w:rsidP="00880064">
      <w:pPr>
        <w:spacing w:after="0" w:line="360" w:lineRule="auto"/>
        <w:ind w:firstLine="720"/>
        <w:rPr>
          <w:rFonts w:ascii="Times New Roman" w:hAnsi="Times New Roman" w:cs="Times New Roman"/>
          <w:sz w:val="24"/>
          <w:szCs w:val="24"/>
          <w:lang w:val="en-GB"/>
        </w:rPr>
      </w:pPr>
      <w:r w:rsidRPr="00296CE4">
        <w:rPr>
          <w:rFonts w:ascii="Times New Roman" w:hAnsi="Times New Roman" w:cs="Times New Roman"/>
          <w:sz w:val="24"/>
          <w:szCs w:val="24"/>
          <w:lang w:val="en-GB"/>
        </w:rPr>
        <w:t xml:space="preserve">In his important reassessment of the division between avant-garde cinemas and the form of filmmaking John Grierson shaped as documentary in the late 1920s, Bill Nichols explains that documentary’s appearance “involves the combination of three </w:t>
      </w:r>
      <w:proofErr w:type="spellStart"/>
      <w:r w:rsidRPr="00296CE4">
        <w:rPr>
          <w:rFonts w:ascii="Times New Roman" w:hAnsi="Times New Roman" w:cs="Times New Roman"/>
          <w:sz w:val="24"/>
          <w:szCs w:val="24"/>
          <w:lang w:val="en-GB"/>
        </w:rPr>
        <w:t>preexisting</w:t>
      </w:r>
      <w:proofErr w:type="spellEnd"/>
      <w:r w:rsidRPr="00296CE4">
        <w:rPr>
          <w:rFonts w:ascii="Times New Roman" w:hAnsi="Times New Roman" w:cs="Times New Roman"/>
          <w:sz w:val="24"/>
          <w:szCs w:val="24"/>
          <w:lang w:val="en-GB"/>
        </w:rPr>
        <w:t xml:space="preserve"> elements – photographic realism, narrative structure, and modernist fragmentation – along with a new emphasis on the rhetoric of social persuasion.” While explaining the contentious nature of this combination, he asserts that the element “with the greatest disruptive potential – modernist fragmentation – required the most careful treatment. Grierson was greatly concerned by its linkage to the radical shifts in subjectivity promoted by the European avant-garde and to the radical shifts in political power promoted by the constructivist artists and Soviet filmmakers. He, </w:t>
      </w:r>
      <w:r w:rsidRPr="00296CE4">
        <w:rPr>
          <w:rFonts w:ascii="Times New Roman" w:hAnsi="Times New Roman" w:cs="Times New Roman"/>
          <w:sz w:val="24"/>
          <w:szCs w:val="24"/>
          <w:lang w:val="en-GB"/>
        </w:rPr>
        <w:lastRenderedPageBreak/>
        <w:t xml:space="preserve">in short, adapted film’s radical potential to far less disturbing ends.” (2001, 582.) </w:t>
      </w:r>
      <w:r w:rsidR="000559A4">
        <w:rPr>
          <w:rFonts w:ascii="Times New Roman" w:hAnsi="Times New Roman" w:cs="Times New Roman"/>
          <w:sz w:val="24"/>
          <w:szCs w:val="24"/>
          <w:lang w:val="en-GB"/>
        </w:rPr>
        <w:t>Due to this concern,</w:t>
      </w:r>
      <w:r w:rsidRPr="00296CE4">
        <w:rPr>
          <w:rFonts w:ascii="Times New Roman" w:hAnsi="Times New Roman" w:cs="Times New Roman"/>
          <w:sz w:val="24"/>
          <w:szCs w:val="24"/>
          <w:lang w:val="en-GB"/>
        </w:rPr>
        <w:t xml:space="preserve"> as documentary developed as a distinct mode of filmmaking, its connections to modernist approaches to film that became aligned with political cinema were increasingly repressed, largely thanks to Grierson’s writings and lectures that contributed to their omission from the historical origins of documentary.</w:t>
      </w:r>
      <w:r w:rsidR="00C928AE">
        <w:rPr>
          <w:rFonts w:ascii="Times New Roman" w:hAnsi="Times New Roman" w:cs="Times New Roman"/>
          <w:sz w:val="24"/>
          <w:szCs w:val="24"/>
          <w:lang w:val="en-GB"/>
        </w:rPr>
        <w:t xml:space="preserve"> </w:t>
      </w:r>
      <w:r w:rsidR="0007030A" w:rsidRPr="000C7CAB">
        <w:rPr>
          <w:rFonts w:ascii="Times New Roman" w:hAnsi="Times New Roman" w:cs="Times New Roman"/>
          <w:sz w:val="24"/>
          <w:szCs w:val="24"/>
          <w:lang w:val="en-GB"/>
        </w:rPr>
        <w:t xml:space="preserve">The socialist impetus of post-war and post-Revolution Russian constructivism and </w:t>
      </w:r>
      <w:proofErr w:type="spellStart"/>
      <w:r w:rsidR="0007030A" w:rsidRPr="000C7CAB">
        <w:rPr>
          <w:rFonts w:ascii="Times New Roman" w:hAnsi="Times New Roman" w:cs="Times New Roman"/>
          <w:sz w:val="24"/>
          <w:szCs w:val="24"/>
          <w:lang w:val="en-GB"/>
        </w:rPr>
        <w:t>Kuleshovian</w:t>
      </w:r>
      <w:proofErr w:type="spellEnd"/>
      <w:r w:rsidR="0007030A" w:rsidRPr="000C7CAB">
        <w:rPr>
          <w:rFonts w:ascii="Times New Roman" w:hAnsi="Times New Roman" w:cs="Times New Roman"/>
          <w:sz w:val="24"/>
          <w:szCs w:val="24"/>
          <w:lang w:val="en-GB"/>
        </w:rPr>
        <w:t xml:space="preserve"> montage </w:t>
      </w:r>
      <w:r w:rsidR="00C928AE">
        <w:rPr>
          <w:rFonts w:ascii="Times New Roman" w:hAnsi="Times New Roman" w:cs="Times New Roman"/>
          <w:sz w:val="24"/>
          <w:szCs w:val="24"/>
          <w:lang w:val="en-GB"/>
        </w:rPr>
        <w:t>certainly</w:t>
      </w:r>
      <w:r w:rsidR="0007030A" w:rsidRPr="000C7CAB">
        <w:rPr>
          <w:rFonts w:ascii="Times New Roman" w:hAnsi="Times New Roman" w:cs="Times New Roman"/>
          <w:sz w:val="24"/>
          <w:szCs w:val="24"/>
          <w:lang w:val="en-GB"/>
        </w:rPr>
        <w:t xml:space="preserve"> jars with the </w:t>
      </w:r>
      <w:proofErr w:type="spellStart"/>
      <w:r w:rsidR="0007030A" w:rsidRPr="000C7CAB">
        <w:rPr>
          <w:rFonts w:ascii="Times New Roman" w:hAnsi="Times New Roman" w:cs="Times New Roman"/>
          <w:sz w:val="24"/>
          <w:szCs w:val="24"/>
          <w:lang w:val="en-GB"/>
        </w:rPr>
        <w:t>Griersonian</w:t>
      </w:r>
      <w:proofErr w:type="spellEnd"/>
      <w:r w:rsidR="0007030A" w:rsidRPr="000C7CAB">
        <w:rPr>
          <w:rFonts w:ascii="Times New Roman" w:hAnsi="Times New Roman" w:cs="Times New Roman"/>
          <w:sz w:val="24"/>
          <w:szCs w:val="24"/>
          <w:lang w:val="en-GB"/>
        </w:rPr>
        <w:t xml:space="preserve"> documentary form that flourished in Britain in the 1930s. While </w:t>
      </w:r>
      <w:proofErr w:type="spellStart"/>
      <w:r w:rsidR="0007030A" w:rsidRPr="000C7CAB">
        <w:rPr>
          <w:rFonts w:ascii="Times New Roman" w:hAnsi="Times New Roman" w:cs="Times New Roman"/>
          <w:sz w:val="24"/>
          <w:szCs w:val="24"/>
          <w:lang w:val="en-GB"/>
        </w:rPr>
        <w:t>Esfir</w:t>
      </w:r>
      <w:proofErr w:type="spellEnd"/>
      <w:r w:rsidR="0007030A" w:rsidRPr="000C7CAB">
        <w:rPr>
          <w:rFonts w:ascii="Times New Roman" w:hAnsi="Times New Roman" w:cs="Times New Roman"/>
          <w:sz w:val="24"/>
          <w:szCs w:val="24"/>
          <w:lang w:val="en-GB"/>
        </w:rPr>
        <w:t xml:space="preserve"> </w:t>
      </w:r>
      <w:proofErr w:type="spellStart"/>
      <w:r w:rsidR="0007030A" w:rsidRPr="000C7CAB">
        <w:rPr>
          <w:rFonts w:ascii="Times New Roman" w:hAnsi="Times New Roman" w:cs="Times New Roman"/>
          <w:sz w:val="24"/>
          <w:szCs w:val="24"/>
          <w:lang w:val="en-GB"/>
        </w:rPr>
        <w:t>Shub</w:t>
      </w:r>
      <w:proofErr w:type="spellEnd"/>
      <w:r w:rsidR="0007030A" w:rsidRPr="000C7CAB">
        <w:rPr>
          <w:rFonts w:ascii="Times New Roman" w:hAnsi="Times New Roman" w:cs="Times New Roman"/>
          <w:sz w:val="24"/>
          <w:szCs w:val="24"/>
          <w:lang w:val="en-GB"/>
        </w:rPr>
        <w:t xml:space="preserve">, </w:t>
      </w:r>
      <w:proofErr w:type="spellStart"/>
      <w:r w:rsidR="0007030A" w:rsidRPr="000C7CAB">
        <w:rPr>
          <w:rFonts w:ascii="Times New Roman" w:hAnsi="Times New Roman" w:cs="Times New Roman"/>
          <w:sz w:val="24"/>
          <w:szCs w:val="24"/>
          <w:lang w:val="en-GB"/>
        </w:rPr>
        <w:t>Dziga</w:t>
      </w:r>
      <w:proofErr w:type="spellEnd"/>
      <w:r w:rsidR="0007030A" w:rsidRPr="000C7CAB">
        <w:rPr>
          <w:rFonts w:ascii="Times New Roman" w:hAnsi="Times New Roman" w:cs="Times New Roman"/>
          <w:sz w:val="24"/>
          <w:szCs w:val="24"/>
          <w:lang w:val="en-GB"/>
        </w:rPr>
        <w:t xml:space="preserve"> Vertov and Sergei Eisenstein’s films were critical of the bourgeois-serving class system, poetic films such as </w:t>
      </w:r>
      <w:r w:rsidR="0007030A" w:rsidRPr="000C7CAB">
        <w:rPr>
          <w:rFonts w:ascii="Times New Roman" w:hAnsi="Times New Roman" w:cs="Times New Roman"/>
          <w:i/>
          <w:sz w:val="24"/>
          <w:szCs w:val="24"/>
          <w:lang w:val="en-GB"/>
        </w:rPr>
        <w:t xml:space="preserve">Industrial Britain </w:t>
      </w:r>
      <w:r w:rsidR="0007030A" w:rsidRPr="000C7CAB">
        <w:rPr>
          <w:rFonts w:ascii="Times New Roman" w:hAnsi="Times New Roman" w:cs="Times New Roman"/>
          <w:sz w:val="24"/>
          <w:szCs w:val="24"/>
          <w:lang w:val="en-GB"/>
        </w:rPr>
        <w:t xml:space="preserve">(Flaherty, 1931) and </w:t>
      </w:r>
      <w:r w:rsidR="0007030A" w:rsidRPr="000C7CAB">
        <w:rPr>
          <w:rFonts w:ascii="Times New Roman" w:hAnsi="Times New Roman" w:cs="Times New Roman"/>
          <w:i/>
          <w:sz w:val="24"/>
          <w:szCs w:val="24"/>
          <w:lang w:val="en-GB"/>
        </w:rPr>
        <w:t>Night Mail</w:t>
      </w:r>
      <w:r w:rsidR="0007030A" w:rsidRPr="000C7CAB">
        <w:rPr>
          <w:rFonts w:ascii="Times New Roman" w:hAnsi="Times New Roman" w:cs="Times New Roman"/>
          <w:sz w:val="24"/>
          <w:szCs w:val="24"/>
          <w:lang w:val="en-GB"/>
        </w:rPr>
        <w:t xml:space="preserve"> (Watt and Wright, 1936) upheld the status quo in their romantic representations of </w:t>
      </w:r>
      <w:r w:rsidR="003E46A6" w:rsidRPr="000C7CAB">
        <w:rPr>
          <w:rFonts w:ascii="Times New Roman" w:hAnsi="Times New Roman" w:cs="Times New Roman"/>
          <w:sz w:val="24"/>
          <w:szCs w:val="24"/>
          <w:lang w:val="en-GB"/>
        </w:rPr>
        <w:t xml:space="preserve">Britain’s </w:t>
      </w:r>
      <w:r w:rsidR="0007030A" w:rsidRPr="000C7CAB">
        <w:rPr>
          <w:rFonts w:ascii="Times New Roman" w:hAnsi="Times New Roman" w:cs="Times New Roman"/>
          <w:sz w:val="24"/>
          <w:szCs w:val="24"/>
          <w:lang w:val="en-GB"/>
        </w:rPr>
        <w:t>otherwise invisible labour. Given the transformative potential of international avant-garde practices, Nichols suggest</w:t>
      </w:r>
      <w:r w:rsidR="00CF78AB" w:rsidRPr="000C7CAB">
        <w:rPr>
          <w:rFonts w:ascii="Times New Roman" w:hAnsi="Times New Roman" w:cs="Times New Roman"/>
          <w:sz w:val="24"/>
          <w:szCs w:val="24"/>
          <w:lang w:val="en-GB"/>
        </w:rPr>
        <w:t>s</w:t>
      </w:r>
      <w:r w:rsidR="0007030A" w:rsidRPr="000C7CAB">
        <w:rPr>
          <w:rFonts w:ascii="Times New Roman" w:hAnsi="Times New Roman" w:cs="Times New Roman"/>
          <w:sz w:val="24"/>
          <w:szCs w:val="24"/>
          <w:lang w:val="en-GB"/>
        </w:rPr>
        <w:t xml:space="preserve"> that Grierson’s denial of European and Soviet techniques is part of an urgency in the post-war 1920s and 1930s to affirm the individual’s place within national identity and their responsibilities to the state. This is certainly a way of evaluating the British documentary movement of the 1930s which privileged depictions of diligent male workforces and cultural heritage, with notable omissions </w:t>
      </w:r>
      <w:r w:rsidR="000559A4" w:rsidRPr="000C7CAB">
        <w:rPr>
          <w:rFonts w:ascii="Times New Roman" w:hAnsi="Times New Roman" w:cs="Times New Roman"/>
          <w:sz w:val="24"/>
          <w:szCs w:val="24"/>
          <w:lang w:val="en-GB"/>
        </w:rPr>
        <w:t xml:space="preserve">including </w:t>
      </w:r>
      <w:r w:rsidR="0007030A" w:rsidRPr="000C7CAB">
        <w:rPr>
          <w:rFonts w:ascii="Times New Roman" w:hAnsi="Times New Roman" w:cs="Times New Roman"/>
          <w:sz w:val="24"/>
          <w:szCs w:val="24"/>
          <w:lang w:val="en-GB"/>
        </w:rPr>
        <w:t xml:space="preserve">the partition of Ireland, </w:t>
      </w:r>
      <w:r w:rsidR="000559A4">
        <w:rPr>
          <w:rFonts w:ascii="Times New Roman" w:hAnsi="Times New Roman" w:cs="Times New Roman"/>
          <w:sz w:val="24"/>
          <w:szCs w:val="24"/>
          <w:lang w:val="en-GB"/>
        </w:rPr>
        <w:t xml:space="preserve">shifting </w:t>
      </w:r>
      <w:r w:rsidR="0007030A" w:rsidRPr="000C7CAB">
        <w:rPr>
          <w:rFonts w:ascii="Times New Roman" w:hAnsi="Times New Roman" w:cs="Times New Roman"/>
          <w:sz w:val="24"/>
          <w:szCs w:val="24"/>
          <w:lang w:val="en-GB"/>
        </w:rPr>
        <w:t>regional</w:t>
      </w:r>
      <w:r w:rsidR="000559A4">
        <w:rPr>
          <w:rFonts w:ascii="Times New Roman" w:hAnsi="Times New Roman" w:cs="Times New Roman"/>
          <w:sz w:val="24"/>
          <w:szCs w:val="24"/>
          <w:lang w:val="en-GB"/>
        </w:rPr>
        <w:t xml:space="preserve"> borders</w:t>
      </w:r>
      <w:r w:rsidR="0007030A" w:rsidRPr="000C7CAB">
        <w:rPr>
          <w:rFonts w:ascii="Times New Roman" w:hAnsi="Times New Roman" w:cs="Times New Roman"/>
          <w:sz w:val="24"/>
          <w:szCs w:val="24"/>
          <w:lang w:val="en-GB"/>
        </w:rPr>
        <w:t xml:space="preserve">, women’s suffrage, migrant communities and growing multi-culturalism </w:t>
      </w:r>
      <w:r w:rsidR="0086362D" w:rsidRPr="000C7CAB">
        <w:rPr>
          <w:rFonts w:ascii="Times New Roman" w:hAnsi="Times New Roman" w:cs="Times New Roman"/>
          <w:sz w:val="24"/>
          <w:szCs w:val="24"/>
          <w:lang w:val="en-GB"/>
        </w:rPr>
        <w:t>across</w:t>
      </w:r>
      <w:r w:rsidR="0007030A" w:rsidRPr="000C7CAB">
        <w:rPr>
          <w:rFonts w:ascii="Times New Roman" w:hAnsi="Times New Roman" w:cs="Times New Roman"/>
          <w:sz w:val="24"/>
          <w:szCs w:val="24"/>
          <w:lang w:val="en-GB"/>
        </w:rPr>
        <w:t xml:space="preserve"> the UK. </w:t>
      </w:r>
    </w:p>
    <w:p w:rsidR="00021FD8" w:rsidRPr="000C7CAB" w:rsidRDefault="00880064" w:rsidP="00021FD8">
      <w:pPr>
        <w:spacing w:after="0" w:line="360" w:lineRule="auto"/>
        <w:ind w:firstLine="720"/>
        <w:rPr>
          <w:rFonts w:ascii="Times New Roman" w:hAnsi="Times New Roman" w:cs="Times New Roman"/>
          <w:sz w:val="24"/>
          <w:szCs w:val="24"/>
          <w:lang w:val="en-GB"/>
        </w:rPr>
      </w:pPr>
      <w:r w:rsidRPr="000C7CAB">
        <w:rPr>
          <w:rFonts w:ascii="Times New Roman" w:hAnsi="Times New Roman" w:cs="Times New Roman"/>
          <w:sz w:val="24"/>
          <w:szCs w:val="24"/>
          <w:lang w:val="en-GB"/>
        </w:rPr>
        <w:t xml:space="preserve">In addition to cinematic depictions of the workforce, the growing popularity of cinema as an entertainment for workers in the early twentieth century also coincided with the increasing leisure time and expendable income afforded by industrial capitalism. As Peter Burke points out, the very distinction between work time and leisure time that emerged after the Industrial Revolution is itself a product of modernization (1995, 137). The modernist avant-garde cinema, however, was too disruptive in its attacks on the viewer to effectively deliver political messages </w:t>
      </w:r>
      <w:r w:rsidR="00197936" w:rsidRPr="000C7CAB">
        <w:rPr>
          <w:rFonts w:ascii="Times New Roman" w:hAnsi="Times New Roman" w:cs="Times New Roman"/>
          <w:sz w:val="24"/>
          <w:szCs w:val="24"/>
          <w:lang w:val="en-GB"/>
        </w:rPr>
        <w:t xml:space="preserve">that would reach or be embraced by labourers </w:t>
      </w:r>
      <w:r w:rsidRPr="000C7CAB">
        <w:rPr>
          <w:rFonts w:ascii="Times New Roman" w:hAnsi="Times New Roman" w:cs="Times New Roman"/>
          <w:sz w:val="24"/>
          <w:szCs w:val="24"/>
          <w:lang w:val="en-GB"/>
        </w:rPr>
        <w:t>(</w:t>
      </w:r>
      <w:r w:rsidR="00197936" w:rsidRPr="000C7CAB">
        <w:rPr>
          <w:rFonts w:ascii="Times New Roman" w:hAnsi="Times New Roman" w:cs="Times New Roman"/>
          <w:sz w:val="24"/>
          <w:szCs w:val="24"/>
          <w:lang w:val="en-GB"/>
        </w:rPr>
        <w:t xml:space="preserve">for example, </w:t>
      </w:r>
      <w:r w:rsidR="00256D34" w:rsidRPr="000C7CAB">
        <w:rPr>
          <w:rFonts w:ascii="Times New Roman" w:hAnsi="Times New Roman" w:cs="Times New Roman"/>
          <w:sz w:val="24"/>
          <w:szCs w:val="24"/>
          <w:lang w:val="en-GB"/>
        </w:rPr>
        <w:t xml:space="preserve">Buñuel </w:t>
      </w:r>
      <w:r w:rsidR="00256D34">
        <w:rPr>
          <w:rFonts w:ascii="Times New Roman" w:hAnsi="Times New Roman" w:cs="Times New Roman"/>
          <w:sz w:val="24"/>
          <w:szCs w:val="24"/>
          <w:lang w:val="en-GB"/>
        </w:rPr>
        <w:t xml:space="preserve">and </w:t>
      </w:r>
      <w:proofErr w:type="spellStart"/>
      <w:r w:rsidR="00256D34">
        <w:rPr>
          <w:rFonts w:ascii="Times New Roman" w:hAnsi="Times New Roman" w:cs="Times New Roman"/>
          <w:sz w:val="24"/>
          <w:szCs w:val="24"/>
          <w:lang w:val="en-GB"/>
        </w:rPr>
        <w:t>Dalí’s</w:t>
      </w:r>
      <w:proofErr w:type="spellEnd"/>
      <w:r w:rsidR="00197936" w:rsidRPr="000C7CAB">
        <w:rPr>
          <w:rFonts w:ascii="Times New Roman" w:hAnsi="Times New Roman" w:cs="Times New Roman"/>
          <w:sz w:val="24"/>
          <w:szCs w:val="24"/>
          <w:lang w:val="en-GB"/>
        </w:rPr>
        <w:t xml:space="preserve"> </w:t>
      </w:r>
      <w:r w:rsidR="00256D34" w:rsidRPr="000C7CAB">
        <w:rPr>
          <w:rFonts w:ascii="Times New Roman" w:hAnsi="Times New Roman" w:cs="Times New Roman"/>
          <w:sz w:val="24"/>
          <w:szCs w:val="24"/>
          <w:lang w:val="en-GB"/>
        </w:rPr>
        <w:t xml:space="preserve">anarchic </w:t>
      </w:r>
      <w:r w:rsidR="00256D34">
        <w:rPr>
          <w:rFonts w:ascii="Times New Roman" w:hAnsi="Times New Roman" w:cs="Times New Roman"/>
          <w:sz w:val="24"/>
          <w:szCs w:val="24"/>
          <w:lang w:val="en-GB"/>
        </w:rPr>
        <w:t xml:space="preserve">yet </w:t>
      </w:r>
      <w:r w:rsidR="00197936" w:rsidRPr="000C7CAB">
        <w:rPr>
          <w:rFonts w:ascii="Times New Roman" w:hAnsi="Times New Roman" w:cs="Times New Roman"/>
          <w:sz w:val="24"/>
          <w:szCs w:val="24"/>
          <w:lang w:val="en-GB"/>
        </w:rPr>
        <w:t xml:space="preserve">highbrow </w:t>
      </w:r>
      <w:r w:rsidRPr="000C7CAB">
        <w:rPr>
          <w:rFonts w:ascii="Times New Roman" w:hAnsi="Times New Roman" w:cs="Times New Roman"/>
          <w:i/>
          <w:sz w:val="24"/>
          <w:szCs w:val="24"/>
          <w:lang w:val="en-GB"/>
        </w:rPr>
        <w:t xml:space="preserve">Un Chien Andalou </w:t>
      </w:r>
      <w:r w:rsidRPr="000C7CAB">
        <w:rPr>
          <w:rFonts w:ascii="Times New Roman" w:hAnsi="Times New Roman" w:cs="Times New Roman"/>
          <w:sz w:val="24"/>
          <w:szCs w:val="24"/>
          <w:lang w:val="en-GB"/>
        </w:rPr>
        <w:t xml:space="preserve">[1929] and </w:t>
      </w:r>
      <w:r w:rsidRPr="000C7CAB">
        <w:rPr>
          <w:rFonts w:ascii="Times New Roman" w:hAnsi="Times New Roman" w:cs="Times New Roman"/>
          <w:i/>
          <w:sz w:val="24"/>
          <w:szCs w:val="24"/>
          <w:lang w:val="en-GB"/>
        </w:rPr>
        <w:t xml:space="preserve">L’Âge d’Or </w:t>
      </w:r>
      <w:r w:rsidRPr="000C7CAB">
        <w:rPr>
          <w:rFonts w:ascii="Times New Roman" w:hAnsi="Times New Roman" w:cs="Times New Roman"/>
          <w:sz w:val="24"/>
          <w:szCs w:val="24"/>
          <w:lang w:val="en-GB"/>
        </w:rPr>
        <w:t>[1930]</w:t>
      </w:r>
      <w:r w:rsidR="00256D34">
        <w:rPr>
          <w:rFonts w:ascii="Times New Roman" w:hAnsi="Times New Roman" w:cs="Times New Roman"/>
          <w:sz w:val="24"/>
          <w:szCs w:val="24"/>
          <w:lang w:val="en-GB"/>
        </w:rPr>
        <w:t>, the latter of which was</w:t>
      </w:r>
      <w:r w:rsidRPr="000C7CAB">
        <w:rPr>
          <w:rFonts w:ascii="Times New Roman" w:hAnsi="Times New Roman" w:cs="Times New Roman"/>
          <w:sz w:val="24"/>
          <w:szCs w:val="24"/>
          <w:lang w:val="en-GB"/>
        </w:rPr>
        <w:t xml:space="preserve"> famously banned for fifty years). At the same time, the revolutionary potential of fragmentation and juxtaposition in documentary were perhaps undesirable to authorities who </w:t>
      </w:r>
      <w:r w:rsidR="00197936" w:rsidRPr="000C7CAB">
        <w:rPr>
          <w:rFonts w:ascii="Times New Roman" w:hAnsi="Times New Roman" w:cs="Times New Roman"/>
          <w:sz w:val="24"/>
          <w:szCs w:val="24"/>
          <w:lang w:val="en-GB"/>
        </w:rPr>
        <w:t xml:space="preserve">required relatively contented, or at least unquestioning, </w:t>
      </w:r>
      <w:r w:rsidRPr="000C7CAB">
        <w:rPr>
          <w:rFonts w:ascii="Times New Roman" w:hAnsi="Times New Roman" w:cs="Times New Roman"/>
          <w:sz w:val="24"/>
          <w:szCs w:val="24"/>
          <w:lang w:val="en-GB"/>
        </w:rPr>
        <w:t>workforce</w:t>
      </w:r>
      <w:r w:rsidR="00197936" w:rsidRPr="000C7CAB">
        <w:rPr>
          <w:rFonts w:ascii="Times New Roman" w:hAnsi="Times New Roman" w:cs="Times New Roman"/>
          <w:sz w:val="24"/>
          <w:szCs w:val="24"/>
          <w:lang w:val="en-GB"/>
        </w:rPr>
        <w:t>s</w:t>
      </w:r>
      <w:r w:rsidRPr="000C7CAB">
        <w:rPr>
          <w:rFonts w:ascii="Times New Roman" w:hAnsi="Times New Roman" w:cs="Times New Roman"/>
          <w:sz w:val="24"/>
          <w:szCs w:val="24"/>
          <w:lang w:val="en-GB"/>
        </w:rPr>
        <w:t>. It follows, then, that celebrating British industries, stoicism and work ethic</w:t>
      </w:r>
      <w:r w:rsidR="00256D34">
        <w:rPr>
          <w:rFonts w:ascii="Times New Roman" w:hAnsi="Times New Roman" w:cs="Times New Roman"/>
          <w:sz w:val="24"/>
          <w:szCs w:val="24"/>
          <w:lang w:val="en-GB"/>
        </w:rPr>
        <w:t xml:space="preserve"> while maintaining the colonial project in anthropological ethnographies</w:t>
      </w:r>
      <w:r w:rsidRPr="000C7CAB">
        <w:rPr>
          <w:rFonts w:ascii="Times New Roman" w:hAnsi="Times New Roman" w:cs="Times New Roman"/>
          <w:sz w:val="24"/>
          <w:szCs w:val="24"/>
          <w:lang w:val="en-GB"/>
        </w:rPr>
        <w:t xml:space="preserve"> would prevail in Grierson’s pioneering documentary movement. It is an interesting development </w:t>
      </w:r>
      <w:r w:rsidR="00195C2E" w:rsidRPr="000C7CAB">
        <w:rPr>
          <w:rFonts w:ascii="Times New Roman" w:hAnsi="Times New Roman" w:cs="Times New Roman"/>
          <w:sz w:val="24"/>
          <w:szCs w:val="24"/>
          <w:lang w:val="en-GB"/>
        </w:rPr>
        <w:t>later in</w:t>
      </w:r>
      <w:r w:rsidRPr="000C7CAB">
        <w:rPr>
          <w:rFonts w:ascii="Times New Roman" w:hAnsi="Times New Roman" w:cs="Times New Roman"/>
          <w:sz w:val="24"/>
          <w:szCs w:val="24"/>
          <w:lang w:val="en-GB"/>
        </w:rPr>
        <w:t xml:space="preserve"> the twentieth century </w:t>
      </w:r>
      <w:r w:rsidR="009D4AC9" w:rsidRPr="000C7CAB">
        <w:rPr>
          <w:rFonts w:ascii="Times New Roman" w:hAnsi="Times New Roman" w:cs="Times New Roman"/>
          <w:sz w:val="24"/>
          <w:szCs w:val="24"/>
          <w:lang w:val="en-GB"/>
        </w:rPr>
        <w:t xml:space="preserve">and beyond </w:t>
      </w:r>
      <w:r w:rsidRPr="000C7CAB">
        <w:rPr>
          <w:rFonts w:ascii="Times New Roman" w:hAnsi="Times New Roman" w:cs="Times New Roman"/>
          <w:sz w:val="24"/>
          <w:szCs w:val="24"/>
          <w:lang w:val="en-GB"/>
        </w:rPr>
        <w:t xml:space="preserve">that </w:t>
      </w:r>
      <w:r w:rsidR="00195C2E" w:rsidRPr="000C7CAB">
        <w:rPr>
          <w:rFonts w:ascii="Times New Roman" w:hAnsi="Times New Roman" w:cs="Times New Roman"/>
          <w:sz w:val="24"/>
          <w:szCs w:val="24"/>
          <w:lang w:val="en-GB"/>
        </w:rPr>
        <w:t xml:space="preserve">artist-filmmakers </w:t>
      </w:r>
      <w:r w:rsidRPr="000C7CAB">
        <w:rPr>
          <w:rFonts w:ascii="Times New Roman" w:hAnsi="Times New Roman" w:cs="Times New Roman"/>
          <w:sz w:val="24"/>
          <w:szCs w:val="24"/>
          <w:lang w:val="en-GB"/>
        </w:rPr>
        <w:t xml:space="preserve">would </w:t>
      </w:r>
      <w:r w:rsidRPr="000C7CAB">
        <w:rPr>
          <w:rFonts w:ascii="Times New Roman" w:hAnsi="Times New Roman" w:cs="Times New Roman"/>
          <w:sz w:val="24"/>
          <w:szCs w:val="24"/>
          <w:lang w:val="en-GB"/>
        </w:rPr>
        <w:lastRenderedPageBreak/>
        <w:t xml:space="preserve">utilize alternative modes of production and </w:t>
      </w:r>
      <w:r w:rsidR="00703823" w:rsidRPr="000C7CAB">
        <w:rPr>
          <w:rFonts w:ascii="Times New Roman" w:hAnsi="Times New Roman" w:cs="Times New Roman"/>
          <w:sz w:val="24"/>
          <w:szCs w:val="24"/>
          <w:lang w:val="en-GB"/>
        </w:rPr>
        <w:t xml:space="preserve">spaces of </w:t>
      </w:r>
      <w:r w:rsidRPr="000C7CAB">
        <w:rPr>
          <w:rFonts w:ascii="Times New Roman" w:hAnsi="Times New Roman" w:cs="Times New Roman"/>
          <w:sz w:val="24"/>
          <w:szCs w:val="24"/>
          <w:lang w:val="en-GB"/>
        </w:rPr>
        <w:t xml:space="preserve">exhibition to reunite documentary with modernist </w:t>
      </w:r>
      <w:r w:rsidR="008739FB">
        <w:rPr>
          <w:rFonts w:ascii="Times New Roman" w:hAnsi="Times New Roman" w:cs="Times New Roman"/>
          <w:sz w:val="24"/>
          <w:szCs w:val="24"/>
          <w:lang w:val="en-GB"/>
        </w:rPr>
        <w:t>devices</w:t>
      </w:r>
      <w:r w:rsidRPr="000C7CAB">
        <w:rPr>
          <w:rFonts w:ascii="Times New Roman" w:hAnsi="Times New Roman" w:cs="Times New Roman"/>
          <w:sz w:val="24"/>
          <w:szCs w:val="24"/>
          <w:lang w:val="en-GB"/>
        </w:rPr>
        <w:t xml:space="preserve"> </w:t>
      </w:r>
      <w:r w:rsidR="00CC526A" w:rsidRPr="000C7CAB">
        <w:rPr>
          <w:rFonts w:ascii="Times New Roman" w:hAnsi="Times New Roman" w:cs="Times New Roman"/>
          <w:sz w:val="24"/>
          <w:szCs w:val="24"/>
          <w:lang w:val="en-GB"/>
        </w:rPr>
        <w:t xml:space="preserve">to probe those “disturbing ends” of film’s radical potential to intersect with politics </w:t>
      </w:r>
      <w:r w:rsidRPr="000C7CAB">
        <w:rPr>
          <w:rFonts w:ascii="Times New Roman" w:hAnsi="Times New Roman" w:cs="Times New Roman"/>
          <w:sz w:val="24"/>
          <w:szCs w:val="24"/>
          <w:lang w:val="en-GB"/>
        </w:rPr>
        <w:t>–</w:t>
      </w:r>
      <w:r w:rsidR="003964E8" w:rsidRPr="000C7CAB">
        <w:rPr>
          <w:rFonts w:ascii="Times New Roman" w:hAnsi="Times New Roman" w:cs="Times New Roman"/>
          <w:sz w:val="24"/>
          <w:szCs w:val="24"/>
          <w:lang w:val="en-GB"/>
        </w:rPr>
        <w:t xml:space="preserve"> </w:t>
      </w:r>
      <w:proofErr w:type="spellStart"/>
      <w:r w:rsidRPr="000C7CAB">
        <w:rPr>
          <w:rFonts w:ascii="Times New Roman" w:hAnsi="Times New Roman" w:cs="Times New Roman"/>
          <w:sz w:val="24"/>
          <w:szCs w:val="24"/>
          <w:lang w:val="en-GB"/>
        </w:rPr>
        <w:t>Carolee</w:t>
      </w:r>
      <w:proofErr w:type="spellEnd"/>
      <w:r w:rsidRPr="000C7CAB">
        <w:rPr>
          <w:rFonts w:ascii="Times New Roman" w:hAnsi="Times New Roman" w:cs="Times New Roman"/>
          <w:sz w:val="24"/>
          <w:szCs w:val="24"/>
          <w:lang w:val="en-GB"/>
        </w:rPr>
        <w:t xml:space="preserve"> </w:t>
      </w:r>
      <w:proofErr w:type="spellStart"/>
      <w:r w:rsidRPr="000C7CAB">
        <w:rPr>
          <w:rFonts w:ascii="Times New Roman" w:hAnsi="Times New Roman" w:cs="Times New Roman"/>
          <w:sz w:val="24"/>
          <w:szCs w:val="24"/>
          <w:lang w:val="en-GB"/>
        </w:rPr>
        <w:t>Schneemann’s</w:t>
      </w:r>
      <w:proofErr w:type="spellEnd"/>
      <w:r w:rsidRPr="000C7CAB">
        <w:rPr>
          <w:rFonts w:ascii="Times New Roman" w:hAnsi="Times New Roman" w:cs="Times New Roman"/>
          <w:sz w:val="24"/>
          <w:szCs w:val="24"/>
          <w:lang w:val="en-GB"/>
        </w:rPr>
        <w:t xml:space="preserve"> </w:t>
      </w:r>
      <w:r w:rsidRPr="000C7CAB">
        <w:rPr>
          <w:rFonts w:ascii="Times New Roman" w:hAnsi="Times New Roman" w:cs="Times New Roman"/>
          <w:i/>
          <w:sz w:val="24"/>
          <w:szCs w:val="24"/>
          <w:lang w:val="en-GB"/>
        </w:rPr>
        <w:t xml:space="preserve">Viet Flakes </w:t>
      </w:r>
      <w:r w:rsidRPr="000C7CAB">
        <w:rPr>
          <w:rFonts w:ascii="Times New Roman" w:hAnsi="Times New Roman" w:cs="Times New Roman"/>
          <w:sz w:val="24"/>
          <w:szCs w:val="24"/>
          <w:lang w:val="en-GB"/>
        </w:rPr>
        <w:t>(1965)</w:t>
      </w:r>
      <w:r w:rsidR="008739FB">
        <w:rPr>
          <w:rFonts w:ascii="Times New Roman" w:hAnsi="Times New Roman" w:cs="Times New Roman"/>
          <w:sz w:val="24"/>
          <w:szCs w:val="24"/>
          <w:lang w:val="en-GB"/>
        </w:rPr>
        <w:t xml:space="preserve"> comes to mind</w:t>
      </w:r>
      <w:r w:rsidRPr="000C7CAB">
        <w:rPr>
          <w:rFonts w:ascii="Times New Roman" w:hAnsi="Times New Roman" w:cs="Times New Roman"/>
          <w:sz w:val="24"/>
          <w:szCs w:val="24"/>
          <w:lang w:val="en-GB"/>
        </w:rPr>
        <w:t>.</w:t>
      </w:r>
      <w:r w:rsidR="0011511E" w:rsidRPr="000C7CAB">
        <w:rPr>
          <w:rFonts w:ascii="Times New Roman" w:hAnsi="Times New Roman" w:cs="Times New Roman"/>
          <w:sz w:val="24"/>
          <w:szCs w:val="24"/>
          <w:lang w:val="en-GB"/>
        </w:rPr>
        <w:t xml:space="preserve"> </w:t>
      </w:r>
      <w:r w:rsidR="009D4AC9" w:rsidRPr="000C7CAB">
        <w:rPr>
          <w:rFonts w:ascii="Times New Roman" w:hAnsi="Times New Roman" w:cs="Times New Roman"/>
          <w:sz w:val="24"/>
          <w:szCs w:val="24"/>
          <w:lang w:val="en-GB"/>
        </w:rPr>
        <w:t>In his re-presentations of history and reality, Campbell tends to adopt an associational style of montage similar to Marker</w:t>
      </w:r>
      <w:r w:rsidR="003964E8" w:rsidRPr="000C7CAB">
        <w:rPr>
          <w:rFonts w:ascii="Times New Roman" w:hAnsi="Times New Roman" w:cs="Times New Roman"/>
          <w:sz w:val="24"/>
          <w:szCs w:val="24"/>
          <w:lang w:val="en-GB"/>
        </w:rPr>
        <w:t>’s that</w:t>
      </w:r>
      <w:r w:rsidR="009D4AC9" w:rsidRPr="000C7CAB">
        <w:rPr>
          <w:rFonts w:ascii="Times New Roman" w:hAnsi="Times New Roman" w:cs="Times New Roman"/>
          <w:sz w:val="24"/>
          <w:szCs w:val="24"/>
          <w:lang w:val="en-GB"/>
        </w:rPr>
        <w:t xml:space="preserve"> </w:t>
      </w:r>
      <w:r w:rsidR="006407F9">
        <w:rPr>
          <w:rFonts w:ascii="Times New Roman" w:hAnsi="Times New Roman" w:cs="Times New Roman"/>
          <w:sz w:val="24"/>
          <w:szCs w:val="24"/>
          <w:lang w:val="en-GB"/>
        </w:rPr>
        <w:t>refrains from employing</w:t>
      </w:r>
      <w:r w:rsidR="009D4AC9" w:rsidRPr="000C7CAB">
        <w:rPr>
          <w:rFonts w:ascii="Times New Roman" w:hAnsi="Times New Roman" w:cs="Times New Roman"/>
          <w:sz w:val="24"/>
          <w:szCs w:val="24"/>
          <w:lang w:val="en-GB"/>
        </w:rPr>
        <w:t xml:space="preserve"> the Soviet</w:t>
      </w:r>
      <w:r w:rsidR="003964E8" w:rsidRPr="000C7CAB">
        <w:rPr>
          <w:rFonts w:ascii="Times New Roman" w:hAnsi="Times New Roman" w:cs="Times New Roman"/>
          <w:sz w:val="24"/>
          <w:szCs w:val="24"/>
          <w:lang w:val="en-GB"/>
        </w:rPr>
        <w:t xml:space="preserve"> intellectual</w:t>
      </w:r>
      <w:r w:rsidR="009D4AC9" w:rsidRPr="000C7CAB">
        <w:rPr>
          <w:rFonts w:ascii="Times New Roman" w:hAnsi="Times New Roman" w:cs="Times New Roman"/>
          <w:sz w:val="24"/>
          <w:szCs w:val="24"/>
          <w:lang w:val="en-GB"/>
        </w:rPr>
        <w:t xml:space="preserve"> montage and</w:t>
      </w:r>
      <w:r w:rsidR="006407F9">
        <w:rPr>
          <w:rFonts w:ascii="Times New Roman" w:hAnsi="Times New Roman" w:cs="Times New Roman"/>
          <w:sz w:val="24"/>
          <w:szCs w:val="24"/>
          <w:lang w:val="en-GB"/>
        </w:rPr>
        <w:t xml:space="preserve"> is subtler than the</w:t>
      </w:r>
      <w:r w:rsidR="009D4AC9" w:rsidRPr="000C7CAB">
        <w:rPr>
          <w:rFonts w:ascii="Times New Roman" w:hAnsi="Times New Roman" w:cs="Times New Roman"/>
          <w:sz w:val="24"/>
          <w:szCs w:val="24"/>
          <w:lang w:val="en-GB"/>
        </w:rPr>
        <w:t xml:space="preserve"> </w:t>
      </w:r>
      <w:r w:rsidR="006407F9">
        <w:rPr>
          <w:rFonts w:ascii="Times New Roman" w:hAnsi="Times New Roman" w:cs="Times New Roman"/>
          <w:sz w:val="24"/>
          <w:szCs w:val="24"/>
          <w:lang w:val="en-GB"/>
        </w:rPr>
        <w:t>S</w:t>
      </w:r>
      <w:r w:rsidR="009D4AC9" w:rsidRPr="000C7CAB">
        <w:rPr>
          <w:rFonts w:ascii="Times New Roman" w:hAnsi="Times New Roman" w:cs="Times New Roman"/>
          <w:sz w:val="24"/>
          <w:szCs w:val="24"/>
          <w:lang w:val="en-GB"/>
        </w:rPr>
        <w:t>urrealist</w:t>
      </w:r>
      <w:r w:rsidR="006407F9">
        <w:rPr>
          <w:rFonts w:ascii="Times New Roman" w:hAnsi="Times New Roman" w:cs="Times New Roman"/>
          <w:sz w:val="24"/>
          <w:szCs w:val="24"/>
          <w:lang w:val="en-GB"/>
        </w:rPr>
        <w:t>s’</w:t>
      </w:r>
      <w:r w:rsidR="009D4AC9" w:rsidRPr="000C7CAB">
        <w:rPr>
          <w:rFonts w:ascii="Times New Roman" w:hAnsi="Times New Roman" w:cs="Times New Roman"/>
          <w:sz w:val="24"/>
          <w:szCs w:val="24"/>
          <w:lang w:val="en-GB"/>
        </w:rPr>
        <w:t xml:space="preserve"> </w:t>
      </w:r>
      <w:r w:rsidR="002710AC">
        <w:rPr>
          <w:rFonts w:ascii="Times New Roman" w:hAnsi="Times New Roman" w:cs="Times New Roman"/>
          <w:sz w:val="24"/>
          <w:szCs w:val="24"/>
          <w:lang w:val="en-GB"/>
        </w:rPr>
        <w:t xml:space="preserve">more explicit </w:t>
      </w:r>
      <w:r w:rsidR="003964E8" w:rsidRPr="000C7CAB">
        <w:rPr>
          <w:rFonts w:ascii="Times New Roman" w:hAnsi="Times New Roman" w:cs="Times New Roman"/>
          <w:sz w:val="24"/>
          <w:szCs w:val="24"/>
          <w:lang w:val="en-GB"/>
        </w:rPr>
        <w:t>conjunctions</w:t>
      </w:r>
      <w:r w:rsidR="009D4AC9" w:rsidRPr="000C7CAB">
        <w:rPr>
          <w:rFonts w:ascii="Times New Roman" w:hAnsi="Times New Roman" w:cs="Times New Roman"/>
          <w:sz w:val="24"/>
          <w:szCs w:val="24"/>
          <w:lang w:val="en-GB"/>
        </w:rPr>
        <w:t xml:space="preserve">. </w:t>
      </w:r>
      <w:r w:rsidR="0050215A" w:rsidRPr="000C7CAB">
        <w:rPr>
          <w:rFonts w:ascii="Times New Roman" w:hAnsi="Times New Roman" w:cs="Times New Roman"/>
          <w:sz w:val="24"/>
          <w:szCs w:val="24"/>
          <w:lang w:val="en-GB"/>
        </w:rPr>
        <w:t xml:space="preserve">The </w:t>
      </w:r>
      <w:r w:rsidR="00043F6B">
        <w:rPr>
          <w:rFonts w:ascii="Times New Roman" w:hAnsi="Times New Roman" w:cs="Times New Roman"/>
          <w:sz w:val="24"/>
          <w:szCs w:val="24"/>
          <w:lang w:val="en-GB"/>
        </w:rPr>
        <w:t>fluidity</w:t>
      </w:r>
      <w:r w:rsidR="0050215A" w:rsidRPr="000C7CAB">
        <w:rPr>
          <w:rFonts w:ascii="Times New Roman" w:hAnsi="Times New Roman" w:cs="Times New Roman"/>
          <w:sz w:val="24"/>
          <w:szCs w:val="24"/>
          <w:lang w:val="en-GB"/>
        </w:rPr>
        <w:t xml:space="preserve"> of modes, the form, and the complex network of content in </w:t>
      </w:r>
      <w:r w:rsidR="0050215A" w:rsidRPr="000C7CAB">
        <w:rPr>
          <w:rFonts w:ascii="Times New Roman" w:hAnsi="Times New Roman" w:cs="Times New Roman"/>
          <w:i/>
          <w:sz w:val="24"/>
          <w:szCs w:val="24"/>
          <w:lang w:val="en-GB"/>
        </w:rPr>
        <w:t xml:space="preserve">It </w:t>
      </w:r>
      <w:proofErr w:type="gramStart"/>
      <w:r w:rsidR="0050215A" w:rsidRPr="000C7CAB">
        <w:rPr>
          <w:rFonts w:ascii="Times New Roman" w:hAnsi="Times New Roman" w:cs="Times New Roman"/>
          <w:i/>
          <w:sz w:val="24"/>
          <w:szCs w:val="24"/>
          <w:lang w:val="en-GB"/>
        </w:rPr>
        <w:t>For</w:t>
      </w:r>
      <w:proofErr w:type="gramEnd"/>
      <w:r w:rsidR="0050215A" w:rsidRPr="000C7CAB">
        <w:rPr>
          <w:rFonts w:ascii="Times New Roman" w:hAnsi="Times New Roman" w:cs="Times New Roman"/>
          <w:i/>
          <w:sz w:val="24"/>
          <w:szCs w:val="24"/>
          <w:lang w:val="en-GB"/>
        </w:rPr>
        <w:t xml:space="preserve"> Others</w:t>
      </w:r>
      <w:r w:rsidR="0050215A" w:rsidRPr="000C7CAB">
        <w:rPr>
          <w:rFonts w:ascii="Times New Roman" w:hAnsi="Times New Roman" w:cs="Times New Roman"/>
          <w:sz w:val="24"/>
          <w:szCs w:val="24"/>
          <w:lang w:val="en-GB"/>
        </w:rPr>
        <w:t xml:space="preserve"> </w:t>
      </w:r>
      <w:r w:rsidR="001227D4">
        <w:rPr>
          <w:rFonts w:ascii="Times New Roman" w:hAnsi="Times New Roman" w:cs="Times New Roman"/>
          <w:sz w:val="24"/>
          <w:szCs w:val="24"/>
          <w:lang w:val="en-GB"/>
        </w:rPr>
        <w:t>shatters</w:t>
      </w:r>
      <w:r w:rsidR="0050215A" w:rsidRPr="000C7CAB">
        <w:rPr>
          <w:rFonts w:ascii="Times New Roman" w:hAnsi="Times New Roman" w:cs="Times New Roman"/>
          <w:sz w:val="24"/>
          <w:szCs w:val="24"/>
          <w:lang w:val="en-GB"/>
        </w:rPr>
        <w:t xml:space="preserve"> </w:t>
      </w:r>
      <w:r w:rsidR="001227D4" w:rsidRPr="000C7CAB">
        <w:rPr>
          <w:rFonts w:ascii="Times New Roman" w:hAnsi="Times New Roman" w:cs="Times New Roman"/>
          <w:sz w:val="24"/>
          <w:szCs w:val="24"/>
          <w:lang w:val="en-GB"/>
        </w:rPr>
        <w:t xml:space="preserve">the </w:t>
      </w:r>
      <w:r w:rsidR="001227D4">
        <w:rPr>
          <w:rFonts w:ascii="Times New Roman" w:hAnsi="Times New Roman" w:cs="Times New Roman"/>
          <w:sz w:val="24"/>
          <w:szCs w:val="24"/>
          <w:lang w:val="en-GB"/>
        </w:rPr>
        <w:t xml:space="preserve">established </w:t>
      </w:r>
      <w:r w:rsidR="001227D4" w:rsidRPr="000C7CAB">
        <w:rPr>
          <w:rFonts w:ascii="Times New Roman" w:hAnsi="Times New Roman" w:cs="Times New Roman"/>
          <w:sz w:val="24"/>
          <w:szCs w:val="24"/>
          <w:lang w:val="en-GB"/>
        </w:rPr>
        <w:t xml:space="preserve">body politic of </w:t>
      </w:r>
      <w:r w:rsidR="0050215A" w:rsidRPr="000C7CAB">
        <w:rPr>
          <w:rFonts w:ascii="Times New Roman" w:hAnsi="Times New Roman" w:cs="Times New Roman"/>
          <w:sz w:val="24"/>
          <w:szCs w:val="24"/>
          <w:lang w:val="en-GB"/>
        </w:rPr>
        <w:t>British documentary traditions, and indicates what documentary could</w:t>
      </w:r>
      <w:r w:rsidR="001B5C60">
        <w:rPr>
          <w:rFonts w:ascii="Times New Roman" w:hAnsi="Times New Roman" w:cs="Times New Roman"/>
          <w:sz w:val="24"/>
          <w:szCs w:val="24"/>
          <w:lang w:val="en-GB"/>
        </w:rPr>
        <w:t xml:space="preserve"> yet</w:t>
      </w:r>
      <w:r w:rsidR="0050215A" w:rsidRPr="000C7CAB">
        <w:rPr>
          <w:rFonts w:ascii="Times New Roman" w:hAnsi="Times New Roman" w:cs="Times New Roman"/>
          <w:sz w:val="24"/>
          <w:szCs w:val="24"/>
          <w:lang w:val="en-GB"/>
        </w:rPr>
        <w:t xml:space="preserve"> become as screen cultures continually converge and </w:t>
      </w:r>
      <w:r w:rsidR="00ED48D5">
        <w:rPr>
          <w:rFonts w:ascii="Times New Roman" w:hAnsi="Times New Roman" w:cs="Times New Roman"/>
          <w:sz w:val="24"/>
          <w:szCs w:val="24"/>
          <w:lang w:val="en-GB"/>
        </w:rPr>
        <w:t>as</w:t>
      </w:r>
      <w:r w:rsidR="005F015C">
        <w:rPr>
          <w:rFonts w:ascii="Times New Roman" w:hAnsi="Times New Roman" w:cs="Times New Roman"/>
          <w:sz w:val="24"/>
          <w:szCs w:val="24"/>
          <w:lang w:val="en-GB"/>
        </w:rPr>
        <w:t xml:space="preserve"> </w:t>
      </w:r>
      <w:r w:rsidR="00ED48D5" w:rsidRPr="000C7CAB">
        <w:rPr>
          <w:rFonts w:ascii="Times New Roman" w:hAnsi="Times New Roman" w:cs="Times New Roman"/>
          <w:sz w:val="24"/>
          <w:szCs w:val="24"/>
          <w:lang w:val="en-GB"/>
        </w:rPr>
        <w:t>artworks with documentary elements</w:t>
      </w:r>
      <w:r w:rsidR="00ED48D5">
        <w:rPr>
          <w:rFonts w:ascii="Times New Roman" w:hAnsi="Times New Roman" w:cs="Times New Roman"/>
          <w:sz w:val="24"/>
          <w:szCs w:val="24"/>
          <w:lang w:val="en-GB"/>
        </w:rPr>
        <w:t xml:space="preserve"> </w:t>
      </w:r>
      <w:r w:rsidR="005F015C">
        <w:rPr>
          <w:rFonts w:ascii="Times New Roman" w:hAnsi="Times New Roman" w:cs="Times New Roman"/>
          <w:sz w:val="24"/>
          <w:szCs w:val="24"/>
          <w:lang w:val="en-GB"/>
        </w:rPr>
        <w:t xml:space="preserve">become </w:t>
      </w:r>
      <w:r w:rsidR="005F015C" w:rsidRPr="000C7CAB">
        <w:rPr>
          <w:rFonts w:ascii="Times New Roman" w:hAnsi="Times New Roman" w:cs="Times New Roman"/>
          <w:sz w:val="24"/>
          <w:szCs w:val="24"/>
          <w:lang w:val="en-GB"/>
        </w:rPr>
        <w:t>more commonplace</w:t>
      </w:r>
      <w:r w:rsidR="00ED48D5">
        <w:rPr>
          <w:rFonts w:ascii="Times New Roman" w:hAnsi="Times New Roman" w:cs="Times New Roman"/>
          <w:sz w:val="24"/>
          <w:szCs w:val="24"/>
          <w:lang w:val="en-GB"/>
        </w:rPr>
        <w:t xml:space="preserve"> in </w:t>
      </w:r>
      <w:r w:rsidR="001227D4">
        <w:rPr>
          <w:rFonts w:ascii="Times New Roman" w:hAnsi="Times New Roman" w:cs="Times New Roman"/>
          <w:sz w:val="24"/>
          <w:szCs w:val="24"/>
          <w:lang w:val="en-GB"/>
        </w:rPr>
        <w:t>art</w:t>
      </w:r>
      <w:r w:rsidR="00ED48D5">
        <w:rPr>
          <w:rFonts w:ascii="Times New Roman" w:hAnsi="Times New Roman" w:cs="Times New Roman"/>
          <w:sz w:val="24"/>
          <w:szCs w:val="24"/>
          <w:lang w:val="en-GB"/>
        </w:rPr>
        <w:t xml:space="preserve"> galleries</w:t>
      </w:r>
      <w:r w:rsidR="0050215A" w:rsidRPr="000C7CAB">
        <w:rPr>
          <w:rFonts w:ascii="Times New Roman" w:hAnsi="Times New Roman" w:cs="Times New Roman"/>
          <w:sz w:val="24"/>
          <w:szCs w:val="24"/>
          <w:lang w:val="en-GB"/>
        </w:rPr>
        <w:t>.</w:t>
      </w:r>
      <w:r w:rsidR="00982FD9">
        <w:rPr>
          <w:rStyle w:val="FootnoteReference"/>
          <w:rFonts w:ascii="Times New Roman" w:hAnsi="Times New Roman" w:cs="Times New Roman"/>
          <w:sz w:val="24"/>
          <w:szCs w:val="24"/>
          <w:lang w:val="en-GB"/>
        </w:rPr>
        <w:footnoteReference w:id="1"/>
      </w:r>
    </w:p>
    <w:p w:rsidR="003815E9" w:rsidRPr="000C7CAB" w:rsidRDefault="003815E9" w:rsidP="00434527">
      <w:pPr>
        <w:spacing w:line="360" w:lineRule="auto"/>
        <w:rPr>
          <w:rFonts w:ascii="Times New Roman" w:hAnsi="Times New Roman" w:cs="Times New Roman"/>
          <w:sz w:val="24"/>
          <w:szCs w:val="24"/>
          <w:lang w:val="en-GB"/>
        </w:rPr>
      </w:pPr>
    </w:p>
    <w:p w:rsidR="00434527" w:rsidRPr="000C7CAB" w:rsidRDefault="00434527" w:rsidP="00434527">
      <w:pPr>
        <w:spacing w:after="0" w:line="360" w:lineRule="auto"/>
        <w:rPr>
          <w:rFonts w:ascii="Times New Roman" w:hAnsi="Times New Roman" w:cs="Times New Roman"/>
          <w:b/>
          <w:sz w:val="24"/>
          <w:szCs w:val="24"/>
          <w:lang w:val="en-GB"/>
        </w:rPr>
      </w:pPr>
      <w:r w:rsidRPr="000C7CAB">
        <w:rPr>
          <w:rFonts w:ascii="Times New Roman" w:hAnsi="Times New Roman" w:cs="Times New Roman"/>
          <w:b/>
          <w:sz w:val="24"/>
          <w:szCs w:val="24"/>
          <w:lang w:val="en-GB"/>
        </w:rPr>
        <w:t>Intermediality and Intertextuality</w:t>
      </w:r>
    </w:p>
    <w:p w:rsidR="00EB7C09" w:rsidRPr="000C7CAB" w:rsidRDefault="00EB7C09" w:rsidP="00EB7C09">
      <w:pPr>
        <w:spacing w:after="0" w:line="360" w:lineRule="auto"/>
        <w:rPr>
          <w:rFonts w:ascii="Times New Roman" w:hAnsi="Times New Roman" w:cs="Times New Roman"/>
          <w:sz w:val="24"/>
          <w:szCs w:val="24"/>
          <w:lang w:val="en-GB"/>
        </w:rPr>
      </w:pPr>
      <w:r w:rsidRPr="00A3261A">
        <w:rPr>
          <w:rFonts w:ascii="Times New Roman" w:hAnsi="Times New Roman" w:cs="Times New Roman"/>
          <w:sz w:val="24"/>
          <w:szCs w:val="24"/>
          <w:lang w:val="en-GB"/>
        </w:rPr>
        <w:t xml:space="preserve">In weaving a vast array of </w:t>
      </w:r>
      <w:proofErr w:type="spellStart"/>
      <w:r w:rsidRPr="00A3261A">
        <w:rPr>
          <w:rFonts w:ascii="Times New Roman" w:hAnsi="Times New Roman" w:cs="Times New Roman"/>
          <w:sz w:val="24"/>
          <w:szCs w:val="24"/>
          <w:lang w:val="en-GB"/>
        </w:rPr>
        <w:t>intertexts</w:t>
      </w:r>
      <w:proofErr w:type="spellEnd"/>
      <w:r w:rsidRPr="00A3261A">
        <w:rPr>
          <w:rFonts w:ascii="Times New Roman" w:hAnsi="Times New Roman" w:cs="Times New Roman"/>
          <w:sz w:val="24"/>
          <w:szCs w:val="24"/>
          <w:lang w:val="en-GB"/>
        </w:rPr>
        <w:t xml:space="preserve"> together in </w:t>
      </w:r>
      <w:r w:rsidRPr="00A3261A">
        <w:rPr>
          <w:rFonts w:ascii="Times New Roman" w:hAnsi="Times New Roman" w:cs="Times New Roman"/>
          <w:i/>
          <w:sz w:val="24"/>
          <w:szCs w:val="24"/>
          <w:lang w:val="en-GB"/>
        </w:rPr>
        <w:t xml:space="preserve">It </w:t>
      </w:r>
      <w:proofErr w:type="gramStart"/>
      <w:r w:rsidRPr="00A3261A">
        <w:rPr>
          <w:rFonts w:ascii="Times New Roman" w:hAnsi="Times New Roman" w:cs="Times New Roman"/>
          <w:i/>
          <w:sz w:val="24"/>
          <w:szCs w:val="24"/>
          <w:lang w:val="en-GB"/>
        </w:rPr>
        <w:t>For</w:t>
      </w:r>
      <w:proofErr w:type="gramEnd"/>
      <w:r w:rsidRPr="00A3261A">
        <w:rPr>
          <w:rFonts w:ascii="Times New Roman" w:hAnsi="Times New Roman" w:cs="Times New Roman"/>
          <w:i/>
          <w:sz w:val="24"/>
          <w:szCs w:val="24"/>
          <w:lang w:val="en-GB"/>
        </w:rPr>
        <w:t xml:space="preserve"> Others</w:t>
      </w:r>
      <w:r w:rsidRPr="00A3261A">
        <w:rPr>
          <w:rFonts w:ascii="Times New Roman" w:hAnsi="Times New Roman" w:cs="Times New Roman"/>
          <w:sz w:val="24"/>
          <w:szCs w:val="24"/>
          <w:lang w:val="en-GB"/>
        </w:rPr>
        <w:t xml:space="preserve">, Campbell channels Marker’s ability “to accommodate the mess” (to borrow from Beckett), which includes original footage in juxtaposition with archival material. The original sequences in Campbell’s documentaries </w:t>
      </w:r>
      <w:r w:rsidR="006657E8">
        <w:rPr>
          <w:rFonts w:ascii="Times New Roman" w:hAnsi="Times New Roman" w:cs="Times New Roman"/>
          <w:sz w:val="24"/>
          <w:szCs w:val="24"/>
          <w:lang w:val="en-GB"/>
        </w:rPr>
        <w:t>tend to be</w:t>
      </w:r>
      <w:r w:rsidR="00BE03B9">
        <w:rPr>
          <w:rFonts w:ascii="Times New Roman" w:hAnsi="Times New Roman" w:cs="Times New Roman"/>
          <w:sz w:val="24"/>
          <w:szCs w:val="24"/>
          <w:lang w:val="en-GB"/>
        </w:rPr>
        <w:t xml:space="preserve"> </w:t>
      </w:r>
      <w:r w:rsidRPr="00A3261A">
        <w:rPr>
          <w:rFonts w:ascii="Times New Roman" w:hAnsi="Times New Roman" w:cs="Times New Roman"/>
          <w:sz w:val="24"/>
          <w:szCs w:val="24"/>
          <w:lang w:val="en-GB"/>
        </w:rPr>
        <w:t>shot in 16mm, meaning that the similar textures and colour tones can cause difficulties in differentiating Campbell’s footage from the archival material (usually of an era when broadcast recordings were filmed on 16mm), particularly when the whole film is digitized and transferred to DVD for exhibition.</w:t>
      </w:r>
      <w:r w:rsidRPr="00A3261A">
        <w:rPr>
          <w:rStyle w:val="FootnoteReference"/>
          <w:rFonts w:ascii="Times New Roman" w:hAnsi="Times New Roman" w:cs="Times New Roman"/>
          <w:sz w:val="24"/>
          <w:szCs w:val="24"/>
          <w:lang w:val="en-GB"/>
        </w:rPr>
        <w:footnoteReference w:id="2"/>
      </w:r>
      <w:r w:rsidRPr="00A3261A">
        <w:rPr>
          <w:rFonts w:ascii="Times New Roman" w:hAnsi="Times New Roman" w:cs="Times New Roman"/>
          <w:sz w:val="24"/>
          <w:szCs w:val="24"/>
          <w:lang w:val="en-GB"/>
        </w:rPr>
        <w:t xml:space="preserve"> This is certainly the case in chapter one which looks uncannily the same as </w:t>
      </w:r>
      <w:r w:rsidRPr="00A3261A">
        <w:rPr>
          <w:rFonts w:ascii="Times New Roman" w:hAnsi="Times New Roman" w:cs="Times New Roman"/>
          <w:i/>
          <w:sz w:val="24"/>
          <w:szCs w:val="24"/>
          <w:lang w:val="en-GB"/>
        </w:rPr>
        <w:t>Statues Also Die</w:t>
      </w:r>
      <w:r w:rsidRPr="00A3261A">
        <w:rPr>
          <w:rFonts w:ascii="Times New Roman" w:hAnsi="Times New Roman" w:cs="Times New Roman"/>
          <w:sz w:val="24"/>
          <w:szCs w:val="24"/>
          <w:lang w:val="en-GB"/>
        </w:rPr>
        <w:t xml:space="preserve">, but in fact Campbell re-made </w:t>
      </w:r>
      <w:r w:rsidR="00187B34">
        <w:rPr>
          <w:rFonts w:ascii="Times New Roman" w:hAnsi="Times New Roman" w:cs="Times New Roman"/>
          <w:sz w:val="24"/>
          <w:szCs w:val="24"/>
          <w:lang w:val="en-GB"/>
        </w:rPr>
        <w:t>the sequence</w:t>
      </w:r>
      <w:r w:rsidRPr="00A3261A">
        <w:rPr>
          <w:rFonts w:ascii="Times New Roman" w:hAnsi="Times New Roman" w:cs="Times New Roman"/>
          <w:sz w:val="24"/>
          <w:szCs w:val="24"/>
          <w:lang w:val="en-GB"/>
        </w:rPr>
        <w:t xml:space="preserve"> in his studio using replicas, in part </w:t>
      </w:r>
      <w:r w:rsidR="00035ABA" w:rsidRPr="00A3261A">
        <w:rPr>
          <w:rFonts w:ascii="Times New Roman" w:hAnsi="Times New Roman" w:cs="Times New Roman"/>
          <w:sz w:val="24"/>
          <w:szCs w:val="24"/>
          <w:lang w:val="en-GB"/>
        </w:rPr>
        <w:t>due to</w:t>
      </w:r>
      <w:r w:rsidRPr="00A3261A">
        <w:rPr>
          <w:rFonts w:ascii="Times New Roman" w:hAnsi="Times New Roman" w:cs="Times New Roman"/>
          <w:sz w:val="24"/>
          <w:szCs w:val="24"/>
          <w:lang w:val="en-GB"/>
        </w:rPr>
        <w:t xml:space="preserve"> the British Museum</w:t>
      </w:r>
      <w:r w:rsidR="00035ABA" w:rsidRPr="00A3261A">
        <w:rPr>
          <w:rFonts w:ascii="Times New Roman" w:hAnsi="Times New Roman" w:cs="Times New Roman"/>
          <w:sz w:val="24"/>
          <w:szCs w:val="24"/>
          <w:lang w:val="en-GB"/>
        </w:rPr>
        <w:t>’s non-response</w:t>
      </w:r>
      <w:r w:rsidRPr="00A3261A">
        <w:rPr>
          <w:rFonts w:ascii="Times New Roman" w:hAnsi="Times New Roman" w:cs="Times New Roman"/>
          <w:sz w:val="24"/>
          <w:szCs w:val="24"/>
          <w:lang w:val="en-GB"/>
        </w:rPr>
        <w:t xml:space="preserve"> to a request to film the original artefacts it holds that are similar to those in the </w:t>
      </w:r>
      <w:proofErr w:type="spellStart"/>
      <w:r w:rsidRPr="00A3261A">
        <w:rPr>
          <w:rFonts w:ascii="Times New Roman" w:hAnsi="Times New Roman" w:cs="Times New Roman"/>
          <w:sz w:val="24"/>
          <w:szCs w:val="24"/>
          <w:lang w:val="en-GB"/>
        </w:rPr>
        <w:t>Musée</w:t>
      </w:r>
      <w:proofErr w:type="spellEnd"/>
      <w:r w:rsidRPr="00A3261A">
        <w:rPr>
          <w:rFonts w:ascii="Times New Roman" w:hAnsi="Times New Roman" w:cs="Times New Roman"/>
          <w:sz w:val="24"/>
          <w:szCs w:val="24"/>
          <w:lang w:val="en-GB"/>
        </w:rPr>
        <w:t xml:space="preserve"> de </w:t>
      </w:r>
      <w:proofErr w:type="spellStart"/>
      <w:r w:rsidRPr="00A3261A">
        <w:rPr>
          <w:rFonts w:ascii="Times New Roman" w:hAnsi="Times New Roman" w:cs="Times New Roman"/>
          <w:sz w:val="24"/>
          <w:szCs w:val="24"/>
          <w:lang w:val="en-GB"/>
        </w:rPr>
        <w:t>l’Homme</w:t>
      </w:r>
      <w:proofErr w:type="spellEnd"/>
      <w:r w:rsidRPr="00A3261A">
        <w:rPr>
          <w:rFonts w:ascii="Times New Roman" w:hAnsi="Times New Roman" w:cs="Times New Roman"/>
          <w:sz w:val="24"/>
          <w:szCs w:val="24"/>
          <w:lang w:val="en-GB"/>
        </w:rPr>
        <w:t>.</w:t>
      </w:r>
      <w:r w:rsidRPr="00A3261A">
        <w:rPr>
          <w:rStyle w:val="FootnoteReference"/>
          <w:rFonts w:ascii="Times New Roman" w:hAnsi="Times New Roman" w:cs="Times New Roman"/>
          <w:sz w:val="24"/>
          <w:szCs w:val="24"/>
          <w:lang w:val="en-GB"/>
        </w:rPr>
        <w:footnoteReference w:id="3"/>
      </w:r>
      <w:r w:rsidRPr="00A3261A">
        <w:rPr>
          <w:rFonts w:ascii="Times New Roman" w:hAnsi="Times New Roman" w:cs="Times New Roman"/>
          <w:i/>
          <w:sz w:val="24"/>
          <w:szCs w:val="24"/>
          <w:lang w:val="en-GB"/>
        </w:rPr>
        <w:t xml:space="preserve"> </w:t>
      </w:r>
      <w:r w:rsidR="00C4656C" w:rsidRPr="00A3261A">
        <w:rPr>
          <w:rFonts w:ascii="Times New Roman" w:hAnsi="Times New Roman" w:cs="Times New Roman"/>
          <w:sz w:val="24"/>
          <w:szCs w:val="24"/>
          <w:lang w:val="en-GB"/>
        </w:rPr>
        <w:t>Imitating</w:t>
      </w:r>
      <w:r w:rsidRPr="00A3261A">
        <w:rPr>
          <w:rFonts w:ascii="Times New Roman" w:hAnsi="Times New Roman" w:cs="Times New Roman"/>
          <w:sz w:val="24"/>
          <w:szCs w:val="24"/>
          <w:lang w:val="en-GB"/>
        </w:rPr>
        <w:t xml:space="preserve"> </w:t>
      </w:r>
      <w:proofErr w:type="spellStart"/>
      <w:r w:rsidRPr="00A3261A">
        <w:rPr>
          <w:rFonts w:ascii="Times New Roman" w:hAnsi="Times New Roman" w:cs="Times New Roman"/>
          <w:sz w:val="24"/>
          <w:szCs w:val="24"/>
          <w:lang w:val="en-GB"/>
        </w:rPr>
        <w:t>Ghislain</w:t>
      </w:r>
      <w:proofErr w:type="spellEnd"/>
      <w:r w:rsidRPr="00A3261A">
        <w:rPr>
          <w:rFonts w:ascii="Times New Roman" w:hAnsi="Times New Roman" w:cs="Times New Roman"/>
          <w:sz w:val="24"/>
          <w:szCs w:val="24"/>
          <w:lang w:val="en-GB"/>
        </w:rPr>
        <w:t xml:space="preserve"> </w:t>
      </w:r>
      <w:proofErr w:type="spellStart"/>
      <w:r w:rsidRPr="00A3261A">
        <w:rPr>
          <w:rFonts w:ascii="Times New Roman" w:hAnsi="Times New Roman" w:cs="Times New Roman"/>
          <w:sz w:val="24"/>
          <w:szCs w:val="24"/>
          <w:lang w:val="en-GB"/>
        </w:rPr>
        <w:t>Cloquet’s</w:t>
      </w:r>
      <w:proofErr w:type="spellEnd"/>
      <w:r w:rsidRPr="00A3261A">
        <w:rPr>
          <w:rFonts w:ascii="Times New Roman" w:hAnsi="Times New Roman" w:cs="Times New Roman"/>
          <w:sz w:val="24"/>
          <w:szCs w:val="24"/>
          <w:lang w:val="en-GB"/>
        </w:rPr>
        <w:t xml:space="preserve"> cinematography, the featured statues are lit and given movement as if they are living beings</w:t>
      </w:r>
      <w:r w:rsidR="00E44861">
        <w:rPr>
          <w:rFonts w:ascii="Times New Roman" w:hAnsi="Times New Roman" w:cs="Times New Roman"/>
          <w:sz w:val="24"/>
          <w:szCs w:val="24"/>
          <w:lang w:val="en-GB"/>
        </w:rPr>
        <w:t xml:space="preserve"> [Fig. </w:t>
      </w:r>
      <w:r w:rsidR="00754BD4">
        <w:rPr>
          <w:rFonts w:ascii="Times New Roman" w:hAnsi="Times New Roman" w:cs="Times New Roman"/>
          <w:sz w:val="24"/>
          <w:szCs w:val="24"/>
          <w:lang w:val="en-GB"/>
        </w:rPr>
        <w:t>2</w:t>
      </w:r>
      <w:r w:rsidR="00E44861">
        <w:rPr>
          <w:rFonts w:ascii="Times New Roman" w:hAnsi="Times New Roman" w:cs="Times New Roman"/>
          <w:sz w:val="24"/>
          <w:szCs w:val="24"/>
          <w:lang w:val="en-GB"/>
        </w:rPr>
        <w:t>]</w:t>
      </w:r>
      <w:r w:rsidRPr="00A3261A">
        <w:rPr>
          <w:rFonts w:ascii="Times New Roman" w:hAnsi="Times New Roman" w:cs="Times New Roman"/>
          <w:sz w:val="24"/>
          <w:szCs w:val="24"/>
          <w:lang w:val="en-GB"/>
        </w:rPr>
        <w:t xml:space="preserve">. Together with the extensive use of photographs in chapter four, the film implicitly embarks </w:t>
      </w:r>
      <w:r w:rsidRPr="00A3261A">
        <w:rPr>
          <w:rFonts w:ascii="Times New Roman" w:hAnsi="Times New Roman" w:cs="Times New Roman"/>
          <w:sz w:val="24"/>
          <w:szCs w:val="24"/>
          <w:lang w:val="en-GB"/>
        </w:rPr>
        <w:lastRenderedPageBreak/>
        <w:t xml:space="preserve">on an investigation of the relationship between still and moving images, and </w:t>
      </w:r>
      <w:r w:rsidR="0092455F" w:rsidRPr="00A3261A">
        <w:rPr>
          <w:rFonts w:ascii="Times New Roman" w:hAnsi="Times New Roman" w:cs="Times New Roman"/>
          <w:sz w:val="24"/>
          <w:szCs w:val="24"/>
          <w:lang w:val="en-GB"/>
        </w:rPr>
        <w:t>the nature of</w:t>
      </w:r>
      <w:r w:rsidR="006337B7" w:rsidRPr="00A3261A">
        <w:rPr>
          <w:rFonts w:ascii="Times New Roman" w:hAnsi="Times New Roman" w:cs="Times New Roman"/>
          <w:sz w:val="24"/>
          <w:szCs w:val="24"/>
          <w:lang w:val="en-GB"/>
        </w:rPr>
        <w:t xml:space="preserve"> </w:t>
      </w:r>
      <w:r w:rsidRPr="00A3261A">
        <w:rPr>
          <w:rFonts w:ascii="Times New Roman" w:hAnsi="Times New Roman" w:cs="Times New Roman"/>
          <w:sz w:val="24"/>
          <w:szCs w:val="24"/>
          <w:lang w:val="en-GB"/>
        </w:rPr>
        <w:t>time and memory</w:t>
      </w:r>
      <w:r w:rsidR="006337B7" w:rsidRPr="00A3261A">
        <w:rPr>
          <w:rFonts w:ascii="Times New Roman" w:hAnsi="Times New Roman" w:cs="Times New Roman"/>
          <w:sz w:val="24"/>
          <w:szCs w:val="24"/>
          <w:lang w:val="en-GB"/>
        </w:rPr>
        <w:t xml:space="preserve"> evoked by such objects</w:t>
      </w:r>
      <w:r w:rsidRPr="00A3261A">
        <w:rPr>
          <w:rFonts w:ascii="Times New Roman" w:hAnsi="Times New Roman" w:cs="Times New Roman"/>
          <w:sz w:val="24"/>
          <w:szCs w:val="24"/>
          <w:lang w:val="en-GB"/>
        </w:rPr>
        <w:t>. The use of film-based media that are digitized to create video art at a time when most commercial films are produced using digital technologies</w:t>
      </w:r>
      <w:r w:rsidR="00B70022" w:rsidRPr="00A3261A">
        <w:rPr>
          <w:rFonts w:ascii="Times New Roman" w:hAnsi="Times New Roman" w:cs="Times New Roman"/>
          <w:sz w:val="24"/>
          <w:szCs w:val="24"/>
          <w:lang w:val="en-GB"/>
        </w:rPr>
        <w:t xml:space="preserve"> </w:t>
      </w:r>
      <w:r w:rsidRPr="00A3261A">
        <w:rPr>
          <w:rFonts w:ascii="Times New Roman" w:hAnsi="Times New Roman" w:cs="Times New Roman"/>
          <w:sz w:val="24"/>
          <w:szCs w:val="24"/>
          <w:lang w:val="en-GB"/>
        </w:rPr>
        <w:t xml:space="preserve">is inherently intermedial. Given the further inclusion of performance to camera, sculpture, commodity items, and superimposed print text into an already busy mixture of film, photographs, television, sound samples and a spoken essay, </w:t>
      </w:r>
      <w:r w:rsidRPr="00A3261A">
        <w:rPr>
          <w:rFonts w:ascii="Times New Roman" w:hAnsi="Times New Roman" w:cs="Times New Roman"/>
          <w:i/>
          <w:sz w:val="24"/>
          <w:szCs w:val="24"/>
          <w:lang w:val="en-GB"/>
        </w:rPr>
        <w:t xml:space="preserve">It </w:t>
      </w:r>
      <w:proofErr w:type="gramStart"/>
      <w:r w:rsidRPr="00A3261A">
        <w:rPr>
          <w:rFonts w:ascii="Times New Roman" w:hAnsi="Times New Roman" w:cs="Times New Roman"/>
          <w:i/>
          <w:sz w:val="24"/>
          <w:szCs w:val="24"/>
          <w:lang w:val="en-GB"/>
        </w:rPr>
        <w:t>For</w:t>
      </w:r>
      <w:proofErr w:type="gramEnd"/>
      <w:r w:rsidRPr="00A3261A">
        <w:rPr>
          <w:rFonts w:ascii="Times New Roman" w:hAnsi="Times New Roman" w:cs="Times New Roman"/>
          <w:i/>
          <w:sz w:val="24"/>
          <w:szCs w:val="24"/>
          <w:lang w:val="en-GB"/>
        </w:rPr>
        <w:t xml:space="preserve"> Others </w:t>
      </w:r>
      <w:r w:rsidRPr="00A3261A">
        <w:rPr>
          <w:rFonts w:ascii="Times New Roman" w:hAnsi="Times New Roman" w:cs="Times New Roman"/>
          <w:sz w:val="24"/>
          <w:szCs w:val="24"/>
          <w:lang w:val="en-GB"/>
        </w:rPr>
        <w:t>is at the very least an intertextual, cross-</w:t>
      </w:r>
      <w:proofErr w:type="spellStart"/>
      <w:r w:rsidRPr="00A3261A">
        <w:rPr>
          <w:rFonts w:ascii="Times New Roman" w:hAnsi="Times New Roman" w:cs="Times New Roman"/>
          <w:sz w:val="24"/>
          <w:szCs w:val="24"/>
          <w:lang w:val="en-GB"/>
        </w:rPr>
        <w:t>medial</w:t>
      </w:r>
      <w:proofErr w:type="spellEnd"/>
      <w:r w:rsidRPr="00A3261A">
        <w:rPr>
          <w:rFonts w:ascii="Times New Roman" w:hAnsi="Times New Roman" w:cs="Times New Roman"/>
          <w:sz w:val="24"/>
          <w:szCs w:val="24"/>
          <w:lang w:val="en-GB"/>
        </w:rPr>
        <w:t xml:space="preserve"> film. While </w:t>
      </w:r>
      <w:r w:rsidR="002F2A8E" w:rsidRPr="00A3261A">
        <w:rPr>
          <w:rFonts w:ascii="Times New Roman" w:hAnsi="Times New Roman" w:cs="Times New Roman"/>
          <w:sz w:val="24"/>
          <w:szCs w:val="24"/>
          <w:lang w:val="en-GB"/>
        </w:rPr>
        <w:t xml:space="preserve">this is true of </w:t>
      </w:r>
      <w:r w:rsidRPr="00A3261A">
        <w:rPr>
          <w:rFonts w:ascii="Times New Roman" w:hAnsi="Times New Roman" w:cs="Times New Roman"/>
          <w:sz w:val="24"/>
          <w:szCs w:val="24"/>
          <w:lang w:val="en-GB"/>
        </w:rPr>
        <w:t xml:space="preserve">all films to an extent, </w:t>
      </w:r>
      <w:r w:rsidRPr="00A3261A">
        <w:rPr>
          <w:rFonts w:ascii="Times New Roman" w:hAnsi="Times New Roman" w:cs="Times New Roman"/>
          <w:i/>
          <w:sz w:val="24"/>
          <w:szCs w:val="24"/>
          <w:lang w:val="en-GB"/>
        </w:rPr>
        <w:t xml:space="preserve">It </w:t>
      </w:r>
      <w:proofErr w:type="gramStart"/>
      <w:r w:rsidRPr="00A3261A">
        <w:rPr>
          <w:rFonts w:ascii="Times New Roman" w:hAnsi="Times New Roman" w:cs="Times New Roman"/>
          <w:i/>
          <w:sz w:val="24"/>
          <w:szCs w:val="24"/>
          <w:lang w:val="en-GB"/>
        </w:rPr>
        <w:t>For</w:t>
      </w:r>
      <w:proofErr w:type="gramEnd"/>
      <w:r w:rsidRPr="00A3261A">
        <w:rPr>
          <w:rFonts w:ascii="Times New Roman" w:hAnsi="Times New Roman" w:cs="Times New Roman"/>
          <w:i/>
          <w:sz w:val="24"/>
          <w:szCs w:val="24"/>
          <w:lang w:val="en-GB"/>
        </w:rPr>
        <w:t xml:space="preserve"> Others </w:t>
      </w:r>
      <w:r w:rsidRPr="00A3261A">
        <w:rPr>
          <w:rFonts w:ascii="Times New Roman" w:hAnsi="Times New Roman" w:cs="Times New Roman"/>
          <w:sz w:val="24"/>
          <w:szCs w:val="24"/>
          <w:lang w:val="en-GB"/>
        </w:rPr>
        <w:t xml:space="preserve">is transparent </w:t>
      </w:r>
      <w:r w:rsidR="002F2A8E" w:rsidRPr="00A3261A">
        <w:rPr>
          <w:rFonts w:ascii="Times New Roman" w:hAnsi="Times New Roman" w:cs="Times New Roman"/>
          <w:sz w:val="24"/>
          <w:szCs w:val="24"/>
          <w:lang w:val="en-GB"/>
        </w:rPr>
        <w:t>about it</w:t>
      </w:r>
      <w:r w:rsidR="00890713">
        <w:rPr>
          <w:rFonts w:ascii="Times New Roman" w:hAnsi="Times New Roman" w:cs="Times New Roman"/>
          <w:sz w:val="24"/>
          <w:szCs w:val="24"/>
          <w:lang w:val="en-GB"/>
        </w:rPr>
        <w:t xml:space="preserve"> and incorporates this self-awareness into the </w:t>
      </w:r>
      <w:r w:rsidR="003D70A8">
        <w:rPr>
          <w:rFonts w:ascii="Times New Roman" w:hAnsi="Times New Roman" w:cs="Times New Roman"/>
          <w:sz w:val="24"/>
          <w:szCs w:val="24"/>
          <w:lang w:val="en-GB"/>
        </w:rPr>
        <w:t>(self-)</w:t>
      </w:r>
      <w:r w:rsidR="00890713">
        <w:rPr>
          <w:rFonts w:ascii="Times New Roman" w:hAnsi="Times New Roman" w:cs="Times New Roman"/>
          <w:sz w:val="24"/>
          <w:szCs w:val="24"/>
          <w:lang w:val="en-GB"/>
        </w:rPr>
        <w:t>criticisms it presents</w:t>
      </w:r>
      <w:r w:rsidRPr="00A3261A">
        <w:rPr>
          <w:rFonts w:ascii="Times New Roman" w:hAnsi="Times New Roman" w:cs="Times New Roman"/>
          <w:sz w:val="24"/>
          <w:szCs w:val="24"/>
          <w:lang w:val="en-GB"/>
        </w:rPr>
        <w:t>.</w:t>
      </w:r>
    </w:p>
    <w:p w:rsidR="007F0127" w:rsidRPr="000C7CAB" w:rsidRDefault="0012581F" w:rsidP="007F0127">
      <w:pPr>
        <w:spacing w:after="0" w:line="360" w:lineRule="auto"/>
        <w:ind w:firstLine="720"/>
        <w:rPr>
          <w:rFonts w:ascii="Times New Roman" w:hAnsi="Times New Roman" w:cs="Times New Roman"/>
          <w:sz w:val="24"/>
          <w:szCs w:val="24"/>
          <w:lang w:val="en-GB"/>
        </w:rPr>
      </w:pPr>
      <w:r w:rsidRPr="000C7CAB">
        <w:rPr>
          <w:rFonts w:ascii="Times New Roman" w:hAnsi="Times New Roman" w:cs="Times New Roman"/>
          <w:sz w:val="24"/>
          <w:szCs w:val="24"/>
          <w:lang w:val="en-GB"/>
        </w:rPr>
        <w:t xml:space="preserve">The opening sequence establishes the film’s Marxist approach to understanding the production, appropriation, circulation, use value, exchange value, and display of objects. Like </w:t>
      </w:r>
      <w:r w:rsidRPr="000C7CAB">
        <w:rPr>
          <w:rFonts w:ascii="Times New Roman" w:hAnsi="Times New Roman" w:cs="Times New Roman"/>
          <w:i/>
          <w:sz w:val="24"/>
          <w:szCs w:val="24"/>
          <w:lang w:val="en-GB"/>
        </w:rPr>
        <w:t>Sunless</w:t>
      </w:r>
      <w:r w:rsidRPr="000C7CAB">
        <w:rPr>
          <w:rFonts w:ascii="Times New Roman" w:hAnsi="Times New Roman" w:cs="Times New Roman"/>
          <w:sz w:val="24"/>
          <w:szCs w:val="24"/>
          <w:lang w:val="en-GB"/>
        </w:rPr>
        <w:t xml:space="preserve">, </w:t>
      </w:r>
      <w:r w:rsidRPr="000C7CAB">
        <w:rPr>
          <w:rFonts w:ascii="Times New Roman" w:hAnsi="Times New Roman" w:cs="Times New Roman"/>
          <w:i/>
          <w:sz w:val="24"/>
          <w:szCs w:val="24"/>
          <w:lang w:val="en-GB"/>
        </w:rPr>
        <w:t xml:space="preserve">It </w:t>
      </w:r>
      <w:proofErr w:type="gramStart"/>
      <w:r w:rsidRPr="000C7CAB">
        <w:rPr>
          <w:rFonts w:ascii="Times New Roman" w:hAnsi="Times New Roman" w:cs="Times New Roman"/>
          <w:i/>
          <w:sz w:val="24"/>
          <w:szCs w:val="24"/>
          <w:lang w:val="en-GB"/>
        </w:rPr>
        <w:t>For</w:t>
      </w:r>
      <w:proofErr w:type="gramEnd"/>
      <w:r w:rsidRPr="000C7CAB">
        <w:rPr>
          <w:rFonts w:ascii="Times New Roman" w:hAnsi="Times New Roman" w:cs="Times New Roman"/>
          <w:i/>
          <w:sz w:val="24"/>
          <w:szCs w:val="24"/>
          <w:lang w:val="en-GB"/>
        </w:rPr>
        <w:t xml:space="preserve"> Others</w:t>
      </w:r>
      <w:r w:rsidRPr="000C7CAB">
        <w:rPr>
          <w:rFonts w:ascii="Times New Roman" w:hAnsi="Times New Roman" w:cs="Times New Roman"/>
          <w:sz w:val="24"/>
          <w:szCs w:val="24"/>
          <w:lang w:val="en-GB"/>
        </w:rPr>
        <w:t xml:space="preserve"> begins with the voice heard against a black screen, stating: “Objects exist outside of us. It is the confrontation of mind with matter that brings an object into being. Through their use they provide subsistence, satisfy other human wants, and become the means and processes to produce more objects.” The narration immediately echoes chapter 1 of </w:t>
      </w:r>
      <w:r w:rsidRPr="000C7CAB">
        <w:rPr>
          <w:rFonts w:ascii="Times New Roman" w:hAnsi="Times New Roman" w:cs="Times New Roman"/>
          <w:i/>
          <w:sz w:val="24"/>
          <w:szCs w:val="24"/>
          <w:lang w:val="en-GB"/>
        </w:rPr>
        <w:t>Capital</w:t>
      </w:r>
      <w:r w:rsidRPr="000C7CAB">
        <w:rPr>
          <w:rFonts w:ascii="Times New Roman" w:hAnsi="Times New Roman" w:cs="Times New Roman"/>
          <w:sz w:val="24"/>
          <w:szCs w:val="24"/>
          <w:lang w:val="en-GB"/>
        </w:rPr>
        <w:t xml:space="preserve"> </w:t>
      </w:r>
      <w:r w:rsidR="001B3B7F" w:rsidRPr="000C7CAB">
        <w:rPr>
          <w:rFonts w:ascii="Times New Roman" w:hAnsi="Times New Roman" w:cs="Times New Roman"/>
          <w:sz w:val="24"/>
          <w:szCs w:val="24"/>
          <w:lang w:val="en-GB"/>
        </w:rPr>
        <w:t xml:space="preserve">(Marx 1867) which outlines the </w:t>
      </w:r>
      <w:r w:rsidR="0009674F">
        <w:rPr>
          <w:rFonts w:ascii="Times New Roman" w:hAnsi="Times New Roman" w:cs="Times New Roman"/>
          <w:sz w:val="24"/>
          <w:szCs w:val="24"/>
          <w:lang w:val="en-GB"/>
        </w:rPr>
        <w:t xml:space="preserve">concept of the </w:t>
      </w:r>
      <w:r w:rsidRPr="000C7CAB">
        <w:rPr>
          <w:rFonts w:ascii="Times New Roman" w:hAnsi="Times New Roman" w:cs="Times New Roman"/>
          <w:sz w:val="24"/>
          <w:szCs w:val="24"/>
          <w:lang w:val="en-GB"/>
        </w:rPr>
        <w:t xml:space="preserve">commodity and </w:t>
      </w:r>
      <w:r w:rsidR="006F6F45" w:rsidRPr="000C7CAB">
        <w:rPr>
          <w:rFonts w:ascii="Times New Roman" w:hAnsi="Times New Roman" w:cs="Times New Roman"/>
          <w:sz w:val="24"/>
          <w:szCs w:val="24"/>
          <w:lang w:val="en-GB"/>
        </w:rPr>
        <w:t xml:space="preserve">distinctions </w:t>
      </w:r>
      <w:r w:rsidR="006F6F45">
        <w:rPr>
          <w:rFonts w:ascii="Times New Roman" w:hAnsi="Times New Roman" w:cs="Times New Roman"/>
          <w:sz w:val="24"/>
          <w:szCs w:val="24"/>
          <w:lang w:val="en-GB"/>
        </w:rPr>
        <w:t xml:space="preserve">of </w:t>
      </w:r>
      <w:r w:rsidRPr="000C7CAB">
        <w:rPr>
          <w:rFonts w:ascii="Times New Roman" w:hAnsi="Times New Roman" w:cs="Times New Roman"/>
          <w:sz w:val="24"/>
          <w:szCs w:val="24"/>
          <w:lang w:val="en-GB"/>
        </w:rPr>
        <w:t>valu</w:t>
      </w:r>
      <w:r w:rsidR="000B6D9B">
        <w:rPr>
          <w:rFonts w:ascii="Times New Roman" w:hAnsi="Times New Roman" w:cs="Times New Roman"/>
          <w:sz w:val="24"/>
          <w:szCs w:val="24"/>
          <w:lang w:val="en-GB"/>
        </w:rPr>
        <w:t>ation</w:t>
      </w:r>
      <w:r w:rsidRPr="000C7CAB">
        <w:rPr>
          <w:rFonts w:ascii="Times New Roman" w:hAnsi="Times New Roman" w:cs="Times New Roman"/>
          <w:sz w:val="24"/>
          <w:szCs w:val="24"/>
          <w:lang w:val="en-GB"/>
        </w:rPr>
        <w:t xml:space="preserve">. </w:t>
      </w:r>
      <w:r w:rsidR="007F0127" w:rsidRPr="000C7CAB">
        <w:rPr>
          <w:rFonts w:ascii="Times New Roman" w:hAnsi="Times New Roman" w:cs="Times New Roman"/>
          <w:sz w:val="24"/>
          <w:szCs w:val="24"/>
          <w:lang w:val="en-GB"/>
        </w:rPr>
        <w:t xml:space="preserve">The colonial/globalized scope of the production and exchange of objects with which the film engages becomes clearer as the narration continues: “The wealth of our societies exists as a vast accumulation of objects. This is a film about objects. It refers to another film about objects, specific African objects, a ballad of their mortality and death: </w:t>
      </w:r>
      <w:r w:rsidR="007F0127" w:rsidRPr="000C7CAB">
        <w:rPr>
          <w:rFonts w:ascii="Times New Roman" w:hAnsi="Times New Roman" w:cs="Times New Roman"/>
          <w:i/>
          <w:sz w:val="24"/>
          <w:szCs w:val="24"/>
          <w:lang w:val="en-GB"/>
        </w:rPr>
        <w:t xml:space="preserve">Les statues </w:t>
      </w:r>
      <w:proofErr w:type="spellStart"/>
      <w:r w:rsidR="007F0127" w:rsidRPr="000C7CAB">
        <w:rPr>
          <w:rFonts w:ascii="Times New Roman" w:hAnsi="Times New Roman" w:cs="Times New Roman"/>
          <w:i/>
          <w:sz w:val="24"/>
          <w:szCs w:val="24"/>
          <w:lang w:val="en-GB"/>
        </w:rPr>
        <w:t>meurent</w:t>
      </w:r>
      <w:proofErr w:type="spellEnd"/>
      <w:r w:rsidR="007F0127" w:rsidRPr="000C7CAB">
        <w:rPr>
          <w:rFonts w:ascii="Times New Roman" w:hAnsi="Times New Roman" w:cs="Times New Roman"/>
          <w:i/>
          <w:sz w:val="24"/>
          <w:szCs w:val="24"/>
          <w:lang w:val="en-GB"/>
        </w:rPr>
        <w:t xml:space="preserve"> </w:t>
      </w:r>
      <w:proofErr w:type="spellStart"/>
      <w:r w:rsidR="007F0127" w:rsidRPr="000C7CAB">
        <w:rPr>
          <w:rFonts w:ascii="Times New Roman" w:hAnsi="Times New Roman" w:cs="Times New Roman"/>
          <w:i/>
          <w:sz w:val="24"/>
          <w:szCs w:val="24"/>
          <w:lang w:val="en-GB"/>
        </w:rPr>
        <w:t>aussi</w:t>
      </w:r>
      <w:proofErr w:type="spellEnd"/>
      <w:r w:rsidR="007F0127" w:rsidRPr="000C7CAB">
        <w:rPr>
          <w:rFonts w:ascii="Times New Roman" w:hAnsi="Times New Roman" w:cs="Times New Roman"/>
          <w:sz w:val="24"/>
          <w:szCs w:val="24"/>
          <w:lang w:val="en-GB"/>
        </w:rPr>
        <w:t>.” Before the objects in question are shown, the face of a white man is seen</w:t>
      </w:r>
      <w:r w:rsidR="00AA3375">
        <w:rPr>
          <w:rFonts w:ascii="Times New Roman" w:hAnsi="Times New Roman" w:cs="Times New Roman"/>
          <w:sz w:val="24"/>
          <w:szCs w:val="24"/>
          <w:lang w:val="en-GB"/>
        </w:rPr>
        <w:t xml:space="preserve"> apparently</w:t>
      </w:r>
      <w:r w:rsidR="007F0127" w:rsidRPr="000C7CAB">
        <w:rPr>
          <w:rFonts w:ascii="Times New Roman" w:hAnsi="Times New Roman" w:cs="Times New Roman"/>
          <w:sz w:val="24"/>
          <w:szCs w:val="24"/>
          <w:lang w:val="en-GB"/>
        </w:rPr>
        <w:t xml:space="preserve"> </w:t>
      </w:r>
      <w:r w:rsidR="00D616C9">
        <w:rPr>
          <w:rFonts w:ascii="Times New Roman" w:hAnsi="Times New Roman" w:cs="Times New Roman"/>
          <w:sz w:val="24"/>
          <w:szCs w:val="24"/>
          <w:lang w:val="en-GB"/>
        </w:rPr>
        <w:t>viewing</w:t>
      </w:r>
      <w:r w:rsidR="007F0127" w:rsidRPr="000C7CAB">
        <w:rPr>
          <w:rFonts w:ascii="Times New Roman" w:hAnsi="Times New Roman" w:cs="Times New Roman"/>
          <w:sz w:val="24"/>
          <w:szCs w:val="24"/>
          <w:lang w:val="en-GB"/>
        </w:rPr>
        <w:t xml:space="preserve"> such objects in a museum in a similar way to patrons of the </w:t>
      </w:r>
      <w:proofErr w:type="spellStart"/>
      <w:r w:rsidR="007F0127" w:rsidRPr="000C7CAB">
        <w:rPr>
          <w:rFonts w:ascii="Times New Roman" w:hAnsi="Times New Roman" w:cs="Times New Roman"/>
          <w:sz w:val="24"/>
          <w:szCs w:val="24"/>
          <w:lang w:val="en-GB"/>
        </w:rPr>
        <w:t>Musée</w:t>
      </w:r>
      <w:proofErr w:type="spellEnd"/>
      <w:r w:rsidR="007F0127" w:rsidRPr="000C7CAB">
        <w:rPr>
          <w:rFonts w:ascii="Times New Roman" w:hAnsi="Times New Roman" w:cs="Times New Roman"/>
          <w:sz w:val="24"/>
          <w:szCs w:val="24"/>
          <w:lang w:val="en-GB"/>
        </w:rPr>
        <w:t xml:space="preserve"> de </w:t>
      </w:r>
      <w:proofErr w:type="spellStart"/>
      <w:r w:rsidR="007F0127" w:rsidRPr="000C7CAB">
        <w:rPr>
          <w:rFonts w:ascii="Times New Roman" w:hAnsi="Times New Roman" w:cs="Times New Roman"/>
          <w:sz w:val="24"/>
          <w:szCs w:val="24"/>
          <w:lang w:val="en-GB"/>
        </w:rPr>
        <w:t>l</w:t>
      </w:r>
      <w:r w:rsidR="00401816" w:rsidRPr="000C7CAB">
        <w:rPr>
          <w:rFonts w:ascii="Times New Roman" w:hAnsi="Times New Roman" w:cs="Times New Roman"/>
          <w:sz w:val="24"/>
          <w:szCs w:val="24"/>
          <w:lang w:val="en-GB"/>
        </w:rPr>
        <w:t>’</w:t>
      </w:r>
      <w:r w:rsidR="007F0127" w:rsidRPr="000C7CAB">
        <w:rPr>
          <w:rFonts w:ascii="Times New Roman" w:hAnsi="Times New Roman" w:cs="Times New Roman"/>
          <w:sz w:val="24"/>
          <w:szCs w:val="24"/>
          <w:lang w:val="en-GB"/>
        </w:rPr>
        <w:t>Homme</w:t>
      </w:r>
      <w:proofErr w:type="spellEnd"/>
      <w:r w:rsidR="007F0127" w:rsidRPr="000C7CAB">
        <w:rPr>
          <w:rFonts w:ascii="Times New Roman" w:hAnsi="Times New Roman" w:cs="Times New Roman"/>
          <w:sz w:val="24"/>
          <w:szCs w:val="24"/>
          <w:lang w:val="en-GB"/>
        </w:rPr>
        <w:t xml:space="preserve"> in </w:t>
      </w:r>
      <w:r w:rsidR="007F0127" w:rsidRPr="000C7CAB">
        <w:rPr>
          <w:rFonts w:ascii="Times New Roman" w:hAnsi="Times New Roman" w:cs="Times New Roman"/>
          <w:i/>
          <w:sz w:val="24"/>
          <w:szCs w:val="24"/>
          <w:lang w:val="en-GB"/>
        </w:rPr>
        <w:t>Statues Also Die</w:t>
      </w:r>
      <w:r w:rsidR="00B66A6B">
        <w:rPr>
          <w:rFonts w:ascii="Times New Roman" w:hAnsi="Times New Roman" w:cs="Times New Roman"/>
          <w:i/>
          <w:sz w:val="24"/>
          <w:szCs w:val="24"/>
          <w:lang w:val="en-GB"/>
        </w:rPr>
        <w:t xml:space="preserve"> </w:t>
      </w:r>
      <w:r w:rsidR="00B66A6B">
        <w:rPr>
          <w:rFonts w:ascii="Times New Roman" w:hAnsi="Times New Roman" w:cs="Times New Roman"/>
          <w:sz w:val="24"/>
          <w:szCs w:val="24"/>
          <w:lang w:val="en-GB"/>
        </w:rPr>
        <w:t xml:space="preserve">[Fig. </w:t>
      </w:r>
      <w:r w:rsidR="00754BD4">
        <w:rPr>
          <w:rFonts w:ascii="Times New Roman" w:hAnsi="Times New Roman" w:cs="Times New Roman"/>
          <w:sz w:val="24"/>
          <w:szCs w:val="24"/>
          <w:lang w:val="en-GB"/>
        </w:rPr>
        <w:t>3</w:t>
      </w:r>
      <w:r w:rsidR="00B66A6B">
        <w:rPr>
          <w:rFonts w:ascii="Times New Roman" w:hAnsi="Times New Roman" w:cs="Times New Roman"/>
          <w:sz w:val="24"/>
          <w:szCs w:val="24"/>
          <w:lang w:val="en-GB"/>
        </w:rPr>
        <w:t>]</w:t>
      </w:r>
      <w:r w:rsidR="007F0127" w:rsidRPr="000C7CAB">
        <w:rPr>
          <w:rFonts w:ascii="Times New Roman" w:hAnsi="Times New Roman" w:cs="Times New Roman"/>
          <w:sz w:val="24"/>
          <w:szCs w:val="24"/>
          <w:lang w:val="en-GB"/>
        </w:rPr>
        <w:t xml:space="preserve">. However, the frame around his face is cropped into the shape </w:t>
      </w:r>
      <w:r w:rsidR="006141E4">
        <w:rPr>
          <w:rFonts w:ascii="Times New Roman" w:hAnsi="Times New Roman" w:cs="Times New Roman"/>
          <w:sz w:val="24"/>
          <w:szCs w:val="24"/>
          <w:lang w:val="en-GB"/>
        </w:rPr>
        <w:t>of a vehicle’s side-view mirror, thus</w:t>
      </w:r>
      <w:r w:rsidR="007F0127" w:rsidRPr="000C7CAB">
        <w:rPr>
          <w:rFonts w:ascii="Times New Roman" w:hAnsi="Times New Roman" w:cs="Times New Roman"/>
          <w:sz w:val="24"/>
          <w:szCs w:val="24"/>
          <w:lang w:val="en-GB"/>
        </w:rPr>
        <w:t xml:space="preserve"> the </w:t>
      </w:r>
      <w:r w:rsidR="002E4EB8" w:rsidRPr="000C7CAB">
        <w:rPr>
          <w:rFonts w:ascii="Times New Roman" w:hAnsi="Times New Roman" w:cs="Times New Roman"/>
          <w:sz w:val="24"/>
          <w:szCs w:val="24"/>
          <w:lang w:val="en-GB"/>
        </w:rPr>
        <w:t xml:space="preserve">art viewer </w:t>
      </w:r>
      <w:r w:rsidR="007F0127" w:rsidRPr="000C7CAB">
        <w:rPr>
          <w:rFonts w:ascii="Times New Roman" w:hAnsi="Times New Roman" w:cs="Times New Roman"/>
          <w:sz w:val="24"/>
          <w:szCs w:val="24"/>
          <w:lang w:val="en-GB"/>
        </w:rPr>
        <w:t>becomes a reframed</w:t>
      </w:r>
      <w:r w:rsidR="00731B9F">
        <w:rPr>
          <w:rFonts w:ascii="Times New Roman" w:hAnsi="Times New Roman" w:cs="Times New Roman"/>
          <w:sz w:val="24"/>
          <w:szCs w:val="24"/>
          <w:lang w:val="en-GB"/>
        </w:rPr>
        <w:t xml:space="preserve"> (and de-/re-centred)</w:t>
      </w:r>
      <w:r w:rsidR="007F0127" w:rsidRPr="000C7CAB">
        <w:rPr>
          <w:rFonts w:ascii="Times New Roman" w:hAnsi="Times New Roman" w:cs="Times New Roman"/>
          <w:sz w:val="24"/>
          <w:szCs w:val="24"/>
          <w:lang w:val="en-GB"/>
        </w:rPr>
        <w:t xml:space="preserve"> object to be </w:t>
      </w:r>
      <w:r w:rsidR="00401816" w:rsidRPr="000C7CAB">
        <w:rPr>
          <w:rFonts w:ascii="Times New Roman" w:hAnsi="Times New Roman" w:cs="Times New Roman"/>
          <w:sz w:val="24"/>
          <w:szCs w:val="24"/>
          <w:lang w:val="en-GB"/>
        </w:rPr>
        <w:t>scrutinized</w:t>
      </w:r>
      <w:r w:rsidR="003534E6" w:rsidRPr="000C7CAB">
        <w:rPr>
          <w:rFonts w:ascii="Times New Roman" w:hAnsi="Times New Roman" w:cs="Times New Roman"/>
          <w:sz w:val="24"/>
          <w:szCs w:val="24"/>
          <w:lang w:val="en-GB"/>
        </w:rPr>
        <w:t xml:space="preserve"> – and perhaps reflected –</w:t>
      </w:r>
      <w:r w:rsidR="007F0127" w:rsidRPr="000C7CAB">
        <w:rPr>
          <w:rFonts w:ascii="Times New Roman" w:hAnsi="Times New Roman" w:cs="Times New Roman"/>
          <w:sz w:val="24"/>
          <w:szCs w:val="24"/>
          <w:lang w:val="en-GB"/>
        </w:rPr>
        <w:t xml:space="preserve"> by the film’s viewers. </w:t>
      </w:r>
      <w:r w:rsidR="002E4EB8" w:rsidRPr="000C7CAB">
        <w:rPr>
          <w:rFonts w:ascii="Times New Roman" w:hAnsi="Times New Roman" w:cs="Times New Roman"/>
          <w:sz w:val="24"/>
          <w:szCs w:val="24"/>
          <w:lang w:val="en-GB"/>
        </w:rPr>
        <w:t>From the outset</w:t>
      </w:r>
      <w:r w:rsidR="007F0127" w:rsidRPr="000C7CAB">
        <w:rPr>
          <w:rFonts w:ascii="Times New Roman" w:hAnsi="Times New Roman" w:cs="Times New Roman"/>
          <w:sz w:val="24"/>
          <w:szCs w:val="24"/>
          <w:lang w:val="en-GB"/>
        </w:rPr>
        <w:t xml:space="preserve"> there is an indication that acts of seeing</w:t>
      </w:r>
      <w:r w:rsidR="002E4EB8" w:rsidRPr="000C7CAB">
        <w:rPr>
          <w:rFonts w:ascii="Times New Roman" w:hAnsi="Times New Roman" w:cs="Times New Roman"/>
          <w:sz w:val="24"/>
          <w:szCs w:val="24"/>
          <w:lang w:val="en-GB"/>
        </w:rPr>
        <w:t xml:space="preserve"> and </w:t>
      </w:r>
      <w:r w:rsidR="007F0127" w:rsidRPr="000C7CAB">
        <w:rPr>
          <w:rFonts w:ascii="Times New Roman" w:hAnsi="Times New Roman" w:cs="Times New Roman"/>
          <w:sz w:val="24"/>
          <w:szCs w:val="24"/>
          <w:lang w:val="en-GB"/>
        </w:rPr>
        <w:t>perceiving are as objectified in this film as the objects to which it explicitly draws attention.</w:t>
      </w:r>
      <w:r w:rsidR="00824489">
        <w:rPr>
          <w:rFonts w:ascii="Times New Roman" w:hAnsi="Times New Roman" w:cs="Times New Roman"/>
          <w:sz w:val="24"/>
          <w:szCs w:val="24"/>
          <w:lang w:val="en-GB"/>
        </w:rPr>
        <w:t xml:space="preserve"> Indeed, a work’s impact can only be measured by monitoring its viewership.</w:t>
      </w:r>
    </w:p>
    <w:p w:rsidR="002E4EB8" w:rsidRPr="000C7CAB" w:rsidRDefault="002E4EB8" w:rsidP="002E4EB8">
      <w:pPr>
        <w:spacing w:after="0" w:line="360" w:lineRule="auto"/>
        <w:ind w:firstLine="720"/>
        <w:rPr>
          <w:rFonts w:ascii="Times New Roman" w:hAnsi="Times New Roman" w:cs="Times New Roman"/>
          <w:sz w:val="24"/>
          <w:szCs w:val="24"/>
          <w:lang w:val="en-GB"/>
        </w:rPr>
      </w:pPr>
      <w:r w:rsidRPr="000C7CAB">
        <w:rPr>
          <w:rFonts w:ascii="Times New Roman" w:hAnsi="Times New Roman" w:cs="Times New Roman"/>
          <w:sz w:val="24"/>
          <w:szCs w:val="24"/>
          <w:lang w:val="en-GB"/>
        </w:rPr>
        <w:t xml:space="preserve">To enable its production, </w:t>
      </w:r>
      <w:r w:rsidRPr="000C7CAB">
        <w:rPr>
          <w:rFonts w:ascii="Times New Roman" w:hAnsi="Times New Roman" w:cs="Times New Roman"/>
          <w:i/>
          <w:sz w:val="24"/>
          <w:szCs w:val="24"/>
          <w:lang w:val="en-GB"/>
        </w:rPr>
        <w:t xml:space="preserve">It </w:t>
      </w:r>
      <w:proofErr w:type="gramStart"/>
      <w:r w:rsidRPr="000C7CAB">
        <w:rPr>
          <w:rFonts w:ascii="Times New Roman" w:hAnsi="Times New Roman" w:cs="Times New Roman"/>
          <w:i/>
          <w:sz w:val="24"/>
          <w:szCs w:val="24"/>
          <w:lang w:val="en-GB"/>
        </w:rPr>
        <w:t>For</w:t>
      </w:r>
      <w:proofErr w:type="gramEnd"/>
      <w:r w:rsidRPr="000C7CAB">
        <w:rPr>
          <w:rFonts w:ascii="Times New Roman" w:hAnsi="Times New Roman" w:cs="Times New Roman"/>
          <w:i/>
          <w:sz w:val="24"/>
          <w:szCs w:val="24"/>
          <w:lang w:val="en-GB"/>
        </w:rPr>
        <w:t xml:space="preserve"> Others</w:t>
      </w:r>
      <w:r w:rsidRPr="000C7CAB">
        <w:rPr>
          <w:rFonts w:ascii="Times New Roman" w:hAnsi="Times New Roman" w:cs="Times New Roman"/>
          <w:sz w:val="24"/>
          <w:szCs w:val="24"/>
          <w:lang w:val="en-GB"/>
        </w:rPr>
        <w:t xml:space="preserve"> had to engage in the very acts it and its most explicit referent criticize. For example, during the opening </w:t>
      </w:r>
      <w:r w:rsidRPr="000C7CAB">
        <w:rPr>
          <w:rFonts w:ascii="Times New Roman" w:hAnsi="Times New Roman" w:cs="Times New Roman"/>
          <w:i/>
          <w:sz w:val="24"/>
          <w:szCs w:val="24"/>
          <w:lang w:val="en-GB"/>
        </w:rPr>
        <w:t xml:space="preserve">Statues Also Die </w:t>
      </w:r>
      <w:r w:rsidRPr="000C7CAB">
        <w:rPr>
          <w:rFonts w:ascii="Times New Roman" w:hAnsi="Times New Roman" w:cs="Times New Roman"/>
          <w:sz w:val="24"/>
          <w:szCs w:val="24"/>
          <w:lang w:val="en-GB"/>
        </w:rPr>
        <w:t xml:space="preserve">section, an African-style mask is shown </w:t>
      </w:r>
      <w:r w:rsidR="00A15F98">
        <w:rPr>
          <w:rFonts w:ascii="Times New Roman" w:hAnsi="Times New Roman" w:cs="Times New Roman"/>
          <w:sz w:val="24"/>
          <w:szCs w:val="24"/>
          <w:lang w:val="en-GB"/>
        </w:rPr>
        <w:t xml:space="preserve">in </w:t>
      </w:r>
      <w:r w:rsidRPr="000C7CAB">
        <w:rPr>
          <w:rFonts w:ascii="Times New Roman" w:hAnsi="Times New Roman" w:cs="Times New Roman"/>
          <w:sz w:val="24"/>
          <w:szCs w:val="24"/>
          <w:lang w:val="en-GB"/>
        </w:rPr>
        <w:t>mid</w:t>
      </w:r>
      <w:r w:rsidR="000404DF">
        <w:rPr>
          <w:rFonts w:ascii="Times New Roman" w:hAnsi="Times New Roman" w:cs="Times New Roman"/>
          <w:sz w:val="24"/>
          <w:szCs w:val="24"/>
          <w:lang w:val="en-GB"/>
        </w:rPr>
        <w:t xml:space="preserve"> assembly</w:t>
      </w:r>
      <w:r w:rsidRPr="000C7CAB">
        <w:rPr>
          <w:rFonts w:ascii="Times New Roman" w:hAnsi="Times New Roman" w:cs="Times New Roman"/>
          <w:sz w:val="24"/>
          <w:szCs w:val="24"/>
          <w:lang w:val="en-GB"/>
        </w:rPr>
        <w:t xml:space="preserve"> with gesturing hands arranging the precisely cut fragments to be </w:t>
      </w:r>
      <w:r w:rsidR="000A251D">
        <w:rPr>
          <w:rFonts w:ascii="Times New Roman" w:hAnsi="Times New Roman" w:cs="Times New Roman"/>
          <w:sz w:val="24"/>
          <w:szCs w:val="24"/>
          <w:lang w:val="en-GB"/>
        </w:rPr>
        <w:t>attached to the main block</w:t>
      </w:r>
      <w:r w:rsidRPr="000C7CAB">
        <w:rPr>
          <w:rFonts w:ascii="Times New Roman" w:hAnsi="Times New Roman" w:cs="Times New Roman"/>
          <w:sz w:val="24"/>
          <w:szCs w:val="24"/>
          <w:lang w:val="en-GB"/>
        </w:rPr>
        <w:t xml:space="preserve"> rather than </w:t>
      </w:r>
      <w:r w:rsidR="000A251D">
        <w:rPr>
          <w:rFonts w:ascii="Times New Roman" w:hAnsi="Times New Roman" w:cs="Times New Roman"/>
          <w:sz w:val="24"/>
          <w:szCs w:val="24"/>
          <w:lang w:val="en-GB"/>
        </w:rPr>
        <w:t xml:space="preserve">skilfully </w:t>
      </w:r>
      <w:r w:rsidRPr="000C7CAB">
        <w:rPr>
          <w:rFonts w:ascii="Times New Roman" w:hAnsi="Times New Roman" w:cs="Times New Roman"/>
          <w:sz w:val="24"/>
          <w:szCs w:val="24"/>
          <w:lang w:val="en-GB"/>
        </w:rPr>
        <w:t>carved</w:t>
      </w:r>
      <w:r w:rsidR="000A251D">
        <w:rPr>
          <w:rFonts w:ascii="Times New Roman" w:hAnsi="Times New Roman" w:cs="Times New Roman"/>
          <w:sz w:val="24"/>
          <w:szCs w:val="24"/>
          <w:lang w:val="en-GB"/>
        </w:rPr>
        <w:t xml:space="preserve"> intact</w:t>
      </w:r>
      <w:r w:rsidR="00B66A6B">
        <w:rPr>
          <w:rFonts w:ascii="Times New Roman" w:hAnsi="Times New Roman" w:cs="Times New Roman"/>
          <w:sz w:val="24"/>
          <w:szCs w:val="24"/>
          <w:lang w:val="en-GB"/>
        </w:rPr>
        <w:t xml:space="preserve"> [Fig. </w:t>
      </w:r>
      <w:r w:rsidR="00754BD4">
        <w:rPr>
          <w:rFonts w:ascii="Times New Roman" w:hAnsi="Times New Roman" w:cs="Times New Roman"/>
          <w:sz w:val="24"/>
          <w:szCs w:val="24"/>
          <w:lang w:val="en-GB"/>
        </w:rPr>
        <w:t>4</w:t>
      </w:r>
      <w:r w:rsidR="00B66A6B">
        <w:rPr>
          <w:rFonts w:ascii="Times New Roman" w:hAnsi="Times New Roman" w:cs="Times New Roman"/>
          <w:sz w:val="24"/>
          <w:szCs w:val="24"/>
          <w:lang w:val="en-GB"/>
        </w:rPr>
        <w:t>]</w:t>
      </w:r>
      <w:r w:rsidRPr="000C7CAB">
        <w:rPr>
          <w:rFonts w:ascii="Times New Roman" w:hAnsi="Times New Roman" w:cs="Times New Roman"/>
          <w:sz w:val="24"/>
          <w:szCs w:val="24"/>
          <w:lang w:val="en-GB"/>
        </w:rPr>
        <w:t xml:space="preserve">. Whereas such sequences acknowledge the film’s fictions masquerading as truths and reveal the labour that </w:t>
      </w:r>
      <w:r w:rsidRPr="000C7CAB">
        <w:rPr>
          <w:rFonts w:ascii="Times New Roman" w:hAnsi="Times New Roman" w:cs="Times New Roman"/>
          <w:sz w:val="24"/>
          <w:szCs w:val="24"/>
          <w:lang w:val="en-GB"/>
        </w:rPr>
        <w:lastRenderedPageBreak/>
        <w:t xml:space="preserve">constructed them, </w:t>
      </w:r>
      <w:r w:rsidR="00D135B4" w:rsidRPr="000C7CAB">
        <w:rPr>
          <w:rFonts w:ascii="Times New Roman" w:hAnsi="Times New Roman" w:cs="Times New Roman"/>
          <w:sz w:val="24"/>
          <w:szCs w:val="24"/>
          <w:lang w:val="en-GB"/>
        </w:rPr>
        <w:t xml:space="preserve">it is </w:t>
      </w:r>
      <w:r w:rsidRPr="000C7CAB">
        <w:rPr>
          <w:rFonts w:ascii="Times New Roman" w:hAnsi="Times New Roman" w:cs="Times New Roman"/>
          <w:sz w:val="24"/>
          <w:szCs w:val="24"/>
          <w:lang w:val="en-GB"/>
        </w:rPr>
        <w:t>not always trustworthy</w:t>
      </w:r>
      <w:r w:rsidR="00824489">
        <w:rPr>
          <w:rFonts w:ascii="Times New Roman" w:hAnsi="Times New Roman" w:cs="Times New Roman"/>
          <w:sz w:val="24"/>
          <w:szCs w:val="24"/>
          <w:lang w:val="en-GB"/>
        </w:rPr>
        <w:t xml:space="preserve"> as</w:t>
      </w:r>
      <w:r w:rsidR="00391288" w:rsidRPr="000C7CAB">
        <w:rPr>
          <w:rFonts w:ascii="Times New Roman" w:hAnsi="Times New Roman" w:cs="Times New Roman"/>
          <w:sz w:val="24"/>
          <w:szCs w:val="24"/>
          <w:lang w:val="en-GB"/>
        </w:rPr>
        <w:t xml:space="preserve"> i</w:t>
      </w:r>
      <w:r w:rsidRPr="000C7CAB">
        <w:rPr>
          <w:rFonts w:ascii="Times New Roman" w:hAnsi="Times New Roman" w:cs="Times New Roman"/>
          <w:sz w:val="24"/>
          <w:szCs w:val="24"/>
          <w:lang w:val="en-GB"/>
        </w:rPr>
        <w:t xml:space="preserve">t </w:t>
      </w:r>
      <w:r w:rsidR="000404DF">
        <w:rPr>
          <w:rFonts w:ascii="Times New Roman" w:hAnsi="Times New Roman" w:cs="Times New Roman"/>
          <w:sz w:val="24"/>
          <w:szCs w:val="24"/>
          <w:lang w:val="en-GB"/>
        </w:rPr>
        <w:t xml:space="preserve">also </w:t>
      </w:r>
      <w:r w:rsidRPr="000C7CAB">
        <w:rPr>
          <w:rFonts w:ascii="Times New Roman" w:hAnsi="Times New Roman" w:cs="Times New Roman"/>
          <w:sz w:val="24"/>
          <w:szCs w:val="24"/>
          <w:lang w:val="en-GB"/>
        </w:rPr>
        <w:t>make</w:t>
      </w:r>
      <w:r w:rsidR="00824489">
        <w:rPr>
          <w:rFonts w:ascii="Times New Roman" w:hAnsi="Times New Roman" w:cs="Times New Roman"/>
          <w:sz w:val="24"/>
          <w:szCs w:val="24"/>
          <w:lang w:val="en-GB"/>
        </w:rPr>
        <w:t>s</w:t>
      </w:r>
      <w:r w:rsidRPr="000C7CAB">
        <w:rPr>
          <w:rFonts w:ascii="Times New Roman" w:hAnsi="Times New Roman" w:cs="Times New Roman"/>
          <w:sz w:val="24"/>
          <w:szCs w:val="24"/>
          <w:lang w:val="en-GB"/>
        </w:rPr>
        <w:t xml:space="preserve"> claims that misdirect the viewer. This is most prominent in the film’s iconology of a photograph </w:t>
      </w:r>
      <w:r w:rsidR="00391288" w:rsidRPr="000C7CAB">
        <w:rPr>
          <w:rFonts w:ascii="Times New Roman" w:hAnsi="Times New Roman" w:cs="Times New Roman"/>
          <w:sz w:val="24"/>
          <w:szCs w:val="24"/>
          <w:lang w:val="en-GB"/>
        </w:rPr>
        <w:t xml:space="preserve">of </w:t>
      </w:r>
      <w:r w:rsidRPr="000C7CAB">
        <w:rPr>
          <w:rFonts w:ascii="Times New Roman" w:hAnsi="Times New Roman" w:cs="Times New Roman"/>
          <w:sz w:val="24"/>
          <w:szCs w:val="24"/>
          <w:lang w:val="en-GB"/>
        </w:rPr>
        <w:t xml:space="preserve">IRA volunteer Joseph McCann </w:t>
      </w:r>
      <w:r w:rsidR="00DD78AC">
        <w:rPr>
          <w:rFonts w:ascii="Times New Roman" w:hAnsi="Times New Roman" w:cs="Times New Roman"/>
          <w:sz w:val="24"/>
          <w:szCs w:val="24"/>
          <w:lang w:val="en-GB"/>
        </w:rPr>
        <w:t>under analysis later</w:t>
      </w:r>
      <w:r w:rsidRPr="000C7CAB">
        <w:rPr>
          <w:rFonts w:ascii="Times New Roman" w:hAnsi="Times New Roman" w:cs="Times New Roman"/>
          <w:sz w:val="24"/>
          <w:szCs w:val="24"/>
          <w:lang w:val="en-GB"/>
        </w:rPr>
        <w:t xml:space="preserve">. </w:t>
      </w:r>
      <w:r w:rsidRPr="000C7CAB">
        <w:rPr>
          <w:rFonts w:ascii="Times New Roman" w:hAnsi="Times New Roman" w:cs="Times New Roman"/>
          <w:i/>
          <w:sz w:val="24"/>
          <w:szCs w:val="24"/>
          <w:lang w:val="en-GB"/>
        </w:rPr>
        <w:t xml:space="preserve">It </w:t>
      </w:r>
      <w:proofErr w:type="gramStart"/>
      <w:r w:rsidRPr="000C7CAB">
        <w:rPr>
          <w:rFonts w:ascii="Times New Roman" w:hAnsi="Times New Roman" w:cs="Times New Roman"/>
          <w:i/>
          <w:sz w:val="24"/>
          <w:szCs w:val="24"/>
          <w:lang w:val="en-GB"/>
        </w:rPr>
        <w:t>For</w:t>
      </w:r>
      <w:proofErr w:type="gramEnd"/>
      <w:r w:rsidRPr="000C7CAB">
        <w:rPr>
          <w:rFonts w:ascii="Times New Roman" w:hAnsi="Times New Roman" w:cs="Times New Roman"/>
          <w:i/>
          <w:sz w:val="24"/>
          <w:szCs w:val="24"/>
          <w:lang w:val="en-GB"/>
        </w:rPr>
        <w:t xml:space="preserve"> Others </w:t>
      </w:r>
      <w:r w:rsidRPr="000C7CAB">
        <w:rPr>
          <w:rFonts w:ascii="Times New Roman" w:hAnsi="Times New Roman" w:cs="Times New Roman"/>
          <w:sz w:val="24"/>
          <w:szCs w:val="24"/>
          <w:lang w:val="en-GB"/>
        </w:rPr>
        <w:t xml:space="preserve">also borrows heavily – much more so than from </w:t>
      </w:r>
      <w:r w:rsidRPr="000C7CAB">
        <w:rPr>
          <w:rFonts w:ascii="Times New Roman" w:hAnsi="Times New Roman" w:cs="Times New Roman"/>
          <w:i/>
          <w:sz w:val="24"/>
          <w:szCs w:val="24"/>
          <w:lang w:val="en-GB"/>
        </w:rPr>
        <w:t xml:space="preserve">Statues Also Die </w:t>
      </w:r>
      <w:r w:rsidRPr="000C7CAB">
        <w:rPr>
          <w:rFonts w:ascii="Times New Roman" w:hAnsi="Times New Roman" w:cs="Times New Roman"/>
          <w:sz w:val="24"/>
          <w:szCs w:val="24"/>
          <w:lang w:val="en-GB"/>
        </w:rPr>
        <w:t xml:space="preserve">– from </w:t>
      </w:r>
      <w:proofErr w:type="spellStart"/>
      <w:r w:rsidRPr="000C7CAB">
        <w:rPr>
          <w:rFonts w:ascii="Times New Roman" w:hAnsi="Times New Roman" w:cs="Times New Roman"/>
          <w:i/>
          <w:sz w:val="24"/>
          <w:szCs w:val="24"/>
          <w:lang w:val="en-GB"/>
        </w:rPr>
        <w:t>Cl</w:t>
      </w:r>
      <w:r w:rsidR="006711B0">
        <w:rPr>
          <w:rFonts w:ascii="Times New Roman" w:hAnsi="Times New Roman" w:cs="Times New Roman"/>
          <w:i/>
          <w:sz w:val="24"/>
          <w:szCs w:val="24"/>
          <w:lang w:val="en-GB"/>
        </w:rPr>
        <w:t>é</w:t>
      </w:r>
      <w:r w:rsidRPr="000C7CAB">
        <w:rPr>
          <w:rFonts w:ascii="Times New Roman" w:hAnsi="Times New Roman" w:cs="Times New Roman"/>
          <w:i/>
          <w:sz w:val="24"/>
          <w:szCs w:val="24"/>
          <w:lang w:val="en-GB"/>
        </w:rPr>
        <w:t>o</w:t>
      </w:r>
      <w:proofErr w:type="spellEnd"/>
      <w:r w:rsidRPr="000C7CAB">
        <w:rPr>
          <w:rFonts w:ascii="Times New Roman" w:hAnsi="Times New Roman" w:cs="Times New Roman"/>
          <w:i/>
          <w:sz w:val="24"/>
          <w:szCs w:val="24"/>
          <w:lang w:val="en-GB"/>
        </w:rPr>
        <w:t xml:space="preserve"> from 5 to 7</w:t>
      </w:r>
      <w:r w:rsidRPr="000C7CAB">
        <w:rPr>
          <w:rFonts w:ascii="Times New Roman" w:hAnsi="Times New Roman" w:cs="Times New Roman"/>
          <w:sz w:val="24"/>
          <w:szCs w:val="24"/>
          <w:lang w:val="en-GB"/>
        </w:rPr>
        <w:t xml:space="preserve">, </w:t>
      </w:r>
      <w:proofErr w:type="spellStart"/>
      <w:r w:rsidR="005A473D" w:rsidRPr="000C7CAB">
        <w:rPr>
          <w:rFonts w:ascii="Times New Roman" w:hAnsi="Times New Roman" w:cs="Times New Roman"/>
          <w:sz w:val="24"/>
          <w:szCs w:val="24"/>
          <w:lang w:val="en-GB"/>
        </w:rPr>
        <w:t>Varda’s</w:t>
      </w:r>
      <w:proofErr w:type="spellEnd"/>
      <w:r w:rsidRPr="000C7CAB">
        <w:rPr>
          <w:rFonts w:ascii="Times New Roman" w:hAnsi="Times New Roman" w:cs="Times New Roman"/>
          <w:sz w:val="24"/>
          <w:szCs w:val="24"/>
          <w:lang w:val="en-GB"/>
        </w:rPr>
        <w:t xml:space="preserve"> </w:t>
      </w:r>
      <w:r w:rsidR="003C25D6" w:rsidRPr="00EF78D6">
        <w:rPr>
          <w:rFonts w:ascii="Times New Roman" w:hAnsi="Times New Roman" w:cs="Times New Roman"/>
          <w:sz w:val="24"/>
          <w:szCs w:val="24"/>
        </w:rPr>
        <w:t>film about a privileged celebrity embarking on a profound period of self-reflection while awaiting the results of cancer tests</w:t>
      </w:r>
      <w:r w:rsidRPr="000C7CAB">
        <w:rPr>
          <w:rFonts w:ascii="Times New Roman" w:hAnsi="Times New Roman" w:cs="Times New Roman"/>
          <w:sz w:val="24"/>
          <w:szCs w:val="24"/>
          <w:lang w:val="en-GB"/>
        </w:rPr>
        <w:t>.</w:t>
      </w:r>
      <w:r w:rsidRPr="000C7CAB">
        <w:rPr>
          <w:rFonts w:ascii="Times New Roman" w:hAnsi="Times New Roman" w:cs="Times New Roman"/>
          <w:i/>
          <w:sz w:val="24"/>
          <w:szCs w:val="24"/>
          <w:lang w:val="en-GB"/>
        </w:rPr>
        <w:t xml:space="preserve"> </w:t>
      </w:r>
      <w:r w:rsidR="00D45F78" w:rsidRPr="000C7CAB">
        <w:rPr>
          <w:rFonts w:ascii="Times New Roman" w:hAnsi="Times New Roman" w:cs="Times New Roman"/>
          <w:sz w:val="24"/>
          <w:szCs w:val="24"/>
          <w:lang w:val="en-GB"/>
        </w:rPr>
        <w:t>Perhaps</w:t>
      </w:r>
      <w:r w:rsidRPr="000C7CAB">
        <w:rPr>
          <w:rFonts w:ascii="Times New Roman" w:hAnsi="Times New Roman" w:cs="Times New Roman"/>
          <w:sz w:val="24"/>
          <w:szCs w:val="24"/>
          <w:lang w:val="en-GB"/>
        </w:rPr>
        <w:t xml:space="preserve"> conscious of her Left Bank comrades’ earlier film, Chapter III of </w:t>
      </w:r>
      <w:proofErr w:type="spellStart"/>
      <w:r w:rsidRPr="000C7CAB">
        <w:rPr>
          <w:rFonts w:ascii="Times New Roman" w:hAnsi="Times New Roman" w:cs="Times New Roman"/>
          <w:i/>
          <w:sz w:val="24"/>
          <w:szCs w:val="24"/>
          <w:lang w:val="en-GB"/>
        </w:rPr>
        <w:t>Cl</w:t>
      </w:r>
      <w:r w:rsidR="006711B0">
        <w:rPr>
          <w:rFonts w:ascii="Times New Roman" w:hAnsi="Times New Roman" w:cs="Times New Roman"/>
          <w:i/>
          <w:sz w:val="24"/>
          <w:szCs w:val="24"/>
          <w:lang w:val="en-GB"/>
        </w:rPr>
        <w:t>é</w:t>
      </w:r>
      <w:r w:rsidRPr="000C7CAB">
        <w:rPr>
          <w:rFonts w:ascii="Times New Roman" w:hAnsi="Times New Roman" w:cs="Times New Roman"/>
          <w:i/>
          <w:sz w:val="24"/>
          <w:szCs w:val="24"/>
          <w:lang w:val="en-GB"/>
        </w:rPr>
        <w:t>o</w:t>
      </w:r>
      <w:proofErr w:type="spellEnd"/>
      <w:r w:rsidRPr="000C7CAB">
        <w:rPr>
          <w:rFonts w:ascii="Times New Roman" w:hAnsi="Times New Roman" w:cs="Times New Roman"/>
          <w:i/>
          <w:sz w:val="24"/>
          <w:szCs w:val="24"/>
          <w:lang w:val="en-GB"/>
        </w:rPr>
        <w:t xml:space="preserve"> from 5 to 7</w:t>
      </w:r>
      <w:r w:rsidRPr="000C7CAB">
        <w:rPr>
          <w:rFonts w:ascii="Times New Roman" w:hAnsi="Times New Roman" w:cs="Times New Roman"/>
          <w:sz w:val="24"/>
          <w:szCs w:val="24"/>
          <w:lang w:val="en-GB"/>
        </w:rPr>
        <w:t xml:space="preserve"> momentarily focuses on replica African masks in two separate shop windows in Paris as </w:t>
      </w:r>
      <w:proofErr w:type="spellStart"/>
      <w:r w:rsidRPr="000C7CAB">
        <w:rPr>
          <w:rFonts w:ascii="Times New Roman" w:hAnsi="Times New Roman" w:cs="Times New Roman"/>
          <w:sz w:val="24"/>
          <w:szCs w:val="24"/>
          <w:lang w:val="en-GB"/>
        </w:rPr>
        <w:t>Cl</w:t>
      </w:r>
      <w:r w:rsidR="006711B0">
        <w:rPr>
          <w:rFonts w:ascii="Times New Roman" w:hAnsi="Times New Roman" w:cs="Times New Roman"/>
          <w:sz w:val="24"/>
          <w:szCs w:val="24"/>
          <w:lang w:val="en-GB"/>
        </w:rPr>
        <w:t>é</w:t>
      </w:r>
      <w:r w:rsidRPr="000C7CAB">
        <w:rPr>
          <w:rFonts w:ascii="Times New Roman" w:hAnsi="Times New Roman" w:cs="Times New Roman"/>
          <w:sz w:val="24"/>
          <w:szCs w:val="24"/>
          <w:lang w:val="en-GB"/>
        </w:rPr>
        <w:t>o</w:t>
      </w:r>
      <w:proofErr w:type="spellEnd"/>
      <w:r w:rsidRPr="000C7CAB">
        <w:rPr>
          <w:rFonts w:ascii="Times New Roman" w:hAnsi="Times New Roman" w:cs="Times New Roman"/>
          <w:sz w:val="24"/>
          <w:szCs w:val="24"/>
          <w:lang w:val="en-GB"/>
        </w:rPr>
        <w:t xml:space="preserve"> </w:t>
      </w:r>
      <w:r w:rsidR="000D2E30">
        <w:rPr>
          <w:rFonts w:ascii="Times New Roman" w:hAnsi="Times New Roman" w:cs="Times New Roman"/>
          <w:sz w:val="24"/>
          <w:szCs w:val="24"/>
          <w:lang w:val="en-GB"/>
        </w:rPr>
        <w:t>(</w:t>
      </w:r>
      <w:r w:rsidR="000D2E30" w:rsidRPr="000D2E30">
        <w:rPr>
          <w:rFonts w:ascii="Times New Roman" w:hAnsi="Times New Roman" w:cs="Times New Roman"/>
          <w:sz w:val="24"/>
          <w:szCs w:val="24"/>
          <w:lang w:val="en-GB"/>
        </w:rPr>
        <w:t xml:space="preserve">Corinne </w:t>
      </w:r>
      <w:proofErr w:type="spellStart"/>
      <w:r w:rsidR="000D2E30" w:rsidRPr="000D2E30">
        <w:rPr>
          <w:rFonts w:ascii="Times New Roman" w:hAnsi="Times New Roman" w:cs="Times New Roman"/>
          <w:sz w:val="24"/>
          <w:szCs w:val="24"/>
          <w:lang w:val="en-GB"/>
        </w:rPr>
        <w:t>Marchand</w:t>
      </w:r>
      <w:proofErr w:type="spellEnd"/>
      <w:r w:rsidR="000D2E30">
        <w:rPr>
          <w:rFonts w:ascii="Times New Roman" w:hAnsi="Times New Roman" w:cs="Times New Roman"/>
          <w:sz w:val="24"/>
          <w:szCs w:val="24"/>
          <w:lang w:val="en-GB"/>
        </w:rPr>
        <w:t xml:space="preserve">) </w:t>
      </w:r>
      <w:r w:rsidRPr="000C7CAB">
        <w:rPr>
          <w:rFonts w:ascii="Times New Roman" w:hAnsi="Times New Roman" w:cs="Times New Roman"/>
          <w:sz w:val="24"/>
          <w:szCs w:val="24"/>
          <w:lang w:val="en-GB"/>
        </w:rPr>
        <w:t xml:space="preserve">asks the taxi driver </w:t>
      </w:r>
      <w:r w:rsidR="000D2E30">
        <w:rPr>
          <w:rFonts w:ascii="Times New Roman" w:hAnsi="Times New Roman" w:cs="Times New Roman"/>
          <w:sz w:val="24"/>
          <w:szCs w:val="24"/>
          <w:lang w:val="en-GB"/>
        </w:rPr>
        <w:t>(</w:t>
      </w:r>
      <w:r w:rsidR="000D2E30" w:rsidRPr="000D2E30">
        <w:rPr>
          <w:rFonts w:ascii="Times New Roman" w:hAnsi="Times New Roman" w:cs="Times New Roman"/>
          <w:sz w:val="24"/>
          <w:szCs w:val="24"/>
          <w:lang w:val="en-GB"/>
        </w:rPr>
        <w:t xml:space="preserve">Lucienne </w:t>
      </w:r>
      <w:proofErr w:type="spellStart"/>
      <w:r w:rsidR="000D2E30" w:rsidRPr="000D2E30">
        <w:rPr>
          <w:rFonts w:ascii="Times New Roman" w:hAnsi="Times New Roman" w:cs="Times New Roman"/>
          <w:sz w:val="24"/>
          <w:szCs w:val="24"/>
          <w:lang w:val="en-GB"/>
        </w:rPr>
        <w:t>Marchand</w:t>
      </w:r>
      <w:proofErr w:type="spellEnd"/>
      <w:r w:rsidR="000D2E30">
        <w:rPr>
          <w:rFonts w:ascii="Times New Roman" w:hAnsi="Times New Roman" w:cs="Times New Roman"/>
          <w:sz w:val="24"/>
          <w:szCs w:val="24"/>
          <w:lang w:val="en-GB"/>
        </w:rPr>
        <w:t xml:space="preserve">) </w:t>
      </w:r>
      <w:r w:rsidRPr="000C7CAB">
        <w:rPr>
          <w:rFonts w:ascii="Times New Roman" w:hAnsi="Times New Roman" w:cs="Times New Roman"/>
          <w:sz w:val="24"/>
          <w:szCs w:val="24"/>
          <w:lang w:val="en-GB"/>
        </w:rPr>
        <w:t xml:space="preserve">to turn the radio off as one of </w:t>
      </w:r>
      <w:r w:rsidR="006711B0">
        <w:rPr>
          <w:rFonts w:ascii="Times New Roman" w:hAnsi="Times New Roman" w:cs="Times New Roman"/>
          <w:sz w:val="24"/>
          <w:szCs w:val="24"/>
          <w:lang w:val="en-GB"/>
        </w:rPr>
        <w:t>her</w:t>
      </w:r>
      <w:r w:rsidRPr="000C7CAB">
        <w:rPr>
          <w:rFonts w:ascii="Times New Roman" w:hAnsi="Times New Roman" w:cs="Times New Roman"/>
          <w:sz w:val="24"/>
          <w:szCs w:val="24"/>
          <w:lang w:val="en-GB"/>
        </w:rPr>
        <w:t xml:space="preserve"> hit singles plays. When the driver mistakes </w:t>
      </w:r>
      <w:proofErr w:type="spellStart"/>
      <w:r w:rsidRPr="000C7CAB">
        <w:rPr>
          <w:rFonts w:ascii="Times New Roman" w:hAnsi="Times New Roman" w:cs="Times New Roman"/>
          <w:sz w:val="24"/>
          <w:szCs w:val="24"/>
          <w:lang w:val="en-GB"/>
        </w:rPr>
        <w:t>Cl</w:t>
      </w:r>
      <w:r w:rsidR="006711B0">
        <w:rPr>
          <w:rFonts w:ascii="Times New Roman" w:hAnsi="Times New Roman" w:cs="Times New Roman"/>
          <w:sz w:val="24"/>
          <w:szCs w:val="24"/>
          <w:lang w:val="en-GB"/>
        </w:rPr>
        <w:t>é</w:t>
      </w:r>
      <w:r w:rsidRPr="000C7CAB">
        <w:rPr>
          <w:rFonts w:ascii="Times New Roman" w:hAnsi="Times New Roman" w:cs="Times New Roman"/>
          <w:sz w:val="24"/>
          <w:szCs w:val="24"/>
          <w:lang w:val="en-GB"/>
        </w:rPr>
        <w:t>o’s</w:t>
      </w:r>
      <w:proofErr w:type="spellEnd"/>
      <w:r w:rsidRPr="000C7CAB">
        <w:rPr>
          <w:rFonts w:ascii="Times New Roman" w:hAnsi="Times New Roman" w:cs="Times New Roman"/>
          <w:sz w:val="24"/>
          <w:szCs w:val="24"/>
          <w:lang w:val="en-GB"/>
        </w:rPr>
        <w:t xml:space="preserve"> request to stop as </w:t>
      </w:r>
      <w:r w:rsidR="00A4762B">
        <w:rPr>
          <w:rFonts w:ascii="Times New Roman" w:hAnsi="Times New Roman" w:cs="Times New Roman"/>
          <w:sz w:val="24"/>
          <w:szCs w:val="24"/>
          <w:lang w:val="en-GB"/>
        </w:rPr>
        <w:t>an order</w:t>
      </w:r>
      <w:r w:rsidRPr="000C7CAB">
        <w:rPr>
          <w:rFonts w:ascii="Times New Roman" w:hAnsi="Times New Roman" w:cs="Times New Roman"/>
          <w:sz w:val="24"/>
          <w:szCs w:val="24"/>
          <w:lang w:val="en-GB"/>
        </w:rPr>
        <w:t xml:space="preserve"> to stop the car, the camera whip-pans from </w:t>
      </w:r>
      <w:proofErr w:type="spellStart"/>
      <w:r w:rsidRPr="000C7CAB">
        <w:rPr>
          <w:rFonts w:ascii="Times New Roman" w:hAnsi="Times New Roman" w:cs="Times New Roman"/>
          <w:sz w:val="24"/>
          <w:szCs w:val="24"/>
          <w:lang w:val="en-GB"/>
        </w:rPr>
        <w:t>Cl</w:t>
      </w:r>
      <w:r w:rsidR="006711B0">
        <w:rPr>
          <w:rFonts w:ascii="Times New Roman" w:hAnsi="Times New Roman" w:cs="Times New Roman"/>
          <w:sz w:val="24"/>
          <w:szCs w:val="24"/>
          <w:lang w:val="en-GB"/>
        </w:rPr>
        <w:t>é</w:t>
      </w:r>
      <w:r w:rsidRPr="000C7CAB">
        <w:rPr>
          <w:rFonts w:ascii="Times New Roman" w:hAnsi="Times New Roman" w:cs="Times New Roman"/>
          <w:sz w:val="24"/>
          <w:szCs w:val="24"/>
          <w:lang w:val="en-GB"/>
        </w:rPr>
        <w:t>o</w:t>
      </w:r>
      <w:proofErr w:type="spellEnd"/>
      <w:r w:rsidRPr="000C7CAB">
        <w:rPr>
          <w:rFonts w:ascii="Times New Roman" w:hAnsi="Times New Roman" w:cs="Times New Roman"/>
          <w:sz w:val="24"/>
          <w:szCs w:val="24"/>
          <w:lang w:val="en-GB"/>
        </w:rPr>
        <w:t xml:space="preserve"> to the shop window and quickly cuts to brief close-ups of the masks. Similar sequencing occurs moments later when they are stopped by the flow of traffic. Additionally, a later scene shows </w:t>
      </w:r>
      <w:proofErr w:type="spellStart"/>
      <w:r w:rsidRPr="000C7CAB">
        <w:rPr>
          <w:rFonts w:ascii="Times New Roman" w:hAnsi="Times New Roman" w:cs="Times New Roman"/>
          <w:sz w:val="24"/>
          <w:szCs w:val="24"/>
          <w:lang w:val="en-GB"/>
        </w:rPr>
        <w:t>Cl</w:t>
      </w:r>
      <w:r w:rsidR="006711B0">
        <w:rPr>
          <w:rFonts w:ascii="Times New Roman" w:hAnsi="Times New Roman" w:cs="Times New Roman"/>
          <w:sz w:val="24"/>
          <w:szCs w:val="24"/>
          <w:lang w:val="en-GB"/>
        </w:rPr>
        <w:t>é</w:t>
      </w:r>
      <w:r w:rsidRPr="000C7CAB">
        <w:rPr>
          <w:rFonts w:ascii="Times New Roman" w:hAnsi="Times New Roman" w:cs="Times New Roman"/>
          <w:sz w:val="24"/>
          <w:szCs w:val="24"/>
          <w:lang w:val="en-GB"/>
        </w:rPr>
        <w:t>o</w:t>
      </w:r>
      <w:proofErr w:type="spellEnd"/>
      <w:r w:rsidRPr="000C7CAB">
        <w:rPr>
          <w:rFonts w:ascii="Times New Roman" w:hAnsi="Times New Roman" w:cs="Times New Roman"/>
          <w:sz w:val="24"/>
          <w:szCs w:val="24"/>
          <w:lang w:val="en-GB"/>
        </w:rPr>
        <w:t xml:space="preserve"> visiting her friend </w:t>
      </w:r>
      <w:proofErr w:type="spellStart"/>
      <w:r w:rsidRPr="000C7CAB">
        <w:rPr>
          <w:rFonts w:ascii="Times New Roman" w:hAnsi="Times New Roman" w:cs="Times New Roman"/>
          <w:sz w:val="24"/>
          <w:szCs w:val="24"/>
          <w:lang w:val="en-GB"/>
        </w:rPr>
        <w:t>Dorothée</w:t>
      </w:r>
      <w:proofErr w:type="spellEnd"/>
      <w:r w:rsidRPr="000C7CAB">
        <w:rPr>
          <w:rFonts w:ascii="Times New Roman" w:hAnsi="Times New Roman" w:cs="Times New Roman"/>
          <w:sz w:val="24"/>
          <w:szCs w:val="24"/>
          <w:lang w:val="en-GB"/>
        </w:rPr>
        <w:t xml:space="preserve"> </w:t>
      </w:r>
      <w:r w:rsidR="000D2E30">
        <w:rPr>
          <w:rFonts w:ascii="Times New Roman" w:hAnsi="Times New Roman" w:cs="Times New Roman"/>
          <w:sz w:val="24"/>
          <w:szCs w:val="24"/>
          <w:lang w:val="en-GB"/>
        </w:rPr>
        <w:t>(</w:t>
      </w:r>
      <w:proofErr w:type="spellStart"/>
      <w:r w:rsidR="000D2E30" w:rsidRPr="000D2E30">
        <w:rPr>
          <w:rFonts w:ascii="Times New Roman" w:hAnsi="Times New Roman" w:cs="Times New Roman"/>
          <w:sz w:val="24"/>
          <w:szCs w:val="24"/>
          <w:lang w:val="en-GB"/>
        </w:rPr>
        <w:t>Dorothée</w:t>
      </w:r>
      <w:proofErr w:type="spellEnd"/>
      <w:r w:rsidR="000D2E30" w:rsidRPr="000D2E30">
        <w:rPr>
          <w:rFonts w:ascii="Times New Roman" w:hAnsi="Times New Roman" w:cs="Times New Roman"/>
          <w:sz w:val="24"/>
          <w:szCs w:val="24"/>
          <w:lang w:val="en-GB"/>
        </w:rPr>
        <w:t xml:space="preserve"> </w:t>
      </w:r>
      <w:proofErr w:type="spellStart"/>
      <w:r w:rsidR="000D2E30" w:rsidRPr="000D2E30">
        <w:rPr>
          <w:rFonts w:ascii="Times New Roman" w:hAnsi="Times New Roman" w:cs="Times New Roman"/>
          <w:sz w:val="24"/>
          <w:szCs w:val="24"/>
          <w:lang w:val="en-GB"/>
        </w:rPr>
        <w:t>Blanck</w:t>
      </w:r>
      <w:proofErr w:type="spellEnd"/>
      <w:r w:rsidR="000D2E30">
        <w:rPr>
          <w:rFonts w:ascii="Times New Roman" w:hAnsi="Times New Roman" w:cs="Times New Roman"/>
          <w:sz w:val="24"/>
          <w:szCs w:val="24"/>
          <w:lang w:val="en-GB"/>
        </w:rPr>
        <w:t xml:space="preserve">) </w:t>
      </w:r>
      <w:r w:rsidRPr="000C7CAB">
        <w:rPr>
          <w:rFonts w:ascii="Times New Roman" w:hAnsi="Times New Roman" w:cs="Times New Roman"/>
          <w:sz w:val="24"/>
          <w:szCs w:val="24"/>
          <w:lang w:val="en-GB"/>
        </w:rPr>
        <w:t xml:space="preserve">as she life-models for an art class. Before reaching the session, a tracking shot subjective to </w:t>
      </w:r>
      <w:proofErr w:type="spellStart"/>
      <w:r w:rsidRPr="000C7CAB">
        <w:rPr>
          <w:rFonts w:ascii="Times New Roman" w:hAnsi="Times New Roman" w:cs="Times New Roman"/>
          <w:sz w:val="24"/>
          <w:szCs w:val="24"/>
          <w:lang w:val="en-GB"/>
        </w:rPr>
        <w:t>Cl</w:t>
      </w:r>
      <w:r w:rsidR="006711B0">
        <w:rPr>
          <w:rFonts w:ascii="Times New Roman" w:hAnsi="Times New Roman" w:cs="Times New Roman"/>
          <w:sz w:val="24"/>
          <w:szCs w:val="24"/>
          <w:lang w:val="en-GB"/>
        </w:rPr>
        <w:t>é</w:t>
      </w:r>
      <w:r w:rsidRPr="000C7CAB">
        <w:rPr>
          <w:rFonts w:ascii="Times New Roman" w:hAnsi="Times New Roman" w:cs="Times New Roman"/>
          <w:sz w:val="24"/>
          <w:szCs w:val="24"/>
          <w:lang w:val="en-GB"/>
        </w:rPr>
        <w:t>o</w:t>
      </w:r>
      <w:proofErr w:type="spellEnd"/>
      <w:r w:rsidRPr="000C7CAB">
        <w:rPr>
          <w:rFonts w:ascii="Times New Roman" w:hAnsi="Times New Roman" w:cs="Times New Roman"/>
          <w:sz w:val="24"/>
          <w:szCs w:val="24"/>
          <w:lang w:val="en-GB"/>
        </w:rPr>
        <w:t xml:space="preserve"> regards several figurative clay sculptures placed around shoulder/head-height as </w:t>
      </w:r>
      <w:r w:rsidR="003B196B" w:rsidRPr="000C7CAB">
        <w:rPr>
          <w:rFonts w:ascii="Times New Roman" w:hAnsi="Times New Roman" w:cs="Times New Roman"/>
          <w:sz w:val="24"/>
          <w:szCs w:val="24"/>
          <w:lang w:val="en-GB"/>
        </w:rPr>
        <w:t>she</w:t>
      </w:r>
      <w:r w:rsidRPr="000C7CAB">
        <w:rPr>
          <w:rFonts w:ascii="Times New Roman" w:hAnsi="Times New Roman" w:cs="Times New Roman"/>
          <w:sz w:val="24"/>
          <w:szCs w:val="24"/>
          <w:lang w:val="en-GB"/>
        </w:rPr>
        <w:t xml:space="preserve"> moves through a studio before reaching the class. </w:t>
      </w:r>
      <w:r w:rsidR="003B196B" w:rsidRPr="000C7CAB">
        <w:rPr>
          <w:rFonts w:ascii="Times New Roman" w:hAnsi="Times New Roman" w:cs="Times New Roman"/>
          <w:sz w:val="24"/>
          <w:szCs w:val="24"/>
          <w:lang w:val="en-GB"/>
        </w:rPr>
        <w:t xml:space="preserve">The spectral presence of this film </w:t>
      </w:r>
      <w:r w:rsidR="006711B0" w:rsidRPr="000C7CAB">
        <w:rPr>
          <w:rFonts w:ascii="Times New Roman" w:hAnsi="Times New Roman" w:cs="Times New Roman"/>
          <w:sz w:val="24"/>
          <w:szCs w:val="24"/>
          <w:lang w:val="en-GB"/>
        </w:rPr>
        <w:t>underpins</w:t>
      </w:r>
      <w:r w:rsidR="003B196B" w:rsidRPr="000C7CAB">
        <w:rPr>
          <w:rFonts w:ascii="Times New Roman" w:hAnsi="Times New Roman" w:cs="Times New Roman"/>
          <w:sz w:val="24"/>
          <w:szCs w:val="24"/>
          <w:lang w:val="en-GB"/>
        </w:rPr>
        <w:t xml:space="preserve"> </w:t>
      </w:r>
      <w:r w:rsidR="006711B0">
        <w:rPr>
          <w:rFonts w:ascii="Times New Roman" w:hAnsi="Times New Roman" w:cs="Times New Roman"/>
          <w:sz w:val="24"/>
          <w:szCs w:val="24"/>
          <w:lang w:val="en-GB"/>
        </w:rPr>
        <w:t xml:space="preserve">the </w:t>
      </w:r>
      <w:r w:rsidRPr="000C7CAB">
        <w:rPr>
          <w:rFonts w:ascii="Times New Roman" w:hAnsi="Times New Roman" w:cs="Times New Roman"/>
          <w:sz w:val="24"/>
          <w:szCs w:val="24"/>
          <w:lang w:val="en-GB"/>
        </w:rPr>
        <w:t xml:space="preserve">issues raised around art production, as well as the stilling of time and the anthropomorphized renderings of humanity in the statues, photographs and commodity items seen throughout </w:t>
      </w:r>
      <w:r w:rsidRPr="000C7CAB">
        <w:rPr>
          <w:rFonts w:ascii="Times New Roman" w:hAnsi="Times New Roman" w:cs="Times New Roman"/>
          <w:i/>
          <w:sz w:val="24"/>
          <w:szCs w:val="24"/>
          <w:lang w:val="en-GB"/>
        </w:rPr>
        <w:t xml:space="preserve">It </w:t>
      </w:r>
      <w:proofErr w:type="gramStart"/>
      <w:r w:rsidRPr="000C7CAB">
        <w:rPr>
          <w:rFonts w:ascii="Times New Roman" w:hAnsi="Times New Roman" w:cs="Times New Roman"/>
          <w:i/>
          <w:sz w:val="24"/>
          <w:szCs w:val="24"/>
          <w:lang w:val="en-GB"/>
        </w:rPr>
        <w:t>For</w:t>
      </w:r>
      <w:proofErr w:type="gramEnd"/>
      <w:r w:rsidRPr="000C7CAB">
        <w:rPr>
          <w:rFonts w:ascii="Times New Roman" w:hAnsi="Times New Roman" w:cs="Times New Roman"/>
          <w:i/>
          <w:sz w:val="24"/>
          <w:szCs w:val="24"/>
          <w:lang w:val="en-GB"/>
        </w:rPr>
        <w:t xml:space="preserve"> Others</w:t>
      </w:r>
      <w:r w:rsidRPr="000C7CAB">
        <w:rPr>
          <w:rFonts w:ascii="Times New Roman" w:hAnsi="Times New Roman" w:cs="Times New Roman"/>
          <w:sz w:val="24"/>
          <w:szCs w:val="24"/>
          <w:lang w:val="en-GB"/>
        </w:rPr>
        <w:t xml:space="preserve">. </w:t>
      </w:r>
    </w:p>
    <w:p w:rsidR="001373BF" w:rsidRPr="000C7CAB" w:rsidRDefault="001373BF" w:rsidP="001373BF">
      <w:pPr>
        <w:spacing w:after="0" w:line="360" w:lineRule="auto"/>
        <w:ind w:firstLine="720"/>
        <w:rPr>
          <w:rFonts w:ascii="Times New Roman" w:hAnsi="Times New Roman" w:cs="Times New Roman"/>
          <w:sz w:val="24"/>
          <w:szCs w:val="24"/>
          <w:lang w:val="en-GB"/>
        </w:rPr>
      </w:pPr>
      <w:r w:rsidRPr="000C7CAB">
        <w:rPr>
          <w:rFonts w:ascii="Times New Roman" w:hAnsi="Times New Roman" w:cs="Times New Roman"/>
          <w:sz w:val="24"/>
          <w:szCs w:val="24"/>
          <w:lang w:val="en-GB"/>
        </w:rPr>
        <w:t xml:space="preserve">Towards the end of the </w:t>
      </w:r>
      <w:r w:rsidRPr="000C7CAB">
        <w:rPr>
          <w:rFonts w:ascii="Times New Roman" w:hAnsi="Times New Roman" w:cs="Times New Roman"/>
          <w:i/>
          <w:sz w:val="24"/>
          <w:szCs w:val="24"/>
          <w:lang w:val="en-GB"/>
        </w:rPr>
        <w:t xml:space="preserve">Statues Also Die </w:t>
      </w:r>
      <w:r w:rsidRPr="000C7CAB">
        <w:rPr>
          <w:rFonts w:ascii="Times New Roman" w:hAnsi="Times New Roman" w:cs="Times New Roman"/>
          <w:sz w:val="24"/>
          <w:szCs w:val="24"/>
          <w:lang w:val="en-GB"/>
        </w:rPr>
        <w:t>section,</w:t>
      </w:r>
      <w:r w:rsidRPr="000C7CAB">
        <w:rPr>
          <w:rFonts w:ascii="Times New Roman" w:hAnsi="Times New Roman" w:cs="Times New Roman"/>
          <w:i/>
          <w:sz w:val="24"/>
          <w:szCs w:val="24"/>
          <w:lang w:val="en-GB"/>
        </w:rPr>
        <w:t xml:space="preserve"> </w:t>
      </w:r>
      <w:r w:rsidRPr="000C7CAB">
        <w:rPr>
          <w:rFonts w:ascii="Times New Roman" w:hAnsi="Times New Roman" w:cs="Times New Roman"/>
          <w:sz w:val="24"/>
          <w:szCs w:val="24"/>
          <w:lang w:val="en-GB"/>
        </w:rPr>
        <w:t>the narration gives way to text overlays, often disappearing too fast to read in full. As a pensive spectator able to pause the film while re-viewing it for study,</w:t>
      </w:r>
      <w:r w:rsidRPr="000C7CAB">
        <w:rPr>
          <w:rStyle w:val="FootnoteReference"/>
          <w:rFonts w:ascii="Times New Roman" w:hAnsi="Times New Roman" w:cs="Times New Roman"/>
          <w:sz w:val="24"/>
          <w:szCs w:val="24"/>
          <w:lang w:val="en-GB"/>
        </w:rPr>
        <w:footnoteReference w:id="4"/>
      </w:r>
      <w:r w:rsidRPr="000C7CAB">
        <w:rPr>
          <w:rFonts w:ascii="Times New Roman" w:hAnsi="Times New Roman" w:cs="Times New Roman"/>
          <w:sz w:val="24"/>
          <w:szCs w:val="24"/>
          <w:lang w:val="en-GB"/>
        </w:rPr>
        <w:t xml:space="preserve"> I note that the series of statements appearing over pans of the statues point out that establishments like the British Museum in London, whose initial functions were to house “looted art during imperial and colonial rule” can place these objects in their context as “part of universal human history.” </w:t>
      </w:r>
      <w:r w:rsidR="00F748BD">
        <w:rPr>
          <w:rFonts w:ascii="Times New Roman" w:hAnsi="Times New Roman" w:cs="Times New Roman"/>
          <w:sz w:val="24"/>
          <w:szCs w:val="24"/>
          <w:lang w:val="en-GB"/>
        </w:rPr>
        <w:t xml:space="preserve">[Fig. </w:t>
      </w:r>
      <w:r w:rsidR="00754BD4">
        <w:rPr>
          <w:rFonts w:ascii="Times New Roman" w:hAnsi="Times New Roman" w:cs="Times New Roman"/>
          <w:sz w:val="24"/>
          <w:szCs w:val="24"/>
          <w:lang w:val="en-GB"/>
        </w:rPr>
        <w:t>5</w:t>
      </w:r>
      <w:r w:rsidR="00F748BD">
        <w:rPr>
          <w:rFonts w:ascii="Times New Roman" w:hAnsi="Times New Roman" w:cs="Times New Roman"/>
          <w:sz w:val="24"/>
          <w:szCs w:val="24"/>
          <w:lang w:val="en-GB"/>
        </w:rPr>
        <w:t xml:space="preserve">] </w:t>
      </w:r>
      <w:r w:rsidRPr="000C7CAB">
        <w:rPr>
          <w:rFonts w:ascii="Times New Roman" w:hAnsi="Times New Roman" w:cs="Times New Roman"/>
          <w:sz w:val="24"/>
          <w:szCs w:val="24"/>
          <w:lang w:val="en-GB"/>
        </w:rPr>
        <w:t xml:space="preserve">While in some instances reparations have been made or artefacts repatriated, for the most part, the text states, “the museums also now appear to claim ownership of the cultural patrimony of these objects by enforcing copyright claims.” Given the “weak connections” modern nations have with “the culture, spirit, and race of the ancient peoples who produced these objects,” the case is made that their return “would be to advance petty nationalism and identity politics; to obscure their true meaning and to close down our understanding of them.” The continuing statements point out that if the artworks were to be </w:t>
      </w:r>
      <w:r w:rsidRPr="000C7CAB">
        <w:rPr>
          <w:rFonts w:ascii="Times New Roman" w:hAnsi="Times New Roman" w:cs="Times New Roman"/>
          <w:sz w:val="24"/>
          <w:szCs w:val="24"/>
          <w:lang w:val="en-GB"/>
        </w:rPr>
        <w:lastRenderedPageBreak/>
        <w:t xml:space="preserve">moved from the central locales of Paris, New York and London, far fewer people could access them, while on the other hand, Africans are denied “access to these artworks through enforced localization – no western country will grant an African a visa merely to visit a museum in Europe or America.” Where </w:t>
      </w:r>
      <w:r w:rsidRPr="000C7CAB">
        <w:rPr>
          <w:rFonts w:ascii="Times New Roman" w:hAnsi="Times New Roman" w:cs="Times New Roman"/>
          <w:i/>
          <w:sz w:val="24"/>
          <w:szCs w:val="24"/>
          <w:lang w:val="en-GB"/>
        </w:rPr>
        <w:t xml:space="preserve">Statues Also Die </w:t>
      </w:r>
      <w:r w:rsidRPr="000C7CAB">
        <w:rPr>
          <w:rFonts w:ascii="Times New Roman" w:hAnsi="Times New Roman" w:cs="Times New Roman"/>
          <w:sz w:val="24"/>
          <w:szCs w:val="24"/>
          <w:lang w:val="en-GB"/>
        </w:rPr>
        <w:t xml:space="preserve">makes the point that the artworks are displayed in </w:t>
      </w:r>
      <w:r w:rsidR="00A90595">
        <w:rPr>
          <w:rFonts w:ascii="Times New Roman" w:hAnsi="Times New Roman" w:cs="Times New Roman"/>
          <w:sz w:val="24"/>
          <w:szCs w:val="24"/>
          <w:lang w:val="en-GB"/>
        </w:rPr>
        <w:t>Paris’s anthropological</w:t>
      </w:r>
      <w:r w:rsidRPr="000C7CAB">
        <w:rPr>
          <w:rFonts w:ascii="Times New Roman" w:hAnsi="Times New Roman" w:cs="Times New Roman"/>
          <w:sz w:val="24"/>
          <w:szCs w:val="24"/>
          <w:lang w:val="en-GB"/>
        </w:rPr>
        <w:t xml:space="preserve"> “Museum of Man” rather than </w:t>
      </w:r>
      <w:r w:rsidR="00A90595">
        <w:rPr>
          <w:rFonts w:ascii="Times New Roman" w:hAnsi="Times New Roman" w:cs="Times New Roman"/>
          <w:sz w:val="24"/>
          <w:szCs w:val="24"/>
          <w:lang w:val="en-GB"/>
        </w:rPr>
        <w:t>its home of fine art, the</w:t>
      </w:r>
      <w:r w:rsidRPr="000C7CAB">
        <w:rPr>
          <w:rFonts w:ascii="Times New Roman" w:hAnsi="Times New Roman" w:cs="Times New Roman"/>
          <w:sz w:val="24"/>
          <w:szCs w:val="24"/>
          <w:lang w:val="en-GB"/>
        </w:rPr>
        <w:t xml:space="preserve"> Louvre, </w:t>
      </w:r>
      <w:r w:rsidR="003C79C6" w:rsidRPr="000C7CAB">
        <w:rPr>
          <w:rFonts w:ascii="Times New Roman" w:hAnsi="Times New Roman" w:cs="Times New Roman"/>
          <w:sz w:val="24"/>
          <w:szCs w:val="24"/>
          <w:lang w:val="en-GB"/>
        </w:rPr>
        <w:t xml:space="preserve">Campbell’s inclusion of the replicas in </w:t>
      </w:r>
      <w:r w:rsidR="003C79C6" w:rsidRPr="000C7CAB">
        <w:rPr>
          <w:rFonts w:ascii="Times New Roman" w:hAnsi="Times New Roman" w:cs="Times New Roman"/>
          <w:i/>
          <w:sz w:val="24"/>
          <w:szCs w:val="24"/>
          <w:lang w:val="en-GB"/>
        </w:rPr>
        <w:t xml:space="preserve">It </w:t>
      </w:r>
      <w:proofErr w:type="gramStart"/>
      <w:r w:rsidR="003C79C6" w:rsidRPr="000C7CAB">
        <w:rPr>
          <w:rFonts w:ascii="Times New Roman" w:hAnsi="Times New Roman" w:cs="Times New Roman"/>
          <w:i/>
          <w:sz w:val="24"/>
          <w:szCs w:val="24"/>
          <w:lang w:val="en-GB"/>
        </w:rPr>
        <w:t>For</w:t>
      </w:r>
      <w:proofErr w:type="gramEnd"/>
      <w:r w:rsidR="003C79C6" w:rsidRPr="000C7CAB">
        <w:rPr>
          <w:rFonts w:ascii="Times New Roman" w:hAnsi="Times New Roman" w:cs="Times New Roman"/>
          <w:i/>
          <w:sz w:val="24"/>
          <w:szCs w:val="24"/>
          <w:lang w:val="en-GB"/>
        </w:rPr>
        <w:t xml:space="preserve"> Others </w:t>
      </w:r>
      <w:r w:rsidR="003C79C6" w:rsidRPr="000C7CAB">
        <w:rPr>
          <w:rFonts w:ascii="Times New Roman" w:hAnsi="Times New Roman" w:cs="Times New Roman"/>
          <w:sz w:val="24"/>
          <w:szCs w:val="24"/>
          <w:lang w:val="en-GB"/>
        </w:rPr>
        <w:t>meant they became part of a touring work of</w:t>
      </w:r>
      <w:r w:rsidR="003C79C6" w:rsidRPr="000C7CAB">
        <w:rPr>
          <w:rFonts w:ascii="Times New Roman" w:hAnsi="Times New Roman" w:cs="Times New Roman"/>
          <w:i/>
          <w:sz w:val="24"/>
          <w:szCs w:val="24"/>
          <w:lang w:val="en-GB"/>
        </w:rPr>
        <w:t xml:space="preserve"> </w:t>
      </w:r>
      <w:r w:rsidR="003C79C6" w:rsidRPr="000C7CAB">
        <w:rPr>
          <w:rFonts w:ascii="Times New Roman" w:hAnsi="Times New Roman" w:cs="Times New Roman"/>
          <w:sz w:val="24"/>
          <w:szCs w:val="24"/>
          <w:lang w:val="en-GB"/>
        </w:rPr>
        <w:t>fine art.</w:t>
      </w:r>
      <w:r w:rsidRPr="000C7CAB">
        <w:rPr>
          <w:rFonts w:ascii="Times New Roman" w:hAnsi="Times New Roman" w:cs="Times New Roman"/>
          <w:sz w:val="24"/>
          <w:szCs w:val="24"/>
          <w:lang w:val="en-GB"/>
        </w:rPr>
        <w:t xml:space="preserve"> </w:t>
      </w:r>
      <w:r w:rsidR="003C79C6" w:rsidRPr="000C7CAB">
        <w:rPr>
          <w:rFonts w:ascii="Times New Roman" w:hAnsi="Times New Roman" w:cs="Times New Roman"/>
          <w:sz w:val="24"/>
          <w:szCs w:val="24"/>
          <w:lang w:val="en-GB"/>
        </w:rPr>
        <w:t xml:space="preserve">When the film was nominated for the 2014 </w:t>
      </w:r>
      <w:r w:rsidRPr="000C7CAB">
        <w:rPr>
          <w:rFonts w:ascii="Times New Roman" w:hAnsi="Times New Roman" w:cs="Times New Roman"/>
          <w:sz w:val="24"/>
          <w:szCs w:val="24"/>
          <w:lang w:val="en-GB"/>
        </w:rPr>
        <w:t>Turner Prize</w:t>
      </w:r>
      <w:r w:rsidR="003C79C6" w:rsidRPr="000C7CAB">
        <w:rPr>
          <w:rFonts w:ascii="Times New Roman" w:hAnsi="Times New Roman" w:cs="Times New Roman"/>
          <w:sz w:val="24"/>
          <w:szCs w:val="24"/>
          <w:lang w:val="en-GB"/>
        </w:rPr>
        <w:t>, a prestigious award for young contemporary artists practicing in the UK,</w:t>
      </w:r>
      <w:r w:rsidRPr="000C7CAB">
        <w:rPr>
          <w:rFonts w:ascii="Times New Roman" w:hAnsi="Times New Roman" w:cs="Times New Roman"/>
          <w:sz w:val="24"/>
          <w:szCs w:val="24"/>
          <w:lang w:val="en-GB"/>
        </w:rPr>
        <w:t xml:space="preserve"> </w:t>
      </w:r>
      <w:r w:rsidR="003C79C6" w:rsidRPr="000C7CAB">
        <w:rPr>
          <w:rFonts w:ascii="Times New Roman" w:hAnsi="Times New Roman" w:cs="Times New Roman"/>
          <w:sz w:val="24"/>
          <w:szCs w:val="24"/>
          <w:lang w:val="en-GB"/>
        </w:rPr>
        <w:t xml:space="preserve">the </w:t>
      </w:r>
      <w:r w:rsidR="0067632B" w:rsidRPr="000C7CAB">
        <w:rPr>
          <w:rFonts w:ascii="Times New Roman" w:hAnsi="Times New Roman" w:cs="Times New Roman"/>
          <w:sz w:val="24"/>
          <w:szCs w:val="24"/>
          <w:lang w:val="en-GB"/>
        </w:rPr>
        <w:t>film</w:t>
      </w:r>
      <w:r w:rsidRPr="000C7CAB">
        <w:rPr>
          <w:rFonts w:ascii="Times New Roman" w:hAnsi="Times New Roman" w:cs="Times New Roman"/>
          <w:sz w:val="24"/>
          <w:szCs w:val="24"/>
          <w:lang w:val="en-GB"/>
        </w:rPr>
        <w:t xml:space="preserve"> was </w:t>
      </w:r>
      <w:r w:rsidR="0067632B" w:rsidRPr="000C7CAB">
        <w:rPr>
          <w:rFonts w:ascii="Times New Roman" w:hAnsi="Times New Roman" w:cs="Times New Roman"/>
          <w:sz w:val="24"/>
          <w:szCs w:val="24"/>
          <w:lang w:val="en-GB"/>
        </w:rPr>
        <w:t>shown</w:t>
      </w:r>
      <w:r w:rsidRPr="000C7CAB">
        <w:rPr>
          <w:rFonts w:ascii="Times New Roman" w:hAnsi="Times New Roman" w:cs="Times New Roman"/>
          <w:sz w:val="24"/>
          <w:szCs w:val="24"/>
          <w:lang w:val="en-GB"/>
        </w:rPr>
        <w:t xml:space="preserve"> </w:t>
      </w:r>
      <w:r w:rsidR="007E5901" w:rsidRPr="000C7CAB">
        <w:rPr>
          <w:rFonts w:ascii="Times New Roman" w:hAnsi="Times New Roman" w:cs="Times New Roman"/>
          <w:sz w:val="24"/>
          <w:szCs w:val="24"/>
          <w:lang w:val="en-GB"/>
        </w:rPr>
        <w:t>from October 2014 to January 2015</w:t>
      </w:r>
      <w:r w:rsidR="007E5901">
        <w:rPr>
          <w:rFonts w:ascii="Times New Roman" w:hAnsi="Times New Roman" w:cs="Times New Roman"/>
          <w:sz w:val="24"/>
          <w:szCs w:val="24"/>
          <w:lang w:val="en-GB"/>
        </w:rPr>
        <w:t xml:space="preserve"> </w:t>
      </w:r>
      <w:r w:rsidRPr="000C7CAB">
        <w:rPr>
          <w:rFonts w:ascii="Times New Roman" w:hAnsi="Times New Roman" w:cs="Times New Roman"/>
          <w:sz w:val="24"/>
          <w:szCs w:val="24"/>
          <w:lang w:val="en-GB"/>
        </w:rPr>
        <w:t xml:space="preserve">in London’s Tate Britain – </w:t>
      </w:r>
      <w:r w:rsidR="0067632B" w:rsidRPr="000C7CAB">
        <w:rPr>
          <w:rFonts w:ascii="Times New Roman" w:hAnsi="Times New Roman" w:cs="Times New Roman"/>
          <w:sz w:val="24"/>
          <w:szCs w:val="24"/>
          <w:lang w:val="en-GB"/>
        </w:rPr>
        <w:t xml:space="preserve">a major centre for fine art situated </w:t>
      </w:r>
      <w:r w:rsidRPr="000C7CAB">
        <w:rPr>
          <w:rFonts w:ascii="Times New Roman" w:hAnsi="Times New Roman" w:cs="Times New Roman"/>
          <w:sz w:val="24"/>
          <w:szCs w:val="24"/>
          <w:lang w:val="en-GB"/>
        </w:rPr>
        <w:t>just two</w:t>
      </w:r>
      <w:r w:rsidR="007E5901">
        <w:rPr>
          <w:rFonts w:ascii="Times New Roman" w:hAnsi="Times New Roman" w:cs="Times New Roman"/>
          <w:sz w:val="24"/>
          <w:szCs w:val="24"/>
          <w:lang w:val="en-GB"/>
        </w:rPr>
        <w:t xml:space="preserve"> miles from the British Museum</w:t>
      </w:r>
      <w:r w:rsidRPr="000C7CAB">
        <w:rPr>
          <w:rFonts w:ascii="Times New Roman" w:hAnsi="Times New Roman" w:cs="Times New Roman"/>
          <w:sz w:val="24"/>
          <w:szCs w:val="24"/>
          <w:lang w:val="en-GB"/>
        </w:rPr>
        <w:t xml:space="preserve">. </w:t>
      </w:r>
      <w:r w:rsidR="00A90595">
        <w:rPr>
          <w:rFonts w:ascii="Times New Roman" w:hAnsi="Times New Roman" w:cs="Times New Roman"/>
          <w:sz w:val="24"/>
          <w:szCs w:val="24"/>
          <w:lang w:val="en-GB"/>
        </w:rPr>
        <w:t>Although t</w:t>
      </w:r>
      <w:r w:rsidRPr="000C7CAB">
        <w:rPr>
          <w:rFonts w:ascii="Times New Roman" w:hAnsi="Times New Roman" w:cs="Times New Roman"/>
          <w:sz w:val="24"/>
          <w:szCs w:val="24"/>
          <w:lang w:val="en-GB"/>
        </w:rPr>
        <w:t>he</w:t>
      </w:r>
      <w:r w:rsidR="0067632B" w:rsidRPr="000C7CAB">
        <w:rPr>
          <w:rFonts w:ascii="Times New Roman" w:hAnsi="Times New Roman" w:cs="Times New Roman"/>
          <w:sz w:val="24"/>
          <w:szCs w:val="24"/>
          <w:lang w:val="en-GB"/>
        </w:rPr>
        <w:t>re remain</w:t>
      </w:r>
      <w:r w:rsidRPr="000C7CAB">
        <w:rPr>
          <w:rFonts w:ascii="Times New Roman" w:hAnsi="Times New Roman" w:cs="Times New Roman"/>
          <w:sz w:val="24"/>
          <w:szCs w:val="24"/>
          <w:lang w:val="en-GB"/>
        </w:rPr>
        <w:t xml:space="preserve"> tensions around </w:t>
      </w:r>
      <w:r w:rsidR="0067632B" w:rsidRPr="000C7CAB">
        <w:rPr>
          <w:rFonts w:ascii="Times New Roman" w:hAnsi="Times New Roman" w:cs="Times New Roman"/>
          <w:sz w:val="24"/>
          <w:szCs w:val="24"/>
          <w:lang w:val="en-GB"/>
        </w:rPr>
        <w:t>ethnographic representation</w:t>
      </w:r>
      <w:r w:rsidR="00227428">
        <w:rPr>
          <w:rFonts w:ascii="Times New Roman" w:hAnsi="Times New Roman" w:cs="Times New Roman"/>
          <w:sz w:val="24"/>
          <w:szCs w:val="24"/>
          <w:lang w:val="en-GB"/>
        </w:rPr>
        <w:t xml:space="preserve"> (of which the film is apparently self-critical)</w:t>
      </w:r>
      <w:r w:rsidR="0067632B" w:rsidRPr="000C7CAB">
        <w:rPr>
          <w:rFonts w:ascii="Times New Roman" w:hAnsi="Times New Roman" w:cs="Times New Roman"/>
          <w:sz w:val="24"/>
          <w:szCs w:val="24"/>
          <w:lang w:val="en-GB"/>
        </w:rPr>
        <w:t xml:space="preserve">, the </w:t>
      </w:r>
      <w:r w:rsidRPr="000C7CAB">
        <w:rPr>
          <w:rFonts w:ascii="Times New Roman" w:hAnsi="Times New Roman" w:cs="Times New Roman"/>
          <w:sz w:val="24"/>
          <w:szCs w:val="24"/>
          <w:lang w:val="en-GB"/>
        </w:rPr>
        <w:t xml:space="preserve">national and cultural claims of ownership </w:t>
      </w:r>
      <w:r w:rsidR="0067632B" w:rsidRPr="000C7CAB">
        <w:rPr>
          <w:rFonts w:ascii="Times New Roman" w:hAnsi="Times New Roman" w:cs="Times New Roman"/>
          <w:sz w:val="24"/>
          <w:szCs w:val="24"/>
          <w:lang w:val="en-GB"/>
        </w:rPr>
        <w:t>discussed</w:t>
      </w:r>
      <w:r w:rsidRPr="000C7CAB">
        <w:rPr>
          <w:rFonts w:ascii="Times New Roman" w:hAnsi="Times New Roman" w:cs="Times New Roman"/>
          <w:sz w:val="24"/>
          <w:szCs w:val="24"/>
          <w:lang w:val="en-GB"/>
        </w:rPr>
        <w:t xml:space="preserve"> in the film </w:t>
      </w:r>
      <w:r w:rsidR="0067632B" w:rsidRPr="000C7CAB">
        <w:rPr>
          <w:rFonts w:ascii="Times New Roman" w:hAnsi="Times New Roman" w:cs="Times New Roman"/>
          <w:sz w:val="24"/>
          <w:szCs w:val="24"/>
          <w:lang w:val="en-GB"/>
        </w:rPr>
        <w:t xml:space="preserve">contribute to </w:t>
      </w:r>
      <w:r w:rsidR="00A90595">
        <w:rPr>
          <w:rFonts w:ascii="Times New Roman" w:hAnsi="Times New Roman" w:cs="Times New Roman"/>
          <w:sz w:val="24"/>
          <w:szCs w:val="24"/>
          <w:lang w:val="en-GB"/>
        </w:rPr>
        <w:t>wider</w:t>
      </w:r>
      <w:r w:rsidR="0067632B" w:rsidRPr="000C7CAB">
        <w:rPr>
          <w:rFonts w:ascii="Times New Roman" w:hAnsi="Times New Roman" w:cs="Times New Roman"/>
          <w:sz w:val="24"/>
          <w:szCs w:val="24"/>
          <w:lang w:val="en-GB"/>
        </w:rPr>
        <w:t xml:space="preserve"> concerns around</w:t>
      </w:r>
      <w:r w:rsidRPr="000C7CAB">
        <w:rPr>
          <w:rFonts w:ascii="Times New Roman" w:hAnsi="Times New Roman" w:cs="Times New Roman"/>
          <w:sz w:val="24"/>
          <w:szCs w:val="24"/>
          <w:lang w:val="en-GB"/>
        </w:rPr>
        <w:t xml:space="preserve"> the authorship, ownership and access to cultural products more generally.</w:t>
      </w:r>
      <w:r w:rsidRPr="000C7CAB">
        <w:rPr>
          <w:rStyle w:val="FootnoteReference"/>
          <w:rFonts w:ascii="Times New Roman" w:hAnsi="Times New Roman" w:cs="Times New Roman"/>
          <w:sz w:val="24"/>
          <w:szCs w:val="24"/>
          <w:lang w:val="en-GB"/>
        </w:rPr>
        <w:footnoteReference w:id="5"/>
      </w:r>
    </w:p>
    <w:p w:rsidR="003E4563" w:rsidRPr="000C7CAB" w:rsidRDefault="003E4563" w:rsidP="003E4563">
      <w:pPr>
        <w:spacing w:after="0" w:line="360" w:lineRule="auto"/>
        <w:ind w:firstLine="720"/>
        <w:rPr>
          <w:rFonts w:ascii="Times New Roman" w:hAnsi="Times New Roman" w:cs="Times New Roman"/>
          <w:sz w:val="24"/>
          <w:szCs w:val="24"/>
          <w:lang w:val="en-GB"/>
        </w:rPr>
      </w:pPr>
      <w:r w:rsidRPr="000C7CAB">
        <w:rPr>
          <w:rFonts w:ascii="Times New Roman" w:hAnsi="Times New Roman" w:cs="Times New Roman"/>
          <w:sz w:val="24"/>
          <w:szCs w:val="24"/>
          <w:lang w:val="en-GB"/>
        </w:rPr>
        <w:t>The film’s second chapter exemplifies the extent of its collaborative authorship.</w:t>
      </w:r>
      <w:r w:rsidRPr="000C7CAB">
        <w:rPr>
          <w:rFonts w:ascii="Times New Roman" w:hAnsi="Times New Roman" w:cs="Times New Roman"/>
          <w:i/>
          <w:sz w:val="24"/>
          <w:szCs w:val="24"/>
          <w:lang w:val="en-GB"/>
        </w:rPr>
        <w:t xml:space="preserve"> </w:t>
      </w:r>
      <w:r w:rsidRPr="000C7CAB">
        <w:rPr>
          <w:rFonts w:ascii="Times New Roman" w:hAnsi="Times New Roman" w:cs="Times New Roman"/>
          <w:sz w:val="24"/>
          <w:szCs w:val="24"/>
          <w:lang w:val="en-GB"/>
        </w:rPr>
        <w:t xml:space="preserve">Instead of a voiceover with equations appearing onscreen as might be </w:t>
      </w:r>
      <w:r w:rsidR="00542AA1">
        <w:rPr>
          <w:rFonts w:ascii="Times New Roman" w:hAnsi="Times New Roman" w:cs="Times New Roman"/>
          <w:sz w:val="24"/>
          <w:szCs w:val="24"/>
          <w:lang w:val="en-GB"/>
        </w:rPr>
        <w:t>expected</w:t>
      </w:r>
      <w:r w:rsidRPr="000C7CAB">
        <w:rPr>
          <w:rFonts w:ascii="Times New Roman" w:hAnsi="Times New Roman" w:cs="Times New Roman"/>
          <w:sz w:val="24"/>
          <w:szCs w:val="24"/>
          <w:lang w:val="en-GB"/>
        </w:rPr>
        <w:t xml:space="preserve"> in more traditional expository modes of documentary, the choreographed movements by the Michael Clark </w:t>
      </w:r>
      <w:r w:rsidR="00023741">
        <w:rPr>
          <w:rFonts w:ascii="Times New Roman" w:hAnsi="Times New Roman" w:cs="Times New Roman"/>
          <w:sz w:val="24"/>
          <w:szCs w:val="24"/>
          <w:lang w:val="en-GB"/>
        </w:rPr>
        <w:t>D</w:t>
      </w:r>
      <w:r w:rsidRPr="000C7CAB">
        <w:rPr>
          <w:rFonts w:ascii="Times New Roman" w:hAnsi="Times New Roman" w:cs="Times New Roman"/>
          <w:sz w:val="24"/>
          <w:szCs w:val="24"/>
          <w:lang w:val="en-GB"/>
        </w:rPr>
        <w:t xml:space="preserve">ance </w:t>
      </w:r>
      <w:r w:rsidR="00023741">
        <w:rPr>
          <w:rFonts w:ascii="Times New Roman" w:hAnsi="Times New Roman" w:cs="Times New Roman"/>
          <w:sz w:val="24"/>
          <w:szCs w:val="24"/>
          <w:lang w:val="en-GB"/>
        </w:rPr>
        <w:t>C</w:t>
      </w:r>
      <w:r w:rsidRPr="000C7CAB">
        <w:rPr>
          <w:rFonts w:ascii="Times New Roman" w:hAnsi="Times New Roman" w:cs="Times New Roman"/>
          <w:sz w:val="24"/>
          <w:szCs w:val="24"/>
          <w:lang w:val="en-GB"/>
        </w:rPr>
        <w:t xml:space="preserve">ompany demonstrate Marx’s economic equations from </w:t>
      </w:r>
      <w:r w:rsidRPr="000C7CAB">
        <w:rPr>
          <w:rFonts w:ascii="Times New Roman" w:hAnsi="Times New Roman" w:cs="Times New Roman"/>
          <w:i/>
          <w:sz w:val="24"/>
          <w:szCs w:val="24"/>
          <w:lang w:val="en-GB"/>
        </w:rPr>
        <w:t>Capital</w:t>
      </w:r>
      <w:r w:rsidRPr="000C7CAB">
        <w:rPr>
          <w:rFonts w:ascii="Times New Roman" w:hAnsi="Times New Roman" w:cs="Times New Roman"/>
          <w:sz w:val="24"/>
          <w:szCs w:val="24"/>
          <w:lang w:val="en-GB"/>
        </w:rPr>
        <w:t>. For example, the sixth of eight movements illustrate</w:t>
      </w:r>
      <w:r w:rsidR="00CE4ACB">
        <w:rPr>
          <w:rFonts w:ascii="Times New Roman" w:hAnsi="Times New Roman" w:cs="Times New Roman"/>
          <w:sz w:val="24"/>
          <w:szCs w:val="24"/>
          <w:lang w:val="en-GB"/>
        </w:rPr>
        <w:t>s</w:t>
      </w:r>
      <w:r w:rsidRPr="000C7CAB">
        <w:rPr>
          <w:rFonts w:ascii="Times New Roman" w:hAnsi="Times New Roman" w:cs="Times New Roman"/>
          <w:sz w:val="24"/>
          <w:szCs w:val="24"/>
          <w:lang w:val="en-GB"/>
        </w:rPr>
        <w:t xml:space="preserve"> measures of value when two of the dancers make an exchange of objects represented by circular mirrors held facing upwards</w:t>
      </w:r>
      <w:r w:rsidR="008B0501">
        <w:rPr>
          <w:rFonts w:ascii="Times New Roman" w:hAnsi="Times New Roman" w:cs="Times New Roman"/>
          <w:sz w:val="24"/>
          <w:szCs w:val="24"/>
          <w:lang w:val="en-GB"/>
        </w:rPr>
        <w:t xml:space="preserve"> [Fig. </w:t>
      </w:r>
      <w:r w:rsidR="00754BD4">
        <w:rPr>
          <w:rFonts w:ascii="Times New Roman" w:hAnsi="Times New Roman" w:cs="Times New Roman"/>
          <w:sz w:val="24"/>
          <w:szCs w:val="24"/>
          <w:lang w:val="en-GB"/>
        </w:rPr>
        <w:t>6</w:t>
      </w:r>
      <w:r w:rsidR="008B0501">
        <w:rPr>
          <w:rFonts w:ascii="Times New Roman" w:hAnsi="Times New Roman" w:cs="Times New Roman"/>
          <w:sz w:val="24"/>
          <w:szCs w:val="24"/>
          <w:lang w:val="en-GB"/>
        </w:rPr>
        <w:t>]</w:t>
      </w:r>
      <w:r w:rsidRPr="000C7CAB">
        <w:rPr>
          <w:rFonts w:ascii="Times New Roman" w:hAnsi="Times New Roman" w:cs="Times New Roman"/>
          <w:sz w:val="24"/>
          <w:szCs w:val="24"/>
          <w:lang w:val="en-GB"/>
        </w:rPr>
        <w:t xml:space="preserve">. At first one dancer refuses an equal exchange of her one object for one of the other dancer’s objects, but then accepts an exchange of her object for both of his objects. The sequence was filmed in black and white 16mm </w:t>
      </w:r>
      <w:r w:rsidR="00F567A9" w:rsidRPr="000C7CAB">
        <w:rPr>
          <w:rFonts w:ascii="Times New Roman" w:hAnsi="Times New Roman" w:cs="Times New Roman"/>
          <w:sz w:val="24"/>
          <w:szCs w:val="24"/>
          <w:lang w:val="en-GB"/>
        </w:rPr>
        <w:t>in a fixed overhead view</w:t>
      </w:r>
      <w:r w:rsidRPr="000C7CAB">
        <w:rPr>
          <w:rFonts w:ascii="Times New Roman" w:hAnsi="Times New Roman" w:cs="Times New Roman"/>
          <w:sz w:val="24"/>
          <w:szCs w:val="24"/>
          <w:lang w:val="en-GB"/>
        </w:rPr>
        <w:t>. Dressed fully in black, the dancers perform on a white floor, which</w:t>
      </w:r>
      <w:r w:rsidR="00EB7D61">
        <w:rPr>
          <w:rFonts w:ascii="Times New Roman" w:hAnsi="Times New Roman" w:cs="Times New Roman"/>
          <w:sz w:val="24"/>
          <w:szCs w:val="24"/>
          <w:lang w:val="en-GB"/>
        </w:rPr>
        <w:t>,</w:t>
      </w:r>
      <w:r w:rsidRPr="000C7CAB">
        <w:rPr>
          <w:rFonts w:ascii="Times New Roman" w:hAnsi="Times New Roman" w:cs="Times New Roman"/>
          <w:sz w:val="24"/>
          <w:szCs w:val="24"/>
          <w:lang w:val="en-GB"/>
        </w:rPr>
        <w:t xml:space="preserve"> given the high camera angle, serves as a backdrop or canvas for the shapes they make with their bodies and props. As seen in movement 6, at times the dancers pull white textile sheets across the floor (the manufacture of which in China is indicated towards the end of the film</w:t>
      </w:r>
      <w:r w:rsidR="007D34D8">
        <w:rPr>
          <w:rFonts w:ascii="Times New Roman" w:hAnsi="Times New Roman" w:cs="Times New Roman"/>
          <w:sz w:val="24"/>
          <w:szCs w:val="24"/>
          <w:lang w:val="en-GB"/>
        </w:rPr>
        <w:t xml:space="preserve"> in another example of its </w:t>
      </w:r>
      <w:r w:rsidR="00F75AEC">
        <w:rPr>
          <w:rFonts w:ascii="Times New Roman" w:hAnsi="Times New Roman" w:cs="Times New Roman"/>
          <w:sz w:val="24"/>
          <w:szCs w:val="24"/>
          <w:lang w:val="en-GB"/>
        </w:rPr>
        <w:t>self-awareness</w:t>
      </w:r>
      <w:r w:rsidR="007D34D8">
        <w:rPr>
          <w:rFonts w:ascii="Times New Roman" w:hAnsi="Times New Roman" w:cs="Times New Roman"/>
          <w:sz w:val="24"/>
          <w:szCs w:val="24"/>
          <w:lang w:val="en-GB"/>
        </w:rPr>
        <w:t xml:space="preserve"> as a product of </w:t>
      </w:r>
      <w:r w:rsidR="00D60B9B">
        <w:rPr>
          <w:rFonts w:ascii="Times New Roman" w:hAnsi="Times New Roman" w:cs="Times New Roman"/>
          <w:sz w:val="24"/>
          <w:szCs w:val="24"/>
          <w:lang w:val="en-GB"/>
        </w:rPr>
        <w:t xml:space="preserve">global </w:t>
      </w:r>
      <w:r w:rsidR="007D34D8">
        <w:rPr>
          <w:rFonts w:ascii="Times New Roman" w:hAnsi="Times New Roman" w:cs="Times New Roman"/>
          <w:sz w:val="24"/>
          <w:szCs w:val="24"/>
          <w:lang w:val="en-GB"/>
        </w:rPr>
        <w:t>neoliberal capitalism</w:t>
      </w:r>
      <w:r w:rsidRPr="000C7CAB">
        <w:rPr>
          <w:rFonts w:ascii="Times New Roman" w:hAnsi="Times New Roman" w:cs="Times New Roman"/>
          <w:sz w:val="24"/>
          <w:szCs w:val="24"/>
          <w:lang w:val="en-GB"/>
        </w:rPr>
        <w:t xml:space="preserve">), and their unfurling reveals the partially printed equations completed by the dancers and objects. </w:t>
      </w:r>
      <w:r w:rsidR="00D96BF2" w:rsidRPr="000C7CAB">
        <w:rPr>
          <w:rFonts w:ascii="Times New Roman" w:hAnsi="Times New Roman" w:cs="Times New Roman"/>
          <w:sz w:val="24"/>
          <w:szCs w:val="24"/>
          <w:lang w:val="en-GB"/>
        </w:rPr>
        <w:t xml:space="preserve">Without reflexively revealing </w:t>
      </w:r>
      <w:r w:rsidR="00D96BF2" w:rsidRPr="000C7CAB">
        <w:rPr>
          <w:rFonts w:ascii="Times New Roman" w:hAnsi="Times New Roman" w:cs="Times New Roman"/>
          <w:sz w:val="24"/>
          <w:szCs w:val="24"/>
          <w:lang w:val="en-GB"/>
        </w:rPr>
        <w:lastRenderedPageBreak/>
        <w:t xml:space="preserve">the arrangement of the printed sheets onscreen, the viewer could easily assume that the </w:t>
      </w:r>
      <w:r w:rsidRPr="000C7CAB">
        <w:rPr>
          <w:rFonts w:ascii="Times New Roman" w:hAnsi="Times New Roman" w:cs="Times New Roman"/>
          <w:sz w:val="24"/>
          <w:szCs w:val="24"/>
          <w:lang w:val="en-GB"/>
        </w:rPr>
        <w:t xml:space="preserve">text </w:t>
      </w:r>
      <w:r w:rsidR="00D96BF2" w:rsidRPr="000C7CAB">
        <w:rPr>
          <w:rFonts w:ascii="Times New Roman" w:hAnsi="Times New Roman" w:cs="Times New Roman"/>
          <w:sz w:val="24"/>
          <w:szCs w:val="24"/>
          <w:lang w:val="en-GB"/>
        </w:rPr>
        <w:t>was</w:t>
      </w:r>
      <w:r w:rsidRPr="000C7CAB">
        <w:rPr>
          <w:rFonts w:ascii="Times New Roman" w:hAnsi="Times New Roman" w:cs="Times New Roman"/>
          <w:sz w:val="24"/>
          <w:szCs w:val="24"/>
          <w:lang w:val="en-GB"/>
        </w:rPr>
        <w:t xml:space="preserve"> </w:t>
      </w:r>
      <w:r w:rsidR="00D96BF2" w:rsidRPr="000C7CAB">
        <w:rPr>
          <w:rFonts w:ascii="Times New Roman" w:hAnsi="Times New Roman" w:cs="Times New Roman"/>
          <w:sz w:val="24"/>
          <w:szCs w:val="24"/>
          <w:lang w:val="en-GB"/>
        </w:rPr>
        <w:t>added in post-production</w:t>
      </w:r>
      <w:r w:rsidRPr="000C7CAB">
        <w:rPr>
          <w:rFonts w:ascii="Times New Roman" w:hAnsi="Times New Roman" w:cs="Times New Roman"/>
          <w:sz w:val="24"/>
          <w:szCs w:val="24"/>
          <w:lang w:val="en-GB"/>
        </w:rPr>
        <w:t xml:space="preserve">, </w:t>
      </w:r>
      <w:r w:rsidR="00D96BF2" w:rsidRPr="000C7CAB">
        <w:rPr>
          <w:rFonts w:ascii="Times New Roman" w:hAnsi="Times New Roman" w:cs="Times New Roman"/>
          <w:sz w:val="24"/>
          <w:szCs w:val="24"/>
          <w:lang w:val="en-GB"/>
        </w:rPr>
        <w:t xml:space="preserve">such is </w:t>
      </w:r>
      <w:r w:rsidRPr="000C7CAB">
        <w:rPr>
          <w:rFonts w:ascii="Times New Roman" w:hAnsi="Times New Roman" w:cs="Times New Roman"/>
          <w:sz w:val="24"/>
          <w:szCs w:val="24"/>
          <w:lang w:val="en-GB"/>
        </w:rPr>
        <w:t xml:space="preserve">the </w:t>
      </w:r>
      <w:r w:rsidR="00D96BF2" w:rsidRPr="000C7CAB">
        <w:rPr>
          <w:rFonts w:ascii="Times New Roman" w:hAnsi="Times New Roman" w:cs="Times New Roman"/>
          <w:sz w:val="24"/>
          <w:szCs w:val="24"/>
          <w:lang w:val="en-GB"/>
        </w:rPr>
        <w:t>flattening effect of the overhead wide angle and grainy texture</w:t>
      </w:r>
      <w:r w:rsidR="00BD4ABF" w:rsidRPr="000C7CAB">
        <w:rPr>
          <w:rFonts w:ascii="Times New Roman" w:hAnsi="Times New Roman" w:cs="Times New Roman"/>
          <w:sz w:val="24"/>
          <w:szCs w:val="24"/>
          <w:lang w:val="en-GB"/>
        </w:rPr>
        <w:t xml:space="preserve"> when stilled</w:t>
      </w:r>
      <w:r w:rsidRPr="000C7CAB">
        <w:rPr>
          <w:rFonts w:ascii="Times New Roman" w:hAnsi="Times New Roman" w:cs="Times New Roman"/>
          <w:sz w:val="24"/>
          <w:szCs w:val="24"/>
          <w:lang w:val="en-GB"/>
        </w:rPr>
        <w:t>. Michael Clark’s off-camera directions to the five dancers are</w:t>
      </w:r>
      <w:r w:rsidR="00D96BF2" w:rsidRPr="000C7CAB">
        <w:rPr>
          <w:rFonts w:ascii="Times New Roman" w:hAnsi="Times New Roman" w:cs="Times New Roman"/>
          <w:sz w:val="24"/>
          <w:szCs w:val="24"/>
          <w:lang w:val="en-GB"/>
        </w:rPr>
        <w:t xml:space="preserve"> also</w:t>
      </w:r>
      <w:r w:rsidRPr="000C7CAB">
        <w:rPr>
          <w:rFonts w:ascii="Times New Roman" w:hAnsi="Times New Roman" w:cs="Times New Roman"/>
          <w:sz w:val="24"/>
          <w:szCs w:val="24"/>
          <w:lang w:val="en-GB"/>
        </w:rPr>
        <w:t xml:space="preserve"> </w:t>
      </w:r>
      <w:r w:rsidR="00D96BF2" w:rsidRPr="000C7CAB">
        <w:rPr>
          <w:rFonts w:ascii="Times New Roman" w:hAnsi="Times New Roman" w:cs="Times New Roman"/>
          <w:sz w:val="24"/>
          <w:szCs w:val="24"/>
          <w:lang w:val="en-GB"/>
        </w:rPr>
        <w:t>heard on</w:t>
      </w:r>
      <w:r w:rsidRPr="000C7CAB">
        <w:rPr>
          <w:rFonts w:ascii="Times New Roman" w:hAnsi="Times New Roman" w:cs="Times New Roman"/>
          <w:sz w:val="24"/>
          <w:szCs w:val="24"/>
          <w:lang w:val="en-GB"/>
        </w:rPr>
        <w:t xml:space="preserve"> the </w:t>
      </w:r>
      <w:r w:rsidR="00D46B59" w:rsidRPr="000C7CAB">
        <w:rPr>
          <w:rFonts w:ascii="Times New Roman" w:hAnsi="Times New Roman" w:cs="Times New Roman"/>
          <w:sz w:val="24"/>
          <w:szCs w:val="24"/>
          <w:lang w:val="en-GB"/>
        </w:rPr>
        <w:t>audio track</w:t>
      </w:r>
      <w:r w:rsidRPr="000C7CAB">
        <w:rPr>
          <w:rFonts w:ascii="Times New Roman" w:hAnsi="Times New Roman" w:cs="Times New Roman"/>
          <w:sz w:val="24"/>
          <w:szCs w:val="24"/>
          <w:lang w:val="en-GB"/>
        </w:rPr>
        <w:t xml:space="preserve">, as are the dancer’s footsteps and the scraping sounds they make as they slide themselves and other objects across the floor. </w:t>
      </w:r>
    </w:p>
    <w:p w:rsidR="008077A4" w:rsidRPr="000C7CAB" w:rsidRDefault="008077A4" w:rsidP="008077A4">
      <w:pPr>
        <w:spacing w:after="0" w:line="360" w:lineRule="auto"/>
        <w:ind w:firstLine="720"/>
        <w:rPr>
          <w:rFonts w:ascii="Times New Roman" w:hAnsi="Times New Roman" w:cs="Times New Roman"/>
          <w:sz w:val="24"/>
          <w:szCs w:val="24"/>
          <w:highlight w:val="yellow"/>
          <w:lang w:val="en-GB"/>
        </w:rPr>
      </w:pPr>
      <w:r w:rsidRPr="000C7CAB">
        <w:rPr>
          <w:rFonts w:ascii="Times New Roman" w:hAnsi="Times New Roman" w:cs="Times New Roman"/>
          <w:sz w:val="24"/>
          <w:szCs w:val="24"/>
          <w:lang w:val="en-GB"/>
        </w:rPr>
        <w:t xml:space="preserve">The adaptation of text into a studio performance delivered to camera evokes North American artist Bruce Nauman’s performance-to-camera works such as </w:t>
      </w:r>
      <w:r w:rsidRPr="000C7CAB">
        <w:rPr>
          <w:rFonts w:ascii="Times New Roman" w:hAnsi="Times New Roman" w:cs="Times New Roman"/>
          <w:i/>
          <w:sz w:val="24"/>
          <w:szCs w:val="24"/>
          <w:lang w:val="en-GB"/>
        </w:rPr>
        <w:t xml:space="preserve">Slow Angle Walk (Beckett Walk) </w:t>
      </w:r>
      <w:r w:rsidRPr="000C7CAB">
        <w:rPr>
          <w:rFonts w:ascii="Times New Roman" w:hAnsi="Times New Roman" w:cs="Times New Roman"/>
          <w:sz w:val="24"/>
          <w:szCs w:val="24"/>
          <w:lang w:val="en-GB"/>
        </w:rPr>
        <w:t xml:space="preserve">(1968) in which he enacts an arduous series of actions derived from passages in Samuel Beckett’s plays and prose. In a similar way to Nauman’s, the performances in </w:t>
      </w:r>
      <w:r w:rsidRPr="000C7CAB">
        <w:rPr>
          <w:rFonts w:ascii="Times New Roman" w:hAnsi="Times New Roman" w:cs="Times New Roman"/>
          <w:i/>
          <w:sz w:val="24"/>
          <w:szCs w:val="24"/>
          <w:lang w:val="en-GB"/>
        </w:rPr>
        <w:t xml:space="preserve">It </w:t>
      </w:r>
      <w:proofErr w:type="gramStart"/>
      <w:r w:rsidRPr="000C7CAB">
        <w:rPr>
          <w:rFonts w:ascii="Times New Roman" w:hAnsi="Times New Roman" w:cs="Times New Roman"/>
          <w:i/>
          <w:sz w:val="24"/>
          <w:szCs w:val="24"/>
          <w:lang w:val="en-GB"/>
        </w:rPr>
        <w:t>For</w:t>
      </w:r>
      <w:proofErr w:type="gramEnd"/>
      <w:r w:rsidRPr="000C7CAB">
        <w:rPr>
          <w:rFonts w:ascii="Times New Roman" w:hAnsi="Times New Roman" w:cs="Times New Roman"/>
          <w:i/>
          <w:sz w:val="24"/>
          <w:szCs w:val="24"/>
          <w:lang w:val="en-GB"/>
        </w:rPr>
        <w:t xml:space="preserve"> Others </w:t>
      </w:r>
      <w:r w:rsidRPr="000C7CAB">
        <w:rPr>
          <w:rFonts w:ascii="Times New Roman" w:hAnsi="Times New Roman" w:cs="Times New Roman"/>
          <w:sz w:val="24"/>
          <w:szCs w:val="24"/>
          <w:lang w:val="en-GB"/>
        </w:rPr>
        <w:t xml:space="preserve">often extend beyond the frame while the shouted directions and sounds of movement continue. This is where the distinction between documented performance art and performance-based </w:t>
      </w:r>
      <w:r w:rsidR="00EB7D61">
        <w:rPr>
          <w:rFonts w:ascii="Times New Roman" w:hAnsi="Times New Roman" w:cs="Times New Roman"/>
          <w:sz w:val="24"/>
          <w:szCs w:val="24"/>
          <w:lang w:val="en-GB"/>
        </w:rPr>
        <w:t>video and photography as identified by Philip Auslander</w:t>
      </w:r>
      <w:r w:rsidRPr="000C7CAB">
        <w:rPr>
          <w:rFonts w:ascii="Times New Roman" w:hAnsi="Times New Roman" w:cs="Times New Roman"/>
          <w:sz w:val="24"/>
          <w:szCs w:val="24"/>
          <w:lang w:val="en-GB"/>
        </w:rPr>
        <w:t xml:space="preserve"> </w:t>
      </w:r>
      <w:r w:rsidR="00EB7D61">
        <w:rPr>
          <w:rFonts w:ascii="Times New Roman" w:hAnsi="Times New Roman" w:cs="Times New Roman"/>
          <w:sz w:val="24"/>
          <w:szCs w:val="24"/>
          <w:lang w:val="en-GB"/>
        </w:rPr>
        <w:t xml:space="preserve">(2006) </w:t>
      </w:r>
      <w:r w:rsidRPr="000C7CAB">
        <w:rPr>
          <w:rFonts w:ascii="Times New Roman" w:hAnsi="Times New Roman" w:cs="Times New Roman"/>
          <w:sz w:val="24"/>
          <w:szCs w:val="24"/>
          <w:lang w:val="en-GB"/>
        </w:rPr>
        <w:t xml:space="preserve">becomes complex. Like Nauman’s, this private pre-arranged studio performance was designed to be filmed. While the camera is observational and at a distance, the pre-arranged text onscreen using the printed sheets together with the planned performances are a conceptualization of the documentary device of re-enactment. In this instance, it converges with the expositional conceptualization of the issues Marx examines in </w:t>
      </w:r>
      <w:r w:rsidRPr="000C7CAB">
        <w:rPr>
          <w:rFonts w:ascii="Times New Roman" w:hAnsi="Times New Roman" w:cs="Times New Roman"/>
          <w:i/>
          <w:sz w:val="24"/>
          <w:szCs w:val="24"/>
          <w:lang w:val="en-GB"/>
        </w:rPr>
        <w:t>Capital</w:t>
      </w:r>
      <w:r w:rsidRPr="000C7CAB">
        <w:rPr>
          <w:rFonts w:ascii="Times New Roman" w:hAnsi="Times New Roman" w:cs="Times New Roman"/>
          <w:sz w:val="24"/>
          <w:szCs w:val="24"/>
          <w:lang w:val="en-GB"/>
        </w:rPr>
        <w:t xml:space="preserve">. In this sequence, documentary filmmaking, performance-to-camera, contemporary dance, printed textiles, and adaptation all converge as one, while the modernist repetition and use of figurative shapes effectively outline without direct quotation Marx’s discourse on the emergence and growth of systems of commerce, and his </w:t>
      </w:r>
      <w:r w:rsidR="00831BBA" w:rsidRPr="000C7CAB">
        <w:rPr>
          <w:rFonts w:ascii="Times New Roman" w:hAnsi="Times New Roman" w:cs="Times New Roman"/>
          <w:sz w:val="24"/>
          <w:szCs w:val="24"/>
          <w:lang w:val="en-GB"/>
        </w:rPr>
        <w:t>criticism</w:t>
      </w:r>
      <w:r w:rsidRPr="000C7CAB">
        <w:rPr>
          <w:rFonts w:ascii="Times New Roman" w:hAnsi="Times New Roman" w:cs="Times New Roman"/>
          <w:sz w:val="24"/>
          <w:szCs w:val="24"/>
          <w:lang w:val="en-GB"/>
        </w:rPr>
        <w:t xml:space="preserve"> of the disjunction between an object’s use value and exchange value.</w:t>
      </w:r>
    </w:p>
    <w:p w:rsidR="00D16763" w:rsidRPr="000C7CAB" w:rsidRDefault="00D16763" w:rsidP="00D16763">
      <w:pPr>
        <w:spacing w:after="0" w:line="360" w:lineRule="auto"/>
        <w:ind w:firstLine="720"/>
        <w:rPr>
          <w:rFonts w:ascii="Times New Roman" w:hAnsi="Times New Roman" w:cs="Times New Roman"/>
          <w:sz w:val="24"/>
          <w:szCs w:val="24"/>
          <w:highlight w:val="yellow"/>
          <w:lang w:val="en-GB"/>
        </w:rPr>
      </w:pPr>
      <w:r w:rsidRPr="000C7CAB">
        <w:rPr>
          <w:rFonts w:ascii="Times New Roman" w:hAnsi="Times New Roman" w:cs="Times New Roman"/>
          <w:sz w:val="24"/>
          <w:szCs w:val="24"/>
          <w:lang w:val="en-GB"/>
        </w:rPr>
        <w:t xml:space="preserve">Following the conceptual description of Marx’s equations, chapter 3 ruminates on the commodified object, and the commoditization of the labour it takes to make commodified objects. The </w:t>
      </w:r>
      <w:r w:rsidR="00F31125" w:rsidRPr="000C7CAB">
        <w:rPr>
          <w:rFonts w:ascii="Times New Roman" w:hAnsi="Times New Roman" w:cs="Times New Roman"/>
          <w:sz w:val="24"/>
          <w:szCs w:val="24"/>
          <w:lang w:val="en-GB"/>
        </w:rPr>
        <w:t>narration is</w:t>
      </w:r>
      <w:r w:rsidRPr="000C7CAB">
        <w:rPr>
          <w:rFonts w:ascii="Times New Roman" w:hAnsi="Times New Roman" w:cs="Times New Roman"/>
          <w:sz w:val="24"/>
          <w:szCs w:val="24"/>
          <w:lang w:val="en-GB"/>
        </w:rPr>
        <w:t xml:space="preserve"> illustrat</w:t>
      </w:r>
      <w:r w:rsidR="00F31125" w:rsidRPr="000C7CAB">
        <w:rPr>
          <w:rFonts w:ascii="Times New Roman" w:hAnsi="Times New Roman" w:cs="Times New Roman"/>
          <w:sz w:val="24"/>
          <w:szCs w:val="24"/>
          <w:lang w:val="en-GB"/>
        </w:rPr>
        <w:t>ed by</w:t>
      </w:r>
      <w:r w:rsidRPr="000C7CAB">
        <w:rPr>
          <w:rFonts w:ascii="Times New Roman" w:hAnsi="Times New Roman" w:cs="Times New Roman"/>
          <w:sz w:val="24"/>
          <w:szCs w:val="24"/>
          <w:lang w:val="en-GB"/>
        </w:rPr>
        <w:t xml:space="preserve"> hand performances depicting a white North American (indicated </w:t>
      </w:r>
      <w:r w:rsidR="009613C9" w:rsidRPr="000C7CAB">
        <w:rPr>
          <w:rFonts w:ascii="Times New Roman" w:hAnsi="Times New Roman" w:cs="Times New Roman"/>
          <w:sz w:val="24"/>
          <w:szCs w:val="24"/>
          <w:lang w:val="en-GB"/>
        </w:rPr>
        <w:t>by the narrator</w:t>
      </w:r>
      <w:r w:rsidRPr="000C7CAB">
        <w:rPr>
          <w:rFonts w:ascii="Times New Roman" w:hAnsi="Times New Roman" w:cs="Times New Roman"/>
          <w:sz w:val="24"/>
          <w:szCs w:val="24"/>
          <w:lang w:val="en-GB"/>
        </w:rPr>
        <w:t xml:space="preserve"> and the brands of cigarettes and products they use) working class heterosexual couple at a dining table</w:t>
      </w:r>
      <w:r w:rsidR="003846AF" w:rsidRPr="000C7CAB">
        <w:rPr>
          <w:rFonts w:ascii="Times New Roman" w:hAnsi="Times New Roman" w:cs="Times New Roman"/>
          <w:sz w:val="24"/>
          <w:szCs w:val="24"/>
          <w:lang w:val="en-GB"/>
        </w:rPr>
        <w:t>. This is</w:t>
      </w:r>
      <w:r w:rsidRPr="000C7CAB">
        <w:rPr>
          <w:rFonts w:ascii="Times New Roman" w:hAnsi="Times New Roman" w:cs="Times New Roman"/>
          <w:sz w:val="24"/>
          <w:szCs w:val="24"/>
          <w:lang w:val="en-GB"/>
        </w:rPr>
        <w:t xml:space="preserve"> intercut with </w:t>
      </w:r>
      <w:r w:rsidR="0098476A" w:rsidRPr="000C7CAB">
        <w:rPr>
          <w:rFonts w:ascii="Times New Roman" w:hAnsi="Times New Roman" w:cs="Times New Roman"/>
          <w:sz w:val="24"/>
          <w:szCs w:val="24"/>
          <w:lang w:val="en-GB"/>
        </w:rPr>
        <w:t xml:space="preserve">studio shots </w:t>
      </w:r>
      <w:r w:rsidR="003846AF" w:rsidRPr="000C7CAB">
        <w:rPr>
          <w:rFonts w:ascii="Times New Roman" w:hAnsi="Times New Roman" w:cs="Times New Roman"/>
          <w:sz w:val="24"/>
          <w:szCs w:val="24"/>
          <w:lang w:val="en-GB"/>
        </w:rPr>
        <w:t>and excerpts of television advertisements for</w:t>
      </w:r>
      <w:r w:rsidR="0098476A" w:rsidRPr="000C7CAB">
        <w:rPr>
          <w:rFonts w:ascii="Times New Roman" w:hAnsi="Times New Roman" w:cs="Times New Roman"/>
          <w:sz w:val="24"/>
          <w:szCs w:val="24"/>
          <w:lang w:val="en-GB"/>
        </w:rPr>
        <w:t xml:space="preserve"> a range of international</w:t>
      </w:r>
      <w:r w:rsidRPr="000C7CAB">
        <w:rPr>
          <w:rFonts w:ascii="Times New Roman" w:hAnsi="Times New Roman" w:cs="Times New Roman"/>
          <w:sz w:val="24"/>
          <w:szCs w:val="24"/>
          <w:lang w:val="en-GB"/>
        </w:rPr>
        <w:t xml:space="preserve"> products </w:t>
      </w:r>
      <w:r w:rsidR="0098476A" w:rsidRPr="000C7CAB">
        <w:rPr>
          <w:rFonts w:ascii="Times New Roman" w:hAnsi="Times New Roman" w:cs="Times New Roman"/>
          <w:sz w:val="24"/>
          <w:szCs w:val="24"/>
          <w:lang w:val="en-GB"/>
        </w:rPr>
        <w:t>presented in</w:t>
      </w:r>
      <w:r w:rsidRPr="000C7CAB">
        <w:rPr>
          <w:rFonts w:ascii="Times New Roman" w:hAnsi="Times New Roman" w:cs="Times New Roman"/>
          <w:sz w:val="24"/>
          <w:szCs w:val="24"/>
          <w:lang w:val="en-GB"/>
        </w:rPr>
        <w:t xml:space="preserve"> anthropomorphic packaging</w:t>
      </w:r>
      <w:r w:rsidR="0098476A" w:rsidRPr="000C7CAB">
        <w:rPr>
          <w:rFonts w:ascii="Times New Roman" w:hAnsi="Times New Roman" w:cs="Times New Roman"/>
          <w:sz w:val="24"/>
          <w:szCs w:val="24"/>
          <w:lang w:val="en-GB"/>
        </w:rPr>
        <w:t xml:space="preserve"> – the</w:t>
      </w:r>
      <w:r w:rsidRPr="000C7CAB">
        <w:rPr>
          <w:rFonts w:ascii="Times New Roman" w:hAnsi="Times New Roman" w:cs="Times New Roman"/>
          <w:sz w:val="24"/>
          <w:szCs w:val="24"/>
          <w:lang w:val="en-GB"/>
        </w:rPr>
        <w:t xml:space="preserve"> montages </w:t>
      </w:r>
      <w:r w:rsidR="0098476A" w:rsidRPr="000C7CAB">
        <w:rPr>
          <w:rFonts w:ascii="Times New Roman" w:hAnsi="Times New Roman" w:cs="Times New Roman"/>
          <w:sz w:val="24"/>
          <w:szCs w:val="24"/>
          <w:lang w:val="en-GB"/>
        </w:rPr>
        <w:t xml:space="preserve">of </w:t>
      </w:r>
      <w:r w:rsidR="00585670" w:rsidRPr="000C7CAB">
        <w:rPr>
          <w:rFonts w:ascii="Times New Roman" w:hAnsi="Times New Roman" w:cs="Times New Roman"/>
          <w:sz w:val="24"/>
          <w:szCs w:val="24"/>
          <w:lang w:val="en-GB"/>
        </w:rPr>
        <w:t>which are</w:t>
      </w:r>
      <w:r w:rsidR="0098476A" w:rsidRPr="000C7CAB">
        <w:rPr>
          <w:rFonts w:ascii="Times New Roman" w:hAnsi="Times New Roman" w:cs="Times New Roman"/>
          <w:sz w:val="24"/>
          <w:szCs w:val="24"/>
          <w:lang w:val="en-GB"/>
        </w:rPr>
        <w:t xml:space="preserve"> </w:t>
      </w:r>
      <w:r w:rsidRPr="000C7CAB">
        <w:rPr>
          <w:rFonts w:ascii="Times New Roman" w:hAnsi="Times New Roman" w:cs="Times New Roman"/>
          <w:sz w:val="24"/>
          <w:szCs w:val="24"/>
          <w:lang w:val="en-GB"/>
        </w:rPr>
        <w:t xml:space="preserve">timed to the jazz drumming </w:t>
      </w:r>
      <w:r w:rsidR="00D13FF8" w:rsidRPr="000C7CAB">
        <w:rPr>
          <w:rFonts w:ascii="Times New Roman" w:hAnsi="Times New Roman" w:cs="Times New Roman"/>
          <w:sz w:val="24"/>
          <w:szCs w:val="24"/>
          <w:lang w:val="en-GB"/>
        </w:rPr>
        <w:t>from</w:t>
      </w:r>
      <w:r w:rsidRPr="000C7CAB">
        <w:rPr>
          <w:rFonts w:ascii="Times New Roman" w:hAnsi="Times New Roman" w:cs="Times New Roman"/>
          <w:sz w:val="24"/>
          <w:szCs w:val="24"/>
          <w:lang w:val="en-GB"/>
        </w:rPr>
        <w:t xml:space="preserve"> </w:t>
      </w:r>
      <w:r w:rsidRPr="000C7CAB">
        <w:rPr>
          <w:rFonts w:ascii="Times New Roman" w:hAnsi="Times New Roman" w:cs="Times New Roman"/>
          <w:i/>
          <w:sz w:val="24"/>
          <w:szCs w:val="24"/>
          <w:lang w:val="en-GB"/>
        </w:rPr>
        <w:t>Statues Also Die</w:t>
      </w:r>
      <w:r w:rsidRPr="000C7CAB">
        <w:rPr>
          <w:rFonts w:ascii="Times New Roman" w:hAnsi="Times New Roman" w:cs="Times New Roman"/>
          <w:sz w:val="24"/>
          <w:szCs w:val="24"/>
          <w:lang w:val="en-GB"/>
        </w:rPr>
        <w:t xml:space="preserve">. The socialist message pervades the </w:t>
      </w:r>
      <w:r w:rsidRPr="000C7CAB">
        <w:rPr>
          <w:rFonts w:ascii="Times New Roman" w:hAnsi="Times New Roman" w:cs="Times New Roman"/>
          <w:i/>
          <w:sz w:val="24"/>
          <w:szCs w:val="24"/>
          <w:lang w:val="en-GB"/>
        </w:rPr>
        <w:t xml:space="preserve">mise </w:t>
      </w:r>
      <w:proofErr w:type="spellStart"/>
      <w:r w:rsidRPr="000C7CAB">
        <w:rPr>
          <w:rFonts w:ascii="Times New Roman" w:hAnsi="Times New Roman" w:cs="Times New Roman"/>
          <w:i/>
          <w:sz w:val="24"/>
          <w:szCs w:val="24"/>
          <w:lang w:val="en-GB"/>
        </w:rPr>
        <w:t>en</w:t>
      </w:r>
      <w:proofErr w:type="spellEnd"/>
      <w:r w:rsidRPr="000C7CAB">
        <w:rPr>
          <w:rFonts w:ascii="Times New Roman" w:hAnsi="Times New Roman" w:cs="Times New Roman"/>
          <w:i/>
          <w:sz w:val="24"/>
          <w:szCs w:val="24"/>
          <w:lang w:val="en-GB"/>
        </w:rPr>
        <w:t xml:space="preserve"> scène</w:t>
      </w:r>
      <w:r w:rsidR="00754BD4">
        <w:rPr>
          <w:rFonts w:ascii="Times New Roman" w:hAnsi="Times New Roman" w:cs="Times New Roman"/>
          <w:i/>
          <w:sz w:val="24"/>
          <w:szCs w:val="24"/>
          <w:lang w:val="en-GB"/>
        </w:rPr>
        <w:t xml:space="preserve"> </w:t>
      </w:r>
      <w:r w:rsidR="00754BD4">
        <w:rPr>
          <w:rFonts w:ascii="Times New Roman" w:hAnsi="Times New Roman" w:cs="Times New Roman"/>
          <w:sz w:val="24"/>
          <w:szCs w:val="24"/>
          <w:lang w:val="en-GB"/>
        </w:rPr>
        <w:t>in their various sequences</w:t>
      </w:r>
      <w:r w:rsidRPr="000C7CAB">
        <w:rPr>
          <w:rFonts w:ascii="Times New Roman" w:hAnsi="Times New Roman" w:cs="Times New Roman"/>
          <w:sz w:val="24"/>
          <w:szCs w:val="24"/>
          <w:lang w:val="en-GB"/>
        </w:rPr>
        <w:t xml:space="preserve">: a red tablecloth, </w:t>
      </w:r>
      <w:r w:rsidRPr="000C7CAB">
        <w:rPr>
          <w:rFonts w:ascii="Times New Roman" w:hAnsi="Times New Roman" w:cs="Times New Roman"/>
          <w:i/>
          <w:sz w:val="24"/>
          <w:szCs w:val="24"/>
          <w:lang w:val="en-GB"/>
        </w:rPr>
        <w:t>The Socialist Worker</w:t>
      </w:r>
      <w:r w:rsidRPr="000C7CAB">
        <w:rPr>
          <w:rFonts w:ascii="Times New Roman" w:hAnsi="Times New Roman" w:cs="Times New Roman"/>
          <w:sz w:val="24"/>
          <w:szCs w:val="24"/>
          <w:lang w:val="en-GB"/>
        </w:rPr>
        <w:t xml:space="preserve"> mock-up newspaper, the woman’s red nail varnish, and an array of red foodstuffs including Campbell’s tomato soup</w:t>
      </w:r>
      <w:r w:rsidR="00754BD4">
        <w:rPr>
          <w:rFonts w:ascii="Times New Roman" w:hAnsi="Times New Roman" w:cs="Times New Roman"/>
          <w:sz w:val="24"/>
          <w:szCs w:val="24"/>
          <w:lang w:val="en-GB"/>
        </w:rPr>
        <w:t xml:space="preserve"> [Fig. 7]</w:t>
      </w:r>
      <w:r w:rsidRPr="000C7CAB">
        <w:rPr>
          <w:rFonts w:ascii="Times New Roman" w:hAnsi="Times New Roman" w:cs="Times New Roman"/>
          <w:sz w:val="24"/>
          <w:szCs w:val="24"/>
          <w:lang w:val="en-GB"/>
        </w:rPr>
        <w:t xml:space="preserve">. </w:t>
      </w:r>
      <w:r w:rsidR="003846AF" w:rsidRPr="000C7CAB">
        <w:rPr>
          <w:rFonts w:ascii="Times New Roman" w:hAnsi="Times New Roman" w:cs="Times New Roman"/>
          <w:sz w:val="24"/>
          <w:szCs w:val="24"/>
          <w:lang w:val="en-GB"/>
        </w:rPr>
        <w:t xml:space="preserve">A further </w:t>
      </w:r>
      <w:proofErr w:type="spellStart"/>
      <w:r w:rsidR="003846AF" w:rsidRPr="000C7CAB">
        <w:rPr>
          <w:rFonts w:ascii="Times New Roman" w:hAnsi="Times New Roman" w:cs="Times New Roman"/>
          <w:sz w:val="24"/>
          <w:szCs w:val="24"/>
          <w:lang w:val="en-GB"/>
        </w:rPr>
        <w:t>cutaway</w:t>
      </w:r>
      <w:proofErr w:type="spellEnd"/>
      <w:r w:rsidR="003846AF" w:rsidRPr="000C7CAB">
        <w:rPr>
          <w:rFonts w:ascii="Times New Roman" w:hAnsi="Times New Roman" w:cs="Times New Roman"/>
          <w:sz w:val="24"/>
          <w:szCs w:val="24"/>
          <w:lang w:val="en-GB"/>
        </w:rPr>
        <w:t xml:space="preserve"> from the domestic table</w:t>
      </w:r>
      <w:r w:rsidRPr="000C7CAB">
        <w:rPr>
          <w:rFonts w:ascii="Times New Roman" w:hAnsi="Times New Roman" w:cs="Times New Roman"/>
          <w:sz w:val="24"/>
          <w:szCs w:val="24"/>
          <w:lang w:val="en-GB"/>
        </w:rPr>
        <w:t xml:space="preserve"> </w:t>
      </w:r>
      <w:r w:rsidR="003846AF" w:rsidRPr="000C7CAB">
        <w:rPr>
          <w:rFonts w:ascii="Times New Roman" w:hAnsi="Times New Roman" w:cs="Times New Roman"/>
          <w:sz w:val="24"/>
          <w:szCs w:val="24"/>
          <w:lang w:val="en-GB"/>
        </w:rPr>
        <w:t>involves</w:t>
      </w:r>
      <w:r w:rsidRPr="000C7CAB">
        <w:rPr>
          <w:rFonts w:ascii="Times New Roman" w:hAnsi="Times New Roman" w:cs="Times New Roman"/>
          <w:sz w:val="24"/>
          <w:szCs w:val="24"/>
          <w:lang w:val="en-GB"/>
        </w:rPr>
        <w:t xml:space="preserve"> </w:t>
      </w:r>
      <w:r w:rsidRPr="000C7CAB">
        <w:rPr>
          <w:rFonts w:ascii="Times New Roman" w:hAnsi="Times New Roman" w:cs="Times New Roman"/>
          <w:sz w:val="24"/>
          <w:szCs w:val="24"/>
          <w:lang w:val="en-GB"/>
        </w:rPr>
        <w:lastRenderedPageBreak/>
        <w:t xml:space="preserve">the </w:t>
      </w:r>
      <w:r w:rsidR="00EA6BE5">
        <w:rPr>
          <w:rFonts w:ascii="Times New Roman" w:hAnsi="Times New Roman" w:cs="Times New Roman"/>
          <w:sz w:val="24"/>
          <w:szCs w:val="24"/>
          <w:lang w:val="en-GB"/>
        </w:rPr>
        <w:t>red-nailed</w:t>
      </w:r>
      <w:r w:rsidRPr="000C7CAB">
        <w:rPr>
          <w:rFonts w:ascii="Times New Roman" w:hAnsi="Times New Roman" w:cs="Times New Roman"/>
          <w:sz w:val="24"/>
          <w:szCs w:val="24"/>
          <w:lang w:val="en-GB"/>
        </w:rPr>
        <w:t xml:space="preserve"> hand repeatedly set</w:t>
      </w:r>
      <w:r w:rsidR="003846AF" w:rsidRPr="000C7CAB">
        <w:rPr>
          <w:rFonts w:ascii="Times New Roman" w:hAnsi="Times New Roman" w:cs="Times New Roman"/>
          <w:sz w:val="24"/>
          <w:szCs w:val="24"/>
          <w:lang w:val="en-GB"/>
        </w:rPr>
        <w:t>ting</w:t>
      </w:r>
      <w:r w:rsidRPr="000C7CAB">
        <w:rPr>
          <w:rFonts w:ascii="Times New Roman" w:hAnsi="Times New Roman" w:cs="Times New Roman"/>
          <w:sz w:val="24"/>
          <w:szCs w:val="24"/>
          <w:lang w:val="en-GB"/>
        </w:rPr>
        <w:t xml:space="preserve"> down the soup tin</w:t>
      </w:r>
      <w:r w:rsidR="003846AF" w:rsidRPr="000C7CAB">
        <w:rPr>
          <w:rFonts w:ascii="Times New Roman" w:hAnsi="Times New Roman" w:cs="Times New Roman"/>
          <w:sz w:val="24"/>
          <w:szCs w:val="24"/>
          <w:lang w:val="en-GB"/>
        </w:rPr>
        <w:t xml:space="preserve"> against a white backdrop</w:t>
      </w:r>
      <w:r w:rsidR="00754BD4">
        <w:rPr>
          <w:rFonts w:ascii="Times New Roman" w:hAnsi="Times New Roman" w:cs="Times New Roman"/>
          <w:sz w:val="24"/>
          <w:szCs w:val="24"/>
          <w:lang w:val="en-GB"/>
        </w:rPr>
        <w:t xml:space="preserve"> [Fig. 8]</w:t>
      </w:r>
      <w:r w:rsidRPr="000C7CAB">
        <w:rPr>
          <w:rFonts w:ascii="Times New Roman" w:hAnsi="Times New Roman" w:cs="Times New Roman"/>
          <w:sz w:val="24"/>
          <w:szCs w:val="24"/>
          <w:lang w:val="en-GB"/>
        </w:rPr>
        <w:t xml:space="preserve">. Notably, the shots were re-filmed rather than </w:t>
      </w:r>
      <w:r w:rsidR="003846AF" w:rsidRPr="000C7CAB">
        <w:rPr>
          <w:rFonts w:ascii="Times New Roman" w:hAnsi="Times New Roman" w:cs="Times New Roman"/>
          <w:sz w:val="24"/>
          <w:szCs w:val="24"/>
          <w:lang w:val="en-GB"/>
        </w:rPr>
        <w:t>looped</w:t>
      </w:r>
      <w:r w:rsidRPr="000C7CAB">
        <w:rPr>
          <w:rFonts w:ascii="Times New Roman" w:hAnsi="Times New Roman" w:cs="Times New Roman"/>
          <w:sz w:val="24"/>
          <w:szCs w:val="24"/>
          <w:lang w:val="en-GB"/>
        </w:rPr>
        <w:t xml:space="preserve">, acknowledging Andy Warhol’s individually screen-printed </w:t>
      </w:r>
      <w:r w:rsidRPr="000C7CAB">
        <w:rPr>
          <w:rFonts w:ascii="Times New Roman" w:hAnsi="Times New Roman" w:cs="Times New Roman"/>
          <w:i/>
          <w:sz w:val="24"/>
          <w:szCs w:val="24"/>
          <w:lang w:val="en-GB"/>
        </w:rPr>
        <w:t xml:space="preserve">Campbell’s Soup Cans </w:t>
      </w:r>
      <w:r w:rsidRPr="000C7CAB">
        <w:rPr>
          <w:rFonts w:ascii="Times New Roman" w:hAnsi="Times New Roman" w:cs="Times New Roman"/>
          <w:sz w:val="24"/>
          <w:szCs w:val="24"/>
          <w:lang w:val="en-GB"/>
        </w:rPr>
        <w:t xml:space="preserve">(1962), as well as </w:t>
      </w:r>
      <w:r w:rsidR="00C73D04">
        <w:rPr>
          <w:rFonts w:ascii="Times New Roman" w:hAnsi="Times New Roman" w:cs="Times New Roman"/>
          <w:sz w:val="24"/>
          <w:szCs w:val="24"/>
          <w:lang w:val="en-GB"/>
        </w:rPr>
        <w:t>referencing</w:t>
      </w:r>
      <w:r w:rsidRPr="000C7CAB">
        <w:rPr>
          <w:rFonts w:ascii="Times New Roman" w:hAnsi="Times New Roman" w:cs="Times New Roman"/>
          <w:sz w:val="24"/>
          <w:szCs w:val="24"/>
          <w:lang w:val="en-GB"/>
        </w:rPr>
        <w:t xml:space="preserve"> Campbell himself </w:t>
      </w:r>
      <w:r w:rsidR="00C73D04">
        <w:rPr>
          <w:rFonts w:ascii="Times New Roman" w:hAnsi="Times New Roman" w:cs="Times New Roman"/>
          <w:sz w:val="24"/>
          <w:szCs w:val="24"/>
          <w:lang w:val="en-GB"/>
        </w:rPr>
        <w:t xml:space="preserve">in a </w:t>
      </w:r>
      <w:r w:rsidR="00754BD4">
        <w:rPr>
          <w:rFonts w:ascii="Times New Roman" w:hAnsi="Times New Roman" w:cs="Times New Roman"/>
          <w:sz w:val="24"/>
          <w:szCs w:val="24"/>
          <w:lang w:val="en-GB"/>
        </w:rPr>
        <w:t>way that reflects</w:t>
      </w:r>
      <w:r w:rsidRPr="000C7CAB">
        <w:rPr>
          <w:rFonts w:ascii="Times New Roman" w:hAnsi="Times New Roman" w:cs="Times New Roman"/>
          <w:sz w:val="24"/>
          <w:szCs w:val="24"/>
          <w:lang w:val="en-GB"/>
        </w:rPr>
        <w:t xml:space="preserve"> his </w:t>
      </w:r>
      <w:r w:rsidR="00C73D04" w:rsidRPr="000C7CAB">
        <w:rPr>
          <w:rFonts w:ascii="Times New Roman" w:hAnsi="Times New Roman" w:cs="Times New Roman"/>
          <w:sz w:val="24"/>
          <w:szCs w:val="24"/>
          <w:lang w:val="en-GB"/>
        </w:rPr>
        <w:t xml:space="preserve">methods </w:t>
      </w:r>
      <w:r w:rsidR="00C73D04">
        <w:rPr>
          <w:rFonts w:ascii="Times New Roman" w:hAnsi="Times New Roman" w:cs="Times New Roman"/>
          <w:sz w:val="24"/>
          <w:szCs w:val="24"/>
          <w:lang w:val="en-GB"/>
        </w:rPr>
        <w:t xml:space="preserve">in </w:t>
      </w:r>
      <w:r w:rsidRPr="000C7CAB">
        <w:rPr>
          <w:rFonts w:ascii="Times New Roman" w:hAnsi="Times New Roman" w:cs="Times New Roman"/>
          <w:sz w:val="24"/>
          <w:szCs w:val="24"/>
          <w:lang w:val="en-GB"/>
        </w:rPr>
        <w:t>practice</w:t>
      </w:r>
      <w:r w:rsidR="00AF6F09">
        <w:rPr>
          <w:rFonts w:ascii="Times New Roman" w:hAnsi="Times New Roman" w:cs="Times New Roman"/>
          <w:sz w:val="24"/>
          <w:szCs w:val="24"/>
          <w:lang w:val="en-GB"/>
        </w:rPr>
        <w:t xml:space="preserve"> and the tension between authorship and mass </w:t>
      </w:r>
      <w:r w:rsidR="00375BF4">
        <w:rPr>
          <w:rFonts w:ascii="Times New Roman" w:hAnsi="Times New Roman" w:cs="Times New Roman"/>
          <w:sz w:val="24"/>
          <w:szCs w:val="24"/>
          <w:lang w:val="en-GB"/>
        </w:rPr>
        <w:t>re/</w:t>
      </w:r>
      <w:r w:rsidR="00AF6F09">
        <w:rPr>
          <w:rFonts w:ascii="Times New Roman" w:hAnsi="Times New Roman" w:cs="Times New Roman"/>
          <w:sz w:val="24"/>
          <w:szCs w:val="24"/>
          <w:lang w:val="en-GB"/>
        </w:rPr>
        <w:t>production</w:t>
      </w:r>
      <w:r w:rsidRPr="000C7CAB">
        <w:rPr>
          <w:rFonts w:ascii="Times New Roman" w:hAnsi="Times New Roman" w:cs="Times New Roman"/>
          <w:sz w:val="24"/>
          <w:szCs w:val="24"/>
          <w:lang w:val="en-GB"/>
        </w:rPr>
        <w:t>.</w:t>
      </w:r>
    </w:p>
    <w:p w:rsidR="002562A8" w:rsidRPr="000C7CAB" w:rsidRDefault="002562A8" w:rsidP="002562A8">
      <w:pPr>
        <w:spacing w:after="0" w:line="360" w:lineRule="auto"/>
        <w:ind w:firstLine="720"/>
        <w:rPr>
          <w:rFonts w:ascii="Times New Roman" w:hAnsi="Times New Roman" w:cs="Times New Roman"/>
          <w:sz w:val="24"/>
          <w:szCs w:val="24"/>
          <w:lang w:val="en-GB"/>
        </w:rPr>
      </w:pPr>
      <w:r w:rsidRPr="000C7CAB">
        <w:rPr>
          <w:rFonts w:ascii="Times New Roman" w:hAnsi="Times New Roman" w:cs="Times New Roman"/>
          <w:sz w:val="24"/>
          <w:szCs w:val="24"/>
          <w:lang w:val="en-GB"/>
        </w:rPr>
        <w:t xml:space="preserve">The fourth and final chapter of </w:t>
      </w:r>
      <w:r w:rsidRPr="000C7CAB">
        <w:rPr>
          <w:rFonts w:ascii="Times New Roman" w:hAnsi="Times New Roman" w:cs="Times New Roman"/>
          <w:i/>
          <w:sz w:val="24"/>
          <w:szCs w:val="24"/>
          <w:lang w:val="en-GB"/>
        </w:rPr>
        <w:t xml:space="preserve">It </w:t>
      </w:r>
      <w:proofErr w:type="gramStart"/>
      <w:r w:rsidRPr="000C7CAB">
        <w:rPr>
          <w:rFonts w:ascii="Times New Roman" w:hAnsi="Times New Roman" w:cs="Times New Roman"/>
          <w:i/>
          <w:sz w:val="24"/>
          <w:szCs w:val="24"/>
          <w:lang w:val="en-GB"/>
        </w:rPr>
        <w:t>For</w:t>
      </w:r>
      <w:proofErr w:type="gramEnd"/>
      <w:r w:rsidRPr="000C7CAB">
        <w:rPr>
          <w:rFonts w:ascii="Times New Roman" w:hAnsi="Times New Roman" w:cs="Times New Roman"/>
          <w:i/>
          <w:sz w:val="24"/>
          <w:szCs w:val="24"/>
          <w:lang w:val="en-GB"/>
        </w:rPr>
        <w:t xml:space="preserve"> Others</w:t>
      </w:r>
      <w:r w:rsidRPr="000C7CAB">
        <w:rPr>
          <w:rFonts w:ascii="Times New Roman" w:hAnsi="Times New Roman" w:cs="Times New Roman"/>
          <w:sz w:val="24"/>
          <w:szCs w:val="24"/>
          <w:lang w:val="en-GB"/>
        </w:rPr>
        <w:t xml:space="preserve"> is titled “Reflexes.” It is the only section to be demarcated as such</w:t>
      </w:r>
      <w:r w:rsidR="00D364CF">
        <w:rPr>
          <w:rFonts w:ascii="Times New Roman" w:hAnsi="Times New Roman" w:cs="Times New Roman"/>
          <w:sz w:val="24"/>
          <w:szCs w:val="24"/>
          <w:lang w:val="en-GB"/>
        </w:rPr>
        <w:t>, and begins</w:t>
      </w:r>
      <w:r w:rsidRPr="000C7CAB">
        <w:rPr>
          <w:rFonts w:ascii="Times New Roman" w:hAnsi="Times New Roman" w:cs="Times New Roman"/>
          <w:sz w:val="24"/>
          <w:szCs w:val="24"/>
          <w:lang w:val="en-GB"/>
        </w:rPr>
        <w:t xml:space="preserve"> not long after the voiceover talks through the film’s process of being shaped into an inquisitive narrative</w:t>
      </w:r>
      <w:r w:rsidR="00C53DD2">
        <w:rPr>
          <w:rFonts w:ascii="Times New Roman" w:hAnsi="Times New Roman" w:cs="Times New Roman"/>
          <w:sz w:val="24"/>
          <w:szCs w:val="24"/>
          <w:lang w:val="en-GB"/>
        </w:rPr>
        <w:t xml:space="preserve"> to be presented in “four or five chapters</w:t>
      </w:r>
      <w:r w:rsidRPr="000C7CAB">
        <w:rPr>
          <w:rFonts w:ascii="Times New Roman" w:hAnsi="Times New Roman" w:cs="Times New Roman"/>
          <w:sz w:val="24"/>
          <w:szCs w:val="24"/>
          <w:lang w:val="en-GB"/>
        </w:rPr>
        <w:t>.</w:t>
      </w:r>
      <w:r w:rsidR="00C53DD2">
        <w:rPr>
          <w:rFonts w:ascii="Times New Roman" w:hAnsi="Times New Roman" w:cs="Times New Roman"/>
          <w:sz w:val="24"/>
          <w:szCs w:val="24"/>
          <w:lang w:val="en-GB"/>
        </w:rPr>
        <w:t>”</w:t>
      </w:r>
      <w:r w:rsidRPr="000C7CAB">
        <w:rPr>
          <w:rFonts w:ascii="Times New Roman" w:hAnsi="Times New Roman" w:cs="Times New Roman"/>
          <w:sz w:val="24"/>
          <w:szCs w:val="24"/>
          <w:lang w:val="en-GB"/>
        </w:rPr>
        <w:t xml:space="preserve"> The title appears over a close-up of the scattered contents of a purse, including the broken shards of a mirror, dropped on tarmac</w:t>
      </w:r>
      <w:r w:rsidR="00165AA4">
        <w:rPr>
          <w:rFonts w:ascii="Times New Roman" w:hAnsi="Times New Roman" w:cs="Times New Roman"/>
          <w:sz w:val="24"/>
          <w:szCs w:val="24"/>
          <w:lang w:val="en-GB"/>
        </w:rPr>
        <w:t xml:space="preserve"> [Fig. 9]</w:t>
      </w:r>
      <w:r w:rsidRPr="000C7CAB">
        <w:rPr>
          <w:rFonts w:ascii="Times New Roman" w:hAnsi="Times New Roman" w:cs="Times New Roman"/>
          <w:sz w:val="24"/>
          <w:szCs w:val="24"/>
          <w:lang w:val="en-GB"/>
        </w:rPr>
        <w:t>. This is a contemporary reconstruction (denoted by the use of Euro notes instead of Francs) of the “</w:t>
      </w:r>
      <w:proofErr w:type="spellStart"/>
      <w:r w:rsidRPr="000C7CAB">
        <w:rPr>
          <w:rFonts w:ascii="Times New Roman" w:hAnsi="Times New Roman" w:cs="Times New Roman"/>
          <w:sz w:val="24"/>
          <w:szCs w:val="24"/>
          <w:lang w:val="en-GB"/>
        </w:rPr>
        <w:t>Chapitre</w:t>
      </w:r>
      <w:proofErr w:type="spellEnd"/>
      <w:r w:rsidRPr="000C7CAB">
        <w:rPr>
          <w:rFonts w:ascii="Times New Roman" w:hAnsi="Times New Roman" w:cs="Times New Roman"/>
          <w:sz w:val="24"/>
          <w:szCs w:val="24"/>
          <w:lang w:val="en-GB"/>
        </w:rPr>
        <w:t xml:space="preserve"> XI: CLÉO de 18 h. 04 à 18 h. 12” section breaker in </w:t>
      </w:r>
      <w:proofErr w:type="spellStart"/>
      <w:r w:rsidRPr="000C7CAB">
        <w:rPr>
          <w:rFonts w:ascii="Times New Roman" w:hAnsi="Times New Roman" w:cs="Times New Roman"/>
          <w:i/>
          <w:sz w:val="24"/>
          <w:szCs w:val="24"/>
          <w:lang w:val="en-GB"/>
        </w:rPr>
        <w:t>Cl</w:t>
      </w:r>
      <w:r w:rsidR="00D171DE">
        <w:rPr>
          <w:rFonts w:ascii="Times New Roman" w:hAnsi="Times New Roman" w:cs="Times New Roman"/>
          <w:i/>
          <w:sz w:val="24"/>
          <w:szCs w:val="24"/>
          <w:lang w:val="en-GB"/>
        </w:rPr>
        <w:t>é</w:t>
      </w:r>
      <w:r w:rsidRPr="000C7CAB">
        <w:rPr>
          <w:rFonts w:ascii="Times New Roman" w:hAnsi="Times New Roman" w:cs="Times New Roman"/>
          <w:i/>
          <w:sz w:val="24"/>
          <w:szCs w:val="24"/>
          <w:lang w:val="en-GB"/>
        </w:rPr>
        <w:t>o</w:t>
      </w:r>
      <w:proofErr w:type="spellEnd"/>
      <w:r w:rsidRPr="000C7CAB">
        <w:rPr>
          <w:rFonts w:ascii="Times New Roman" w:hAnsi="Times New Roman" w:cs="Times New Roman"/>
          <w:i/>
          <w:sz w:val="24"/>
          <w:szCs w:val="24"/>
          <w:lang w:val="en-GB"/>
        </w:rPr>
        <w:t xml:space="preserve"> from 5 to 7</w:t>
      </w:r>
      <w:r w:rsidRPr="000C7CAB">
        <w:rPr>
          <w:rFonts w:ascii="Times New Roman" w:hAnsi="Times New Roman" w:cs="Times New Roman"/>
          <w:sz w:val="24"/>
          <w:szCs w:val="24"/>
          <w:lang w:val="en-GB"/>
        </w:rPr>
        <w:t xml:space="preserve"> whe</w:t>
      </w:r>
      <w:r w:rsidR="00D171DE">
        <w:rPr>
          <w:rFonts w:ascii="Times New Roman" w:hAnsi="Times New Roman" w:cs="Times New Roman"/>
          <w:sz w:val="24"/>
          <w:szCs w:val="24"/>
          <w:lang w:val="en-GB"/>
        </w:rPr>
        <w:t>n</w:t>
      </w:r>
      <w:r w:rsidRPr="000C7CAB">
        <w:rPr>
          <w:rFonts w:ascii="Times New Roman" w:hAnsi="Times New Roman" w:cs="Times New Roman"/>
          <w:sz w:val="24"/>
          <w:szCs w:val="24"/>
          <w:lang w:val="en-GB"/>
        </w:rPr>
        <w:t xml:space="preserve"> </w:t>
      </w:r>
      <w:proofErr w:type="spellStart"/>
      <w:r w:rsidRPr="000C7CAB">
        <w:rPr>
          <w:rFonts w:ascii="Times New Roman" w:hAnsi="Times New Roman" w:cs="Times New Roman"/>
          <w:sz w:val="24"/>
          <w:szCs w:val="24"/>
          <w:lang w:val="en-GB"/>
        </w:rPr>
        <w:t>Cl</w:t>
      </w:r>
      <w:r w:rsidR="00D171DE">
        <w:rPr>
          <w:rFonts w:ascii="Times New Roman" w:hAnsi="Times New Roman" w:cs="Times New Roman"/>
          <w:sz w:val="24"/>
          <w:szCs w:val="24"/>
          <w:lang w:val="en-GB"/>
        </w:rPr>
        <w:t>é</w:t>
      </w:r>
      <w:r w:rsidRPr="000C7CAB">
        <w:rPr>
          <w:rFonts w:ascii="Times New Roman" w:hAnsi="Times New Roman" w:cs="Times New Roman"/>
          <w:sz w:val="24"/>
          <w:szCs w:val="24"/>
          <w:lang w:val="en-GB"/>
        </w:rPr>
        <w:t>o</w:t>
      </w:r>
      <w:proofErr w:type="spellEnd"/>
      <w:r w:rsidRPr="000C7CAB">
        <w:rPr>
          <w:rFonts w:ascii="Times New Roman" w:hAnsi="Times New Roman" w:cs="Times New Roman"/>
          <w:sz w:val="24"/>
          <w:szCs w:val="24"/>
          <w:lang w:val="en-GB"/>
        </w:rPr>
        <w:t xml:space="preserve"> drops her purse. As </w:t>
      </w:r>
      <w:proofErr w:type="spellStart"/>
      <w:r w:rsidRPr="000C7CAB">
        <w:rPr>
          <w:rFonts w:ascii="Times New Roman" w:hAnsi="Times New Roman" w:cs="Times New Roman"/>
          <w:sz w:val="24"/>
          <w:szCs w:val="24"/>
          <w:lang w:val="en-GB"/>
        </w:rPr>
        <w:t>Dorothée</w:t>
      </w:r>
      <w:proofErr w:type="spellEnd"/>
      <w:r w:rsidRPr="000C7CAB">
        <w:rPr>
          <w:rFonts w:ascii="Times New Roman" w:hAnsi="Times New Roman" w:cs="Times New Roman"/>
          <w:sz w:val="24"/>
          <w:szCs w:val="24"/>
          <w:lang w:val="en-GB"/>
        </w:rPr>
        <w:t xml:space="preserve"> helps retrieve the items she remarks that the broken mirror is an omen of death. The inclusion of this visual reference continues Campbell’s device of re-filming, and thereby reiterating and recirculating, extant works with connections to the modernist avant-garde, while</w:t>
      </w:r>
      <w:r w:rsidR="008A04F1" w:rsidRPr="000C7CAB">
        <w:rPr>
          <w:rFonts w:ascii="Times New Roman" w:hAnsi="Times New Roman" w:cs="Times New Roman"/>
          <w:sz w:val="24"/>
          <w:szCs w:val="24"/>
          <w:lang w:val="en-GB"/>
        </w:rPr>
        <w:t xml:space="preserve"> also identifying links between</w:t>
      </w:r>
      <w:r w:rsidRPr="000C7CAB">
        <w:rPr>
          <w:rFonts w:ascii="Times New Roman" w:hAnsi="Times New Roman" w:cs="Times New Roman"/>
          <w:sz w:val="24"/>
          <w:szCs w:val="24"/>
          <w:lang w:val="en-GB"/>
        </w:rPr>
        <w:t xml:space="preserve"> texts</w:t>
      </w:r>
      <w:r w:rsidR="008A04F1" w:rsidRPr="000C7CAB">
        <w:rPr>
          <w:rFonts w:ascii="Times New Roman" w:hAnsi="Times New Roman" w:cs="Times New Roman"/>
          <w:sz w:val="24"/>
          <w:szCs w:val="24"/>
          <w:lang w:val="en-GB"/>
        </w:rPr>
        <w:t xml:space="preserve"> otherwise not immediately relatable to one another</w:t>
      </w:r>
      <w:r w:rsidRPr="000C7CAB">
        <w:rPr>
          <w:rFonts w:ascii="Times New Roman" w:hAnsi="Times New Roman" w:cs="Times New Roman"/>
          <w:sz w:val="24"/>
          <w:szCs w:val="24"/>
          <w:lang w:val="en-GB"/>
        </w:rPr>
        <w:t xml:space="preserve">. The shot also </w:t>
      </w:r>
      <w:r w:rsidR="00482FDB" w:rsidRPr="000C7CAB">
        <w:rPr>
          <w:rFonts w:ascii="Times New Roman" w:hAnsi="Times New Roman" w:cs="Times New Roman"/>
          <w:sz w:val="24"/>
          <w:szCs w:val="24"/>
          <w:lang w:val="en-GB"/>
        </w:rPr>
        <w:t>spectrally calls to mind</w:t>
      </w:r>
      <w:r w:rsidRPr="000C7CAB">
        <w:rPr>
          <w:rFonts w:ascii="Times New Roman" w:hAnsi="Times New Roman" w:cs="Times New Roman"/>
          <w:sz w:val="24"/>
          <w:szCs w:val="24"/>
          <w:lang w:val="en-GB"/>
        </w:rPr>
        <w:t xml:space="preserve"> the symbolic shattering of a character who initially embodies shallow consumerism in her long-winded purchase of a winter hat in midsummer – an item which brings her momentary pleasure that she soon forgets about and cannot wear for long due to the heat. </w:t>
      </w:r>
      <w:proofErr w:type="spellStart"/>
      <w:r w:rsidR="00CF7705" w:rsidRPr="000C7CAB">
        <w:rPr>
          <w:rFonts w:ascii="Times New Roman" w:hAnsi="Times New Roman" w:cs="Times New Roman"/>
          <w:sz w:val="24"/>
          <w:szCs w:val="24"/>
          <w:lang w:val="en-GB"/>
        </w:rPr>
        <w:t>Cl</w:t>
      </w:r>
      <w:r w:rsidR="00D171DE">
        <w:rPr>
          <w:rFonts w:ascii="Times New Roman" w:hAnsi="Times New Roman" w:cs="Times New Roman"/>
          <w:sz w:val="24"/>
          <w:szCs w:val="24"/>
          <w:lang w:val="en-GB"/>
        </w:rPr>
        <w:t>é</w:t>
      </w:r>
      <w:r w:rsidR="00CF7705" w:rsidRPr="000C7CAB">
        <w:rPr>
          <w:rFonts w:ascii="Times New Roman" w:hAnsi="Times New Roman" w:cs="Times New Roman"/>
          <w:sz w:val="24"/>
          <w:szCs w:val="24"/>
          <w:lang w:val="en-GB"/>
        </w:rPr>
        <w:t>o’s</w:t>
      </w:r>
      <w:proofErr w:type="spellEnd"/>
      <w:r w:rsidRPr="000C7CAB">
        <w:rPr>
          <w:rFonts w:ascii="Times New Roman" w:hAnsi="Times New Roman" w:cs="Times New Roman"/>
          <w:sz w:val="24"/>
          <w:szCs w:val="24"/>
          <w:lang w:val="en-GB"/>
        </w:rPr>
        <w:t xml:space="preserve"> desire for the hat early in the film symbolizes the absurd natural conclusion of an item’s use value; it is what consumers are told to desire whether or not it is fit for purpose and provides a fair exchange value. </w:t>
      </w:r>
      <w:r w:rsidRPr="000C7CAB">
        <w:rPr>
          <w:rFonts w:ascii="Times New Roman" w:hAnsi="Times New Roman" w:cs="Times New Roman"/>
          <w:i/>
          <w:sz w:val="24"/>
          <w:szCs w:val="24"/>
          <w:lang w:val="en-GB"/>
        </w:rPr>
        <w:t xml:space="preserve">It </w:t>
      </w:r>
      <w:proofErr w:type="gramStart"/>
      <w:r w:rsidRPr="000C7CAB">
        <w:rPr>
          <w:rFonts w:ascii="Times New Roman" w:hAnsi="Times New Roman" w:cs="Times New Roman"/>
          <w:i/>
          <w:sz w:val="24"/>
          <w:szCs w:val="24"/>
          <w:lang w:val="en-GB"/>
        </w:rPr>
        <w:t>For</w:t>
      </w:r>
      <w:proofErr w:type="gramEnd"/>
      <w:r w:rsidRPr="000C7CAB">
        <w:rPr>
          <w:rFonts w:ascii="Times New Roman" w:hAnsi="Times New Roman" w:cs="Times New Roman"/>
          <w:i/>
          <w:sz w:val="24"/>
          <w:szCs w:val="24"/>
          <w:lang w:val="en-GB"/>
        </w:rPr>
        <w:t xml:space="preserve"> Others</w:t>
      </w:r>
      <w:r w:rsidRPr="000C7CAB">
        <w:rPr>
          <w:rFonts w:ascii="Times New Roman" w:hAnsi="Times New Roman" w:cs="Times New Roman"/>
          <w:sz w:val="24"/>
          <w:szCs w:val="24"/>
          <w:lang w:val="en-GB"/>
        </w:rPr>
        <w:t xml:space="preserve"> is imbued with </w:t>
      </w:r>
      <w:proofErr w:type="spellStart"/>
      <w:r w:rsidRPr="000C7CAB">
        <w:rPr>
          <w:rFonts w:ascii="Times New Roman" w:hAnsi="Times New Roman" w:cs="Times New Roman"/>
          <w:sz w:val="24"/>
          <w:szCs w:val="24"/>
          <w:lang w:val="en-GB"/>
        </w:rPr>
        <w:t>Cl</w:t>
      </w:r>
      <w:r w:rsidR="00D171DE">
        <w:rPr>
          <w:rFonts w:ascii="Times New Roman" w:hAnsi="Times New Roman" w:cs="Times New Roman"/>
          <w:sz w:val="24"/>
          <w:szCs w:val="24"/>
          <w:lang w:val="en-GB"/>
        </w:rPr>
        <w:t>é</w:t>
      </w:r>
      <w:r w:rsidRPr="000C7CAB">
        <w:rPr>
          <w:rFonts w:ascii="Times New Roman" w:hAnsi="Times New Roman" w:cs="Times New Roman"/>
          <w:sz w:val="24"/>
          <w:szCs w:val="24"/>
          <w:lang w:val="en-GB"/>
        </w:rPr>
        <w:t>o’s</w:t>
      </w:r>
      <w:proofErr w:type="spellEnd"/>
      <w:r w:rsidRPr="000C7CAB">
        <w:rPr>
          <w:rFonts w:ascii="Times New Roman" w:hAnsi="Times New Roman" w:cs="Times New Roman"/>
          <w:sz w:val="24"/>
          <w:szCs w:val="24"/>
          <w:lang w:val="en-GB"/>
        </w:rPr>
        <w:t xml:space="preserve"> growing self-awareness and her questioning of what in life brings real fulfilment beyond the constructed desirability of commodity items. Yet her journey </w:t>
      </w:r>
      <w:r w:rsidR="00E04976" w:rsidRPr="000C7CAB">
        <w:rPr>
          <w:rFonts w:ascii="Times New Roman" w:hAnsi="Times New Roman" w:cs="Times New Roman"/>
          <w:sz w:val="24"/>
          <w:szCs w:val="24"/>
          <w:lang w:val="en-GB"/>
        </w:rPr>
        <w:t>is shaped by</w:t>
      </w:r>
      <w:r w:rsidRPr="000C7CAB">
        <w:rPr>
          <w:rFonts w:ascii="Times New Roman" w:hAnsi="Times New Roman" w:cs="Times New Roman"/>
          <w:sz w:val="24"/>
          <w:szCs w:val="24"/>
          <w:lang w:val="en-GB"/>
        </w:rPr>
        <w:t xml:space="preserve"> constant encounters with </w:t>
      </w:r>
      <w:r w:rsidR="00E04976" w:rsidRPr="000C7CAB">
        <w:rPr>
          <w:rFonts w:ascii="Times New Roman" w:hAnsi="Times New Roman" w:cs="Times New Roman"/>
          <w:sz w:val="24"/>
          <w:szCs w:val="24"/>
          <w:lang w:val="en-GB"/>
        </w:rPr>
        <w:t xml:space="preserve">death </w:t>
      </w:r>
      <w:r w:rsidRPr="000C7CAB">
        <w:rPr>
          <w:rFonts w:ascii="Times New Roman" w:hAnsi="Times New Roman" w:cs="Times New Roman"/>
          <w:sz w:val="24"/>
          <w:szCs w:val="24"/>
          <w:lang w:val="en-GB"/>
        </w:rPr>
        <w:t xml:space="preserve">omens </w:t>
      </w:r>
      <w:r w:rsidR="00E04976" w:rsidRPr="000C7CAB">
        <w:rPr>
          <w:rFonts w:ascii="Times New Roman" w:hAnsi="Times New Roman" w:cs="Times New Roman"/>
          <w:sz w:val="24"/>
          <w:szCs w:val="24"/>
          <w:lang w:val="en-GB"/>
        </w:rPr>
        <w:t>that negate her sense of the future</w:t>
      </w:r>
      <w:r w:rsidRPr="000C7CAB">
        <w:rPr>
          <w:rFonts w:ascii="Times New Roman" w:hAnsi="Times New Roman" w:cs="Times New Roman"/>
          <w:sz w:val="24"/>
          <w:szCs w:val="24"/>
          <w:lang w:val="en-GB"/>
        </w:rPr>
        <w:t>.</w:t>
      </w:r>
    </w:p>
    <w:p w:rsidR="000C7CAB" w:rsidRPr="000C7CAB" w:rsidRDefault="000C7CAB" w:rsidP="003C25D6">
      <w:pPr>
        <w:spacing w:after="0" w:line="360" w:lineRule="auto"/>
        <w:ind w:firstLine="720"/>
        <w:rPr>
          <w:rFonts w:ascii="Times New Roman" w:hAnsi="Times New Roman" w:cs="Times New Roman"/>
          <w:sz w:val="24"/>
          <w:szCs w:val="24"/>
          <w:lang w:val="en-GB"/>
        </w:rPr>
      </w:pPr>
      <w:r w:rsidRPr="000C7CAB">
        <w:rPr>
          <w:rFonts w:ascii="Times New Roman" w:hAnsi="Times New Roman" w:cs="Times New Roman"/>
          <w:i/>
          <w:sz w:val="24"/>
          <w:szCs w:val="24"/>
          <w:lang w:val="en-GB"/>
        </w:rPr>
        <w:t xml:space="preserve">It </w:t>
      </w:r>
      <w:proofErr w:type="gramStart"/>
      <w:r w:rsidRPr="000C7CAB">
        <w:rPr>
          <w:rFonts w:ascii="Times New Roman" w:hAnsi="Times New Roman" w:cs="Times New Roman"/>
          <w:i/>
          <w:sz w:val="24"/>
          <w:szCs w:val="24"/>
          <w:lang w:val="en-GB"/>
        </w:rPr>
        <w:t>For</w:t>
      </w:r>
      <w:proofErr w:type="gramEnd"/>
      <w:r w:rsidRPr="000C7CAB">
        <w:rPr>
          <w:rFonts w:ascii="Times New Roman" w:hAnsi="Times New Roman" w:cs="Times New Roman"/>
          <w:i/>
          <w:sz w:val="24"/>
          <w:szCs w:val="24"/>
          <w:lang w:val="en-GB"/>
        </w:rPr>
        <w:t xml:space="preserve"> Others </w:t>
      </w:r>
      <w:r w:rsidRPr="000C7CAB">
        <w:rPr>
          <w:rFonts w:ascii="Times New Roman" w:hAnsi="Times New Roman" w:cs="Times New Roman"/>
          <w:sz w:val="24"/>
          <w:szCs w:val="24"/>
          <w:lang w:val="en-GB"/>
        </w:rPr>
        <w:t xml:space="preserve">ends where </w:t>
      </w:r>
      <w:proofErr w:type="spellStart"/>
      <w:r w:rsidRPr="000C7CAB">
        <w:rPr>
          <w:rFonts w:ascii="Times New Roman" w:hAnsi="Times New Roman" w:cs="Times New Roman"/>
          <w:i/>
          <w:sz w:val="24"/>
          <w:szCs w:val="24"/>
          <w:lang w:val="en-GB"/>
        </w:rPr>
        <w:t>Cl</w:t>
      </w:r>
      <w:r w:rsidR="00D171DE" w:rsidRPr="00D171DE">
        <w:rPr>
          <w:rFonts w:ascii="Times New Roman" w:hAnsi="Times New Roman" w:cs="Times New Roman"/>
          <w:i/>
          <w:sz w:val="24"/>
          <w:szCs w:val="24"/>
          <w:lang w:val="en-GB"/>
        </w:rPr>
        <w:t>é</w:t>
      </w:r>
      <w:r w:rsidRPr="000C7CAB">
        <w:rPr>
          <w:rFonts w:ascii="Times New Roman" w:hAnsi="Times New Roman" w:cs="Times New Roman"/>
          <w:i/>
          <w:sz w:val="24"/>
          <w:szCs w:val="24"/>
          <w:lang w:val="en-GB"/>
        </w:rPr>
        <w:t>o</w:t>
      </w:r>
      <w:proofErr w:type="spellEnd"/>
      <w:r w:rsidRPr="000C7CAB">
        <w:rPr>
          <w:rFonts w:ascii="Times New Roman" w:hAnsi="Times New Roman" w:cs="Times New Roman"/>
          <w:i/>
          <w:sz w:val="24"/>
          <w:szCs w:val="24"/>
          <w:lang w:val="en-GB"/>
        </w:rPr>
        <w:t xml:space="preserve"> from 5 to 7 </w:t>
      </w:r>
      <w:r w:rsidRPr="000C7CAB">
        <w:rPr>
          <w:rFonts w:ascii="Times New Roman" w:hAnsi="Times New Roman" w:cs="Times New Roman"/>
          <w:sz w:val="24"/>
          <w:szCs w:val="24"/>
          <w:lang w:val="en-GB"/>
        </w:rPr>
        <w:t>begins. The closing credits appear over a</w:t>
      </w:r>
      <w:r w:rsidR="00FF106F">
        <w:rPr>
          <w:rFonts w:ascii="Times New Roman" w:hAnsi="Times New Roman" w:cs="Times New Roman"/>
          <w:sz w:val="24"/>
          <w:szCs w:val="24"/>
          <w:lang w:val="en-GB"/>
        </w:rPr>
        <w:t>n almost shot-for-shot</w:t>
      </w:r>
      <w:r w:rsidRPr="000C7CAB">
        <w:rPr>
          <w:rFonts w:ascii="Times New Roman" w:hAnsi="Times New Roman" w:cs="Times New Roman"/>
          <w:sz w:val="24"/>
          <w:szCs w:val="24"/>
          <w:lang w:val="en-GB"/>
        </w:rPr>
        <w:t xml:space="preserve"> black and white homage to </w:t>
      </w:r>
      <w:proofErr w:type="spellStart"/>
      <w:r w:rsidRPr="000C7CAB">
        <w:rPr>
          <w:rFonts w:ascii="Times New Roman" w:hAnsi="Times New Roman" w:cs="Times New Roman"/>
          <w:sz w:val="24"/>
          <w:szCs w:val="24"/>
          <w:lang w:val="en-GB"/>
        </w:rPr>
        <w:t>Cl</w:t>
      </w:r>
      <w:r w:rsidR="00D171DE">
        <w:rPr>
          <w:rFonts w:ascii="Times New Roman" w:hAnsi="Times New Roman" w:cs="Times New Roman"/>
          <w:sz w:val="24"/>
          <w:szCs w:val="24"/>
          <w:lang w:val="en-GB"/>
        </w:rPr>
        <w:t>é</w:t>
      </w:r>
      <w:r w:rsidRPr="000C7CAB">
        <w:rPr>
          <w:rFonts w:ascii="Times New Roman" w:hAnsi="Times New Roman" w:cs="Times New Roman"/>
          <w:sz w:val="24"/>
          <w:szCs w:val="24"/>
          <w:lang w:val="en-GB"/>
        </w:rPr>
        <w:t>o’s</w:t>
      </w:r>
      <w:proofErr w:type="spellEnd"/>
      <w:r w:rsidRPr="000C7CAB">
        <w:rPr>
          <w:rFonts w:ascii="Times New Roman" w:hAnsi="Times New Roman" w:cs="Times New Roman"/>
          <w:sz w:val="24"/>
          <w:szCs w:val="24"/>
          <w:lang w:val="en-GB"/>
        </w:rPr>
        <w:t xml:space="preserve"> tarot reading in what is the only colour sequence in </w:t>
      </w:r>
      <w:proofErr w:type="spellStart"/>
      <w:r w:rsidRPr="000C7CAB">
        <w:rPr>
          <w:rFonts w:ascii="Times New Roman" w:hAnsi="Times New Roman" w:cs="Times New Roman"/>
          <w:sz w:val="24"/>
          <w:szCs w:val="24"/>
          <w:lang w:val="en-GB"/>
        </w:rPr>
        <w:t>Varda’s</w:t>
      </w:r>
      <w:proofErr w:type="spellEnd"/>
      <w:r w:rsidRPr="000C7CAB">
        <w:rPr>
          <w:rFonts w:ascii="Times New Roman" w:hAnsi="Times New Roman" w:cs="Times New Roman"/>
          <w:sz w:val="24"/>
          <w:szCs w:val="24"/>
          <w:lang w:val="en-GB"/>
        </w:rPr>
        <w:t xml:space="preserve"> film</w:t>
      </w:r>
      <w:r w:rsidR="0045619E">
        <w:rPr>
          <w:rFonts w:ascii="Times New Roman" w:hAnsi="Times New Roman" w:cs="Times New Roman"/>
          <w:sz w:val="24"/>
          <w:szCs w:val="24"/>
          <w:lang w:val="en-GB"/>
        </w:rPr>
        <w:t xml:space="preserve"> [Fig. 10]</w:t>
      </w:r>
      <w:r w:rsidRPr="000C7CAB">
        <w:rPr>
          <w:rFonts w:ascii="Times New Roman" w:hAnsi="Times New Roman" w:cs="Times New Roman"/>
          <w:sz w:val="24"/>
          <w:szCs w:val="24"/>
          <w:lang w:val="en-GB"/>
        </w:rPr>
        <w:t xml:space="preserve">. </w:t>
      </w:r>
      <w:r w:rsidR="00FF106F">
        <w:rPr>
          <w:rFonts w:ascii="Times New Roman" w:hAnsi="Times New Roman" w:cs="Times New Roman"/>
          <w:sz w:val="24"/>
          <w:szCs w:val="24"/>
          <w:lang w:val="en-GB"/>
        </w:rPr>
        <w:t xml:space="preserve">Similar to the earlier overhead shots, the sequence imitates the high angle with the lightshade </w:t>
      </w:r>
      <w:r w:rsidR="00FF106F" w:rsidRPr="00EF78D6">
        <w:rPr>
          <w:rFonts w:ascii="Times New Roman" w:hAnsi="Times New Roman" w:cs="Times New Roman"/>
          <w:sz w:val="24"/>
          <w:szCs w:val="24"/>
        </w:rPr>
        <w:t>making a semi-circle to the right of the frame</w:t>
      </w:r>
      <w:r w:rsidR="00FF106F">
        <w:rPr>
          <w:rFonts w:ascii="Times New Roman" w:hAnsi="Times New Roman" w:cs="Times New Roman"/>
          <w:sz w:val="24"/>
          <w:szCs w:val="24"/>
        </w:rPr>
        <w:t xml:space="preserve"> as</w:t>
      </w:r>
      <w:r w:rsidR="00FF106F" w:rsidRPr="00EF78D6">
        <w:rPr>
          <w:rFonts w:ascii="Times New Roman" w:hAnsi="Times New Roman" w:cs="Times New Roman"/>
          <w:sz w:val="24"/>
          <w:szCs w:val="24"/>
        </w:rPr>
        <w:t xml:space="preserve"> the older pair of hands deal</w:t>
      </w:r>
      <w:r w:rsidR="00FF106F">
        <w:rPr>
          <w:rFonts w:ascii="Times New Roman" w:hAnsi="Times New Roman" w:cs="Times New Roman"/>
          <w:sz w:val="24"/>
          <w:szCs w:val="24"/>
        </w:rPr>
        <w:t>s</w:t>
      </w:r>
      <w:r w:rsidR="00FF106F" w:rsidRPr="00EF78D6">
        <w:rPr>
          <w:rFonts w:ascii="Times New Roman" w:hAnsi="Times New Roman" w:cs="Times New Roman"/>
          <w:sz w:val="24"/>
          <w:szCs w:val="24"/>
        </w:rPr>
        <w:t xml:space="preserve"> the cards</w:t>
      </w:r>
      <w:r w:rsidR="00FF106F">
        <w:rPr>
          <w:rFonts w:ascii="Times New Roman" w:hAnsi="Times New Roman" w:cs="Times New Roman"/>
          <w:sz w:val="24"/>
          <w:szCs w:val="24"/>
        </w:rPr>
        <w:t xml:space="preserve"> and</w:t>
      </w:r>
      <w:r w:rsidR="00FF106F" w:rsidRPr="00EF78D6">
        <w:rPr>
          <w:rFonts w:ascii="Times New Roman" w:hAnsi="Times New Roman" w:cs="Times New Roman"/>
          <w:sz w:val="24"/>
          <w:szCs w:val="24"/>
        </w:rPr>
        <w:t xml:space="preserve"> beckon</w:t>
      </w:r>
      <w:r w:rsidR="00FF106F">
        <w:rPr>
          <w:rFonts w:ascii="Times New Roman" w:hAnsi="Times New Roman" w:cs="Times New Roman"/>
          <w:sz w:val="24"/>
          <w:szCs w:val="24"/>
        </w:rPr>
        <w:t>s</w:t>
      </w:r>
      <w:r w:rsidR="00FF106F" w:rsidRPr="00EF78D6">
        <w:rPr>
          <w:rFonts w:ascii="Times New Roman" w:hAnsi="Times New Roman" w:cs="Times New Roman"/>
          <w:sz w:val="24"/>
          <w:szCs w:val="24"/>
        </w:rPr>
        <w:t xml:space="preserve"> to the younger pair to </w:t>
      </w:r>
      <w:r w:rsidR="00FF106F">
        <w:rPr>
          <w:rFonts w:ascii="Times New Roman" w:hAnsi="Times New Roman" w:cs="Times New Roman"/>
          <w:sz w:val="24"/>
          <w:szCs w:val="24"/>
        </w:rPr>
        <w:t xml:space="preserve">make </w:t>
      </w:r>
      <w:r w:rsidR="00D171DE">
        <w:rPr>
          <w:rFonts w:ascii="Times New Roman" w:hAnsi="Times New Roman" w:cs="Times New Roman"/>
          <w:sz w:val="24"/>
          <w:szCs w:val="24"/>
        </w:rPr>
        <w:t>a</w:t>
      </w:r>
      <w:r w:rsidR="00FF106F">
        <w:rPr>
          <w:rFonts w:ascii="Times New Roman" w:hAnsi="Times New Roman" w:cs="Times New Roman"/>
          <w:sz w:val="24"/>
          <w:szCs w:val="24"/>
        </w:rPr>
        <w:t xml:space="preserve"> selection</w:t>
      </w:r>
      <w:r w:rsidR="00FF106F" w:rsidRPr="00EF78D6">
        <w:rPr>
          <w:rFonts w:ascii="Times New Roman" w:hAnsi="Times New Roman" w:cs="Times New Roman"/>
          <w:sz w:val="24"/>
          <w:szCs w:val="24"/>
        </w:rPr>
        <w:t>.</w:t>
      </w:r>
      <w:r w:rsidR="00FF106F">
        <w:rPr>
          <w:rStyle w:val="FootnoteReference"/>
          <w:rFonts w:ascii="Times New Roman" w:hAnsi="Times New Roman" w:cs="Times New Roman"/>
          <w:sz w:val="24"/>
          <w:szCs w:val="24"/>
        </w:rPr>
        <w:footnoteReference w:id="6"/>
      </w:r>
      <w:r w:rsidR="00FF106F">
        <w:rPr>
          <w:rFonts w:ascii="Times New Roman" w:hAnsi="Times New Roman" w:cs="Times New Roman"/>
          <w:sz w:val="24"/>
          <w:szCs w:val="24"/>
        </w:rPr>
        <w:t xml:space="preserve"> </w:t>
      </w:r>
      <w:r>
        <w:rPr>
          <w:rFonts w:ascii="Times New Roman" w:hAnsi="Times New Roman" w:cs="Times New Roman"/>
          <w:sz w:val="24"/>
          <w:szCs w:val="24"/>
          <w:lang w:val="en-GB"/>
        </w:rPr>
        <w:t xml:space="preserve">Tarot </w:t>
      </w:r>
      <w:r w:rsidR="003C25D6">
        <w:rPr>
          <w:rFonts w:ascii="Times New Roman" w:hAnsi="Times New Roman" w:cs="Times New Roman"/>
          <w:sz w:val="24"/>
          <w:szCs w:val="24"/>
          <w:lang w:val="en-GB"/>
        </w:rPr>
        <w:t xml:space="preserve">raises </w:t>
      </w:r>
      <w:r w:rsidR="003C25D6">
        <w:rPr>
          <w:rFonts w:ascii="Times New Roman" w:hAnsi="Times New Roman" w:cs="Times New Roman"/>
          <w:sz w:val="24"/>
          <w:szCs w:val="24"/>
          <w:lang w:val="en-GB"/>
        </w:rPr>
        <w:lastRenderedPageBreak/>
        <w:t xml:space="preserve">further issues around the </w:t>
      </w:r>
      <w:r w:rsidR="003C25D6" w:rsidRPr="00EF78D6">
        <w:rPr>
          <w:rFonts w:ascii="Times New Roman" w:hAnsi="Times New Roman" w:cs="Times New Roman"/>
          <w:sz w:val="24"/>
          <w:szCs w:val="24"/>
        </w:rPr>
        <w:t>a</w:t>
      </w:r>
      <w:r w:rsidR="009F4BA4">
        <w:rPr>
          <w:rFonts w:ascii="Times New Roman" w:hAnsi="Times New Roman" w:cs="Times New Roman"/>
          <w:sz w:val="24"/>
          <w:szCs w:val="24"/>
        </w:rPr>
        <w:t>uthorship of histories</w:t>
      </w:r>
      <w:r w:rsidR="003C25D6">
        <w:rPr>
          <w:rFonts w:ascii="Times New Roman" w:hAnsi="Times New Roman" w:cs="Times New Roman"/>
          <w:sz w:val="24"/>
          <w:szCs w:val="24"/>
        </w:rPr>
        <w:t xml:space="preserve"> and predetermination </w:t>
      </w:r>
      <w:r w:rsidR="009F4BA4">
        <w:rPr>
          <w:rFonts w:ascii="Times New Roman" w:hAnsi="Times New Roman" w:cs="Times New Roman"/>
          <w:sz w:val="24"/>
          <w:szCs w:val="24"/>
        </w:rPr>
        <w:t>of the future</w:t>
      </w:r>
      <w:r w:rsidR="003C25D6" w:rsidRPr="00EF78D6">
        <w:rPr>
          <w:rFonts w:ascii="Times New Roman" w:hAnsi="Times New Roman" w:cs="Times New Roman"/>
          <w:sz w:val="24"/>
          <w:szCs w:val="24"/>
        </w:rPr>
        <w:t>.</w:t>
      </w:r>
      <w:r w:rsidR="003C25D6">
        <w:rPr>
          <w:rFonts w:ascii="Times New Roman" w:hAnsi="Times New Roman" w:cs="Times New Roman"/>
          <w:sz w:val="24"/>
          <w:szCs w:val="24"/>
        </w:rPr>
        <w:t xml:space="preserve"> </w:t>
      </w:r>
      <w:r w:rsidR="00D171DE">
        <w:rPr>
          <w:rFonts w:ascii="Times New Roman" w:hAnsi="Times New Roman" w:cs="Times New Roman"/>
          <w:sz w:val="24"/>
          <w:szCs w:val="24"/>
        </w:rPr>
        <w:t>The</w:t>
      </w:r>
      <w:r w:rsidR="003C25D6" w:rsidRPr="00EF78D6">
        <w:rPr>
          <w:rFonts w:ascii="Times New Roman" w:hAnsi="Times New Roman" w:cs="Times New Roman"/>
          <w:sz w:val="24"/>
          <w:szCs w:val="24"/>
        </w:rPr>
        <w:t xml:space="preserve"> cards </w:t>
      </w:r>
      <w:r w:rsidR="00D171DE">
        <w:rPr>
          <w:rFonts w:ascii="Times New Roman" w:hAnsi="Times New Roman" w:cs="Times New Roman"/>
          <w:sz w:val="24"/>
          <w:szCs w:val="24"/>
        </w:rPr>
        <w:t>present</w:t>
      </w:r>
      <w:r w:rsidR="003C25D6">
        <w:rPr>
          <w:rFonts w:ascii="Times New Roman" w:hAnsi="Times New Roman" w:cs="Times New Roman"/>
          <w:sz w:val="24"/>
          <w:szCs w:val="24"/>
        </w:rPr>
        <w:t xml:space="preserve"> </w:t>
      </w:r>
      <w:r w:rsidR="003C25D6" w:rsidRPr="00EF78D6">
        <w:rPr>
          <w:rFonts w:ascii="Times New Roman" w:hAnsi="Times New Roman" w:cs="Times New Roman"/>
          <w:sz w:val="24"/>
          <w:szCs w:val="24"/>
        </w:rPr>
        <w:t>another visual medium that produces narratives told in image sequences</w:t>
      </w:r>
      <w:r w:rsidR="00AD7B8B">
        <w:rPr>
          <w:rFonts w:ascii="Times New Roman" w:hAnsi="Times New Roman" w:cs="Times New Roman"/>
          <w:sz w:val="24"/>
          <w:szCs w:val="24"/>
        </w:rPr>
        <w:t xml:space="preserve"> that beg interpretation, like a series of photographs</w:t>
      </w:r>
      <w:r w:rsidR="003C25D6" w:rsidRPr="00EF78D6">
        <w:rPr>
          <w:rFonts w:ascii="Times New Roman" w:hAnsi="Times New Roman" w:cs="Times New Roman"/>
          <w:sz w:val="24"/>
          <w:szCs w:val="24"/>
        </w:rPr>
        <w:t xml:space="preserve">. When played for the purposes of divination, tarot operates on the possibility that life’s pathways pre-exist and can be deciphered. The cards are chosen by the person being read, and interpreted by the reader. The reading is not set in stone, </w:t>
      </w:r>
      <w:r w:rsidR="000332EE">
        <w:rPr>
          <w:rFonts w:ascii="Times New Roman" w:hAnsi="Times New Roman" w:cs="Times New Roman"/>
          <w:sz w:val="24"/>
          <w:szCs w:val="24"/>
        </w:rPr>
        <w:t>but rather</w:t>
      </w:r>
      <w:r w:rsidR="003C25D6" w:rsidRPr="00EF78D6">
        <w:rPr>
          <w:rFonts w:ascii="Times New Roman" w:hAnsi="Times New Roman" w:cs="Times New Roman"/>
          <w:sz w:val="24"/>
          <w:szCs w:val="24"/>
        </w:rPr>
        <w:t xml:space="preserve"> is usually the description of possible outcomes</w:t>
      </w:r>
      <w:r w:rsidR="00CE3326">
        <w:rPr>
          <w:rFonts w:ascii="Times New Roman" w:hAnsi="Times New Roman" w:cs="Times New Roman"/>
          <w:sz w:val="24"/>
          <w:szCs w:val="24"/>
        </w:rPr>
        <w:t xml:space="preserve"> that rely</w:t>
      </w:r>
      <w:r w:rsidR="003C25D6" w:rsidRPr="00EF78D6">
        <w:rPr>
          <w:rFonts w:ascii="Times New Roman" w:hAnsi="Times New Roman" w:cs="Times New Roman"/>
          <w:sz w:val="24"/>
          <w:szCs w:val="24"/>
        </w:rPr>
        <w:t xml:space="preserve"> on the </w:t>
      </w:r>
      <w:r w:rsidR="00CE3326">
        <w:rPr>
          <w:rFonts w:ascii="Times New Roman" w:hAnsi="Times New Roman" w:cs="Times New Roman"/>
          <w:sz w:val="24"/>
          <w:szCs w:val="24"/>
        </w:rPr>
        <w:t>paths chosen by the individual but can also be determined by encounters with</w:t>
      </w:r>
      <w:r w:rsidR="003C25D6" w:rsidRPr="00EF78D6">
        <w:rPr>
          <w:rFonts w:ascii="Times New Roman" w:hAnsi="Times New Roman" w:cs="Times New Roman"/>
          <w:sz w:val="24"/>
          <w:szCs w:val="24"/>
        </w:rPr>
        <w:t xml:space="preserve"> others. The paths we take are contingent on many factors; there is no one identifiable author of any life. The information to which the viewer is privy regarding Cl</w:t>
      </w:r>
      <w:r w:rsidR="008561CA">
        <w:rPr>
          <w:rFonts w:ascii="Times New Roman" w:hAnsi="Times New Roman" w:cs="Times New Roman"/>
          <w:sz w:val="24"/>
          <w:szCs w:val="24"/>
          <w:lang w:val="en-GB"/>
        </w:rPr>
        <w:t>é</w:t>
      </w:r>
      <w:r w:rsidR="003C25D6" w:rsidRPr="00EF78D6">
        <w:rPr>
          <w:rFonts w:ascii="Times New Roman" w:hAnsi="Times New Roman" w:cs="Times New Roman"/>
          <w:sz w:val="24"/>
          <w:szCs w:val="24"/>
        </w:rPr>
        <w:t xml:space="preserve">o’s fate at the start of the film contrasts what she learns at its close, and neither outcome is necessarily what will transpire. The film is a slice of time, a compressed linear two hours of a character’s life, which, like the </w:t>
      </w:r>
      <w:r w:rsidR="00FF023E">
        <w:rPr>
          <w:rFonts w:ascii="Times New Roman" w:hAnsi="Times New Roman" w:cs="Times New Roman"/>
          <w:sz w:val="24"/>
          <w:szCs w:val="24"/>
        </w:rPr>
        <w:t xml:space="preserve">momentary </w:t>
      </w:r>
      <w:r w:rsidR="003C25D6" w:rsidRPr="00EF78D6">
        <w:rPr>
          <w:rFonts w:ascii="Times New Roman" w:hAnsi="Times New Roman" w:cs="Times New Roman"/>
          <w:sz w:val="24"/>
          <w:szCs w:val="24"/>
        </w:rPr>
        <w:t xml:space="preserve">duration of a photograph, extends into the past and </w:t>
      </w:r>
      <w:r w:rsidR="008561CA">
        <w:rPr>
          <w:rFonts w:ascii="Times New Roman" w:hAnsi="Times New Roman" w:cs="Times New Roman"/>
          <w:sz w:val="24"/>
          <w:szCs w:val="24"/>
        </w:rPr>
        <w:t xml:space="preserve">the </w:t>
      </w:r>
      <w:r w:rsidR="003C25D6" w:rsidRPr="00EF78D6">
        <w:rPr>
          <w:rFonts w:ascii="Times New Roman" w:hAnsi="Times New Roman" w:cs="Times New Roman"/>
          <w:sz w:val="24"/>
          <w:szCs w:val="24"/>
        </w:rPr>
        <w:t>future.</w:t>
      </w:r>
    </w:p>
    <w:p w:rsidR="00662570" w:rsidRPr="000C7CAB" w:rsidRDefault="003E73A3" w:rsidP="0076733F">
      <w:pPr>
        <w:spacing w:line="360" w:lineRule="auto"/>
        <w:rPr>
          <w:rFonts w:ascii="Times New Roman" w:hAnsi="Times New Roman" w:cs="Times New Roman"/>
          <w:sz w:val="24"/>
          <w:szCs w:val="24"/>
          <w:lang w:val="en-GB"/>
        </w:rPr>
      </w:pPr>
      <w:r w:rsidRPr="000C7CAB">
        <w:rPr>
          <w:rFonts w:ascii="Times New Roman" w:hAnsi="Times New Roman" w:cs="Times New Roman"/>
          <w:sz w:val="24"/>
          <w:szCs w:val="24"/>
          <w:lang w:val="en-GB"/>
        </w:rPr>
        <w:tab/>
        <w:t xml:space="preserve">The apex of the arguments in </w:t>
      </w:r>
      <w:r w:rsidRPr="000C7CAB">
        <w:rPr>
          <w:rFonts w:ascii="Times New Roman" w:hAnsi="Times New Roman" w:cs="Times New Roman"/>
          <w:i/>
          <w:sz w:val="24"/>
          <w:szCs w:val="24"/>
          <w:lang w:val="en-GB"/>
        </w:rPr>
        <w:t xml:space="preserve">It </w:t>
      </w:r>
      <w:proofErr w:type="gramStart"/>
      <w:r w:rsidRPr="000C7CAB">
        <w:rPr>
          <w:rFonts w:ascii="Times New Roman" w:hAnsi="Times New Roman" w:cs="Times New Roman"/>
          <w:i/>
          <w:sz w:val="24"/>
          <w:szCs w:val="24"/>
          <w:lang w:val="en-GB"/>
        </w:rPr>
        <w:t>For</w:t>
      </w:r>
      <w:proofErr w:type="gramEnd"/>
      <w:r w:rsidRPr="000C7CAB">
        <w:rPr>
          <w:rFonts w:ascii="Times New Roman" w:hAnsi="Times New Roman" w:cs="Times New Roman"/>
          <w:i/>
          <w:sz w:val="24"/>
          <w:szCs w:val="24"/>
          <w:lang w:val="en-GB"/>
        </w:rPr>
        <w:t xml:space="preserve"> Others</w:t>
      </w:r>
      <w:r w:rsidRPr="000C7CAB">
        <w:rPr>
          <w:rFonts w:ascii="Times New Roman" w:hAnsi="Times New Roman" w:cs="Times New Roman"/>
          <w:sz w:val="24"/>
          <w:szCs w:val="24"/>
          <w:lang w:val="en-GB"/>
        </w:rPr>
        <w:t xml:space="preserve"> comes in anot</w:t>
      </w:r>
      <w:r w:rsidR="00F30FD6" w:rsidRPr="000C7CAB">
        <w:rPr>
          <w:rFonts w:ascii="Times New Roman" w:hAnsi="Times New Roman" w:cs="Times New Roman"/>
          <w:sz w:val="24"/>
          <w:szCs w:val="24"/>
          <w:lang w:val="en-GB"/>
        </w:rPr>
        <w:t>her visual omen of early death</w:t>
      </w:r>
      <w:r w:rsidR="009B136D">
        <w:rPr>
          <w:rFonts w:ascii="Times New Roman" w:hAnsi="Times New Roman" w:cs="Times New Roman"/>
          <w:sz w:val="24"/>
          <w:szCs w:val="24"/>
          <w:lang w:val="en-GB"/>
        </w:rPr>
        <w:t>, namely</w:t>
      </w:r>
      <w:r w:rsidR="00F30FD6" w:rsidRPr="000C7CAB">
        <w:rPr>
          <w:rFonts w:ascii="Times New Roman" w:hAnsi="Times New Roman" w:cs="Times New Roman"/>
          <w:sz w:val="24"/>
          <w:szCs w:val="24"/>
          <w:lang w:val="en-GB"/>
        </w:rPr>
        <w:t xml:space="preserve"> the photograph of Joe McCann. Leading up to its presence onscreen is a series</w:t>
      </w:r>
      <w:r w:rsidR="003C25D6">
        <w:rPr>
          <w:rFonts w:ascii="Times New Roman" w:hAnsi="Times New Roman" w:cs="Times New Roman"/>
          <w:sz w:val="24"/>
          <w:szCs w:val="24"/>
          <w:lang w:val="en-GB"/>
        </w:rPr>
        <w:t xml:space="preserve"> of</w:t>
      </w:r>
      <w:r w:rsidR="00F30FD6" w:rsidRPr="000C7CAB">
        <w:rPr>
          <w:rFonts w:ascii="Times New Roman" w:hAnsi="Times New Roman" w:cs="Times New Roman"/>
          <w:sz w:val="24"/>
          <w:szCs w:val="24"/>
          <w:lang w:val="en-GB"/>
        </w:rPr>
        <w:t xml:space="preserve"> photo cards held in front of the static camera. </w:t>
      </w:r>
      <w:r w:rsidR="001B7361" w:rsidRPr="000C7CAB">
        <w:rPr>
          <w:rFonts w:ascii="Times New Roman" w:hAnsi="Times New Roman" w:cs="Times New Roman"/>
          <w:sz w:val="24"/>
          <w:szCs w:val="24"/>
          <w:lang w:val="en-GB"/>
        </w:rPr>
        <w:t xml:space="preserve">The sequence consists of a long static close-up of hands holding the photos and </w:t>
      </w:r>
      <w:r w:rsidR="00FF106F">
        <w:rPr>
          <w:rFonts w:ascii="Times New Roman" w:hAnsi="Times New Roman" w:cs="Times New Roman"/>
          <w:sz w:val="24"/>
          <w:szCs w:val="24"/>
          <w:lang w:val="en-GB"/>
        </w:rPr>
        <w:t>placing</w:t>
      </w:r>
      <w:r w:rsidR="001B7361" w:rsidRPr="000C7CAB">
        <w:rPr>
          <w:rFonts w:ascii="Times New Roman" w:hAnsi="Times New Roman" w:cs="Times New Roman"/>
          <w:sz w:val="24"/>
          <w:szCs w:val="24"/>
          <w:lang w:val="en-GB"/>
        </w:rPr>
        <w:t xml:space="preserve"> the top one </w:t>
      </w:r>
      <w:r w:rsidR="00FF106F">
        <w:rPr>
          <w:rFonts w:ascii="Times New Roman" w:hAnsi="Times New Roman" w:cs="Times New Roman"/>
          <w:sz w:val="24"/>
          <w:szCs w:val="24"/>
          <w:lang w:val="en-GB"/>
        </w:rPr>
        <w:t>to the back (</w:t>
      </w:r>
      <w:r w:rsidR="00145B77">
        <w:rPr>
          <w:rFonts w:ascii="Times New Roman" w:hAnsi="Times New Roman" w:cs="Times New Roman"/>
          <w:sz w:val="24"/>
          <w:szCs w:val="24"/>
          <w:lang w:val="en-GB"/>
        </w:rPr>
        <w:t xml:space="preserve">that is, </w:t>
      </w:r>
      <w:r w:rsidR="00FF106F">
        <w:rPr>
          <w:rFonts w:ascii="Times New Roman" w:hAnsi="Times New Roman" w:cs="Times New Roman"/>
          <w:sz w:val="24"/>
          <w:szCs w:val="24"/>
          <w:lang w:val="en-GB"/>
        </w:rPr>
        <w:t>recirculating</w:t>
      </w:r>
      <w:r w:rsidR="00145B77">
        <w:rPr>
          <w:rFonts w:ascii="Times New Roman" w:hAnsi="Times New Roman" w:cs="Times New Roman"/>
          <w:sz w:val="24"/>
          <w:szCs w:val="24"/>
          <w:lang w:val="en-GB"/>
        </w:rPr>
        <w:t xml:space="preserve"> them</w:t>
      </w:r>
      <w:r w:rsidR="00FF106F">
        <w:rPr>
          <w:rFonts w:ascii="Times New Roman" w:hAnsi="Times New Roman" w:cs="Times New Roman"/>
          <w:sz w:val="24"/>
          <w:szCs w:val="24"/>
          <w:lang w:val="en-GB"/>
        </w:rPr>
        <w:t xml:space="preserve">) </w:t>
      </w:r>
      <w:r w:rsidR="001B7361" w:rsidRPr="000C7CAB">
        <w:rPr>
          <w:rFonts w:ascii="Times New Roman" w:hAnsi="Times New Roman" w:cs="Times New Roman"/>
          <w:sz w:val="24"/>
          <w:szCs w:val="24"/>
          <w:lang w:val="en-GB"/>
        </w:rPr>
        <w:t>in time with a narrative of connected memories delivered by a different, more personal, voiceover.</w:t>
      </w:r>
      <w:r w:rsidR="00F30FD6" w:rsidRPr="000C7CAB">
        <w:rPr>
          <w:rFonts w:ascii="Times New Roman" w:hAnsi="Times New Roman" w:cs="Times New Roman"/>
          <w:sz w:val="24"/>
          <w:szCs w:val="24"/>
          <w:lang w:val="en-GB"/>
        </w:rPr>
        <w:t xml:space="preserve"> In an American accent, a woman reads short letters to Freda, presumably the speaker, sent by Alan, who seems to be a friend.</w:t>
      </w:r>
      <w:r w:rsidR="001B7361" w:rsidRPr="000C7CAB">
        <w:rPr>
          <w:rFonts w:ascii="Times New Roman" w:hAnsi="Times New Roman" w:cs="Times New Roman"/>
          <w:sz w:val="24"/>
          <w:szCs w:val="24"/>
          <w:lang w:val="en-GB"/>
        </w:rPr>
        <w:t xml:space="preserve"> </w:t>
      </w:r>
      <w:r w:rsidR="009706FA" w:rsidRPr="000C7CAB">
        <w:rPr>
          <w:rFonts w:ascii="Times New Roman" w:hAnsi="Times New Roman" w:cs="Times New Roman"/>
          <w:sz w:val="24"/>
          <w:szCs w:val="24"/>
          <w:lang w:val="en-GB"/>
        </w:rPr>
        <w:t>As well as similarities in t</w:t>
      </w:r>
      <w:r w:rsidR="001B7361" w:rsidRPr="000C7CAB">
        <w:rPr>
          <w:rFonts w:ascii="Times New Roman" w:hAnsi="Times New Roman" w:cs="Times New Roman"/>
          <w:sz w:val="24"/>
          <w:szCs w:val="24"/>
          <w:lang w:val="en-GB"/>
        </w:rPr>
        <w:t>he form</w:t>
      </w:r>
      <w:r w:rsidR="009706FA" w:rsidRPr="000C7CAB">
        <w:rPr>
          <w:rFonts w:ascii="Times New Roman" w:hAnsi="Times New Roman" w:cs="Times New Roman"/>
          <w:sz w:val="24"/>
          <w:szCs w:val="24"/>
          <w:lang w:val="en-GB"/>
        </w:rPr>
        <w:t>, the</w:t>
      </w:r>
      <w:r w:rsidR="001B7361" w:rsidRPr="000C7CAB">
        <w:rPr>
          <w:rFonts w:ascii="Times New Roman" w:hAnsi="Times New Roman" w:cs="Times New Roman"/>
          <w:sz w:val="24"/>
          <w:szCs w:val="24"/>
          <w:lang w:val="en-GB"/>
        </w:rPr>
        <w:t xml:space="preserve"> sequence </w:t>
      </w:r>
      <w:r w:rsidR="009706FA" w:rsidRPr="000C7CAB">
        <w:rPr>
          <w:rFonts w:ascii="Times New Roman" w:hAnsi="Times New Roman" w:cs="Times New Roman"/>
          <w:sz w:val="24"/>
          <w:szCs w:val="24"/>
          <w:lang w:val="en-GB"/>
        </w:rPr>
        <w:t>contains references to</w:t>
      </w:r>
      <w:r w:rsidR="001B7361" w:rsidRPr="000C7CAB">
        <w:rPr>
          <w:rFonts w:ascii="Times New Roman" w:hAnsi="Times New Roman" w:cs="Times New Roman"/>
          <w:sz w:val="24"/>
          <w:szCs w:val="24"/>
          <w:lang w:val="en-GB"/>
        </w:rPr>
        <w:t xml:space="preserve"> </w:t>
      </w:r>
      <w:r w:rsidR="009706FA" w:rsidRPr="000C7CAB">
        <w:rPr>
          <w:rFonts w:ascii="Times New Roman" w:hAnsi="Times New Roman" w:cs="Times New Roman"/>
          <w:sz w:val="24"/>
          <w:szCs w:val="24"/>
          <w:lang w:val="en-GB"/>
        </w:rPr>
        <w:t xml:space="preserve">Marker’s </w:t>
      </w:r>
      <w:r w:rsidR="0076733F" w:rsidRPr="000C7CAB">
        <w:rPr>
          <w:rFonts w:ascii="Times New Roman" w:hAnsi="Times New Roman" w:cs="Times New Roman"/>
          <w:i/>
          <w:sz w:val="24"/>
          <w:szCs w:val="24"/>
          <w:lang w:val="en-GB"/>
        </w:rPr>
        <w:t xml:space="preserve">La </w:t>
      </w:r>
      <w:proofErr w:type="spellStart"/>
      <w:r w:rsidR="0076733F" w:rsidRPr="000C7CAB">
        <w:rPr>
          <w:rFonts w:ascii="Times New Roman" w:hAnsi="Times New Roman" w:cs="Times New Roman"/>
          <w:i/>
          <w:sz w:val="24"/>
          <w:szCs w:val="24"/>
          <w:lang w:val="en-GB"/>
        </w:rPr>
        <w:t>jetée</w:t>
      </w:r>
      <w:proofErr w:type="spellEnd"/>
      <w:r w:rsidR="0076733F" w:rsidRPr="000C7CAB">
        <w:rPr>
          <w:rFonts w:ascii="Times New Roman" w:hAnsi="Times New Roman" w:cs="Times New Roman"/>
          <w:i/>
          <w:sz w:val="24"/>
          <w:szCs w:val="24"/>
          <w:lang w:val="en-GB"/>
        </w:rPr>
        <w:t xml:space="preserve"> </w:t>
      </w:r>
      <w:r w:rsidR="00987914">
        <w:rPr>
          <w:rFonts w:ascii="Times New Roman" w:hAnsi="Times New Roman" w:cs="Times New Roman"/>
          <w:sz w:val="24"/>
          <w:szCs w:val="24"/>
          <w:lang w:val="en-GB"/>
        </w:rPr>
        <w:t>[</w:t>
      </w:r>
      <w:r w:rsidR="009706FA" w:rsidRPr="001A5F12">
        <w:rPr>
          <w:rFonts w:ascii="Times New Roman" w:hAnsi="Times New Roman" w:cs="Times New Roman"/>
          <w:sz w:val="24"/>
          <w:szCs w:val="24"/>
          <w:lang w:val="en-GB"/>
        </w:rPr>
        <w:t>Fig</w:t>
      </w:r>
      <w:r w:rsidR="009706FA" w:rsidRPr="000C7CAB">
        <w:rPr>
          <w:rFonts w:ascii="Times New Roman" w:hAnsi="Times New Roman" w:cs="Times New Roman"/>
          <w:sz w:val="24"/>
          <w:szCs w:val="24"/>
          <w:lang w:val="en-GB"/>
        </w:rPr>
        <w:t xml:space="preserve">. </w:t>
      </w:r>
      <w:r w:rsidR="001A5F12">
        <w:rPr>
          <w:rFonts w:ascii="Times New Roman" w:hAnsi="Times New Roman" w:cs="Times New Roman"/>
          <w:sz w:val="24"/>
          <w:szCs w:val="24"/>
          <w:lang w:val="en-GB"/>
        </w:rPr>
        <w:t>11</w:t>
      </w:r>
      <w:r w:rsidR="00987914">
        <w:rPr>
          <w:rFonts w:ascii="Times New Roman" w:hAnsi="Times New Roman" w:cs="Times New Roman"/>
          <w:sz w:val="24"/>
          <w:szCs w:val="24"/>
          <w:lang w:val="en-GB"/>
        </w:rPr>
        <w:t>]</w:t>
      </w:r>
      <w:r w:rsidR="009706FA" w:rsidRPr="000C7CAB">
        <w:rPr>
          <w:rFonts w:ascii="Times New Roman" w:hAnsi="Times New Roman" w:cs="Times New Roman"/>
          <w:sz w:val="24"/>
          <w:szCs w:val="24"/>
          <w:lang w:val="en-GB"/>
        </w:rPr>
        <w:t xml:space="preserve"> </w:t>
      </w:r>
      <w:r w:rsidR="0076733F" w:rsidRPr="000C7CAB">
        <w:rPr>
          <w:rFonts w:ascii="Times New Roman" w:hAnsi="Times New Roman" w:cs="Times New Roman"/>
          <w:sz w:val="24"/>
          <w:szCs w:val="24"/>
          <w:lang w:val="en-GB"/>
        </w:rPr>
        <w:t xml:space="preserve">and </w:t>
      </w:r>
      <w:r w:rsidR="009706FA" w:rsidRPr="000C7CAB">
        <w:rPr>
          <w:rFonts w:ascii="Times New Roman" w:hAnsi="Times New Roman" w:cs="Times New Roman"/>
          <w:sz w:val="24"/>
          <w:szCs w:val="24"/>
          <w:lang w:val="en-GB"/>
        </w:rPr>
        <w:t xml:space="preserve">Frampton’s </w:t>
      </w:r>
      <w:r w:rsidR="0076733F" w:rsidRPr="000C7CAB">
        <w:rPr>
          <w:rFonts w:ascii="Times New Roman" w:hAnsi="Times New Roman" w:cs="Times New Roman"/>
          <w:i/>
          <w:sz w:val="24"/>
          <w:szCs w:val="24"/>
          <w:lang w:val="en-GB"/>
        </w:rPr>
        <w:t>(nostalgia)</w:t>
      </w:r>
      <w:r w:rsidR="00BF379B" w:rsidRPr="000C7CAB">
        <w:rPr>
          <w:rFonts w:ascii="Times New Roman" w:hAnsi="Times New Roman" w:cs="Times New Roman"/>
          <w:sz w:val="24"/>
          <w:szCs w:val="24"/>
          <w:lang w:val="en-GB"/>
        </w:rPr>
        <w:t>,</w:t>
      </w:r>
      <w:r w:rsidR="0076733F" w:rsidRPr="000C7CAB">
        <w:rPr>
          <w:rFonts w:ascii="Times New Roman" w:hAnsi="Times New Roman" w:cs="Times New Roman"/>
          <w:i/>
          <w:sz w:val="24"/>
          <w:szCs w:val="24"/>
          <w:lang w:val="en-GB"/>
        </w:rPr>
        <w:t xml:space="preserve"> </w:t>
      </w:r>
      <w:r w:rsidR="0076733F" w:rsidRPr="000C7CAB">
        <w:rPr>
          <w:rFonts w:ascii="Times New Roman" w:hAnsi="Times New Roman" w:cs="Times New Roman"/>
          <w:sz w:val="24"/>
          <w:szCs w:val="24"/>
          <w:lang w:val="en-GB"/>
        </w:rPr>
        <w:t xml:space="preserve">both of which engage with memory and the photographic image. </w:t>
      </w:r>
      <w:proofErr w:type="spellStart"/>
      <w:r w:rsidR="009706FA" w:rsidRPr="000C7CAB">
        <w:rPr>
          <w:rFonts w:ascii="Times New Roman" w:hAnsi="Times New Roman" w:cs="Times New Roman"/>
          <w:sz w:val="24"/>
          <w:szCs w:val="24"/>
          <w:lang w:val="en-GB"/>
        </w:rPr>
        <w:t>Hardie’s</w:t>
      </w:r>
      <w:proofErr w:type="spellEnd"/>
      <w:r w:rsidR="009706FA" w:rsidRPr="000C7CAB">
        <w:rPr>
          <w:rFonts w:ascii="Times New Roman" w:hAnsi="Times New Roman" w:cs="Times New Roman"/>
          <w:sz w:val="24"/>
          <w:szCs w:val="24"/>
          <w:lang w:val="en-GB"/>
        </w:rPr>
        <w:t xml:space="preserve"> narration returns and the series of photographs ends on McCann’s – an image the film uses to analyse the commoditization of the photographic object, and the subsequent commoditization of the mythologized martyred figure it depicts</w:t>
      </w:r>
      <w:r w:rsidR="00A14239">
        <w:rPr>
          <w:rFonts w:ascii="Times New Roman" w:hAnsi="Times New Roman" w:cs="Times New Roman"/>
          <w:sz w:val="24"/>
          <w:szCs w:val="24"/>
          <w:lang w:val="en-GB"/>
        </w:rPr>
        <w:t xml:space="preserve"> [Fig. 12]</w:t>
      </w:r>
      <w:r w:rsidR="009706FA" w:rsidRPr="000C7CAB">
        <w:rPr>
          <w:rFonts w:ascii="Times New Roman" w:hAnsi="Times New Roman" w:cs="Times New Roman"/>
          <w:sz w:val="24"/>
          <w:szCs w:val="24"/>
          <w:lang w:val="en-GB"/>
        </w:rPr>
        <w:t xml:space="preserve">. </w:t>
      </w:r>
    </w:p>
    <w:p w:rsidR="00130CFE" w:rsidRPr="000C7CAB" w:rsidRDefault="00130CFE" w:rsidP="0076733F">
      <w:pPr>
        <w:spacing w:line="360" w:lineRule="auto"/>
        <w:rPr>
          <w:rFonts w:ascii="Times New Roman" w:hAnsi="Times New Roman" w:cs="Times New Roman"/>
          <w:sz w:val="24"/>
          <w:szCs w:val="24"/>
          <w:lang w:val="en-GB"/>
        </w:rPr>
      </w:pPr>
    </w:p>
    <w:p w:rsidR="00130CFE" w:rsidRPr="000C7CAB" w:rsidRDefault="00130CFE" w:rsidP="00130CFE">
      <w:pPr>
        <w:spacing w:after="0" w:line="360" w:lineRule="auto"/>
        <w:rPr>
          <w:rFonts w:ascii="Times New Roman" w:hAnsi="Times New Roman" w:cs="Times New Roman"/>
          <w:b/>
          <w:i/>
          <w:sz w:val="24"/>
          <w:szCs w:val="24"/>
          <w:lang w:val="en-GB"/>
        </w:rPr>
      </w:pPr>
      <w:r w:rsidRPr="000C7CAB">
        <w:rPr>
          <w:rFonts w:ascii="Times New Roman" w:hAnsi="Times New Roman" w:cs="Times New Roman"/>
          <w:b/>
          <w:sz w:val="24"/>
          <w:szCs w:val="24"/>
          <w:lang w:val="en-GB"/>
        </w:rPr>
        <w:t>Re-presenting History</w:t>
      </w:r>
    </w:p>
    <w:p w:rsidR="00130CFE" w:rsidRPr="000C7CAB" w:rsidRDefault="00130CFE" w:rsidP="00CB0D5B">
      <w:pPr>
        <w:spacing w:after="0" w:line="360" w:lineRule="auto"/>
        <w:rPr>
          <w:rFonts w:ascii="Times New Roman" w:hAnsi="Times New Roman" w:cs="Times New Roman"/>
          <w:sz w:val="24"/>
          <w:szCs w:val="24"/>
          <w:lang w:val="en-GB"/>
        </w:rPr>
      </w:pPr>
      <w:r w:rsidRPr="000C7CAB">
        <w:rPr>
          <w:rFonts w:ascii="Times New Roman" w:hAnsi="Times New Roman" w:cs="Times New Roman"/>
          <w:sz w:val="24"/>
          <w:szCs w:val="24"/>
          <w:lang w:val="en-GB"/>
        </w:rPr>
        <w:t xml:space="preserve">The photograph of a silhouetted figure holding a gun and kneeling under a flag remains onscreen in silence for a few moments, allowing time for contemplation. The year 1972 appears onscreen over the hands holding the photo card. The narrator explains: “This photograph was taken by Ciaran Donnelly. On the 10th of August, a group of six official IRA volunteers led by Joseph McCann took over </w:t>
      </w:r>
      <w:proofErr w:type="spellStart"/>
      <w:r w:rsidRPr="000C7CAB">
        <w:rPr>
          <w:rFonts w:ascii="Times New Roman" w:hAnsi="Times New Roman" w:cs="Times New Roman"/>
          <w:sz w:val="24"/>
          <w:szCs w:val="24"/>
          <w:lang w:val="en-GB"/>
        </w:rPr>
        <w:t>Inglis’s</w:t>
      </w:r>
      <w:proofErr w:type="spellEnd"/>
      <w:r w:rsidRPr="000C7CAB">
        <w:rPr>
          <w:rFonts w:ascii="Times New Roman" w:hAnsi="Times New Roman" w:cs="Times New Roman"/>
          <w:sz w:val="24"/>
          <w:szCs w:val="24"/>
          <w:lang w:val="en-GB"/>
        </w:rPr>
        <w:t xml:space="preserve"> Eliza Street Bakery in the markets area of Belfast. During the </w:t>
      </w:r>
      <w:r w:rsidRPr="000C7CAB">
        <w:rPr>
          <w:rFonts w:ascii="Times New Roman" w:hAnsi="Times New Roman" w:cs="Times New Roman"/>
          <w:sz w:val="24"/>
          <w:szCs w:val="24"/>
          <w:lang w:val="en-GB"/>
        </w:rPr>
        <w:lastRenderedPageBreak/>
        <w:t xml:space="preserve">incident, the photographer captured the profile of McCann in silhouette, hunkered down, an M1 Carbine resting on his knee, a Starry Plough flag fluttering above him. It is an image so dramatic and so visually striking that it seems almost composed. […] Mistaking the flag, the American correspondent Jordan </w:t>
      </w:r>
      <w:proofErr w:type="spellStart"/>
      <w:r w:rsidRPr="000C7CAB">
        <w:rPr>
          <w:rFonts w:ascii="Times New Roman" w:hAnsi="Times New Roman" w:cs="Times New Roman"/>
          <w:sz w:val="24"/>
          <w:szCs w:val="24"/>
          <w:lang w:val="en-GB"/>
        </w:rPr>
        <w:t>Bonfante</w:t>
      </w:r>
      <w:proofErr w:type="spellEnd"/>
      <w:r w:rsidRPr="000C7CAB">
        <w:rPr>
          <w:rFonts w:ascii="Times New Roman" w:hAnsi="Times New Roman" w:cs="Times New Roman"/>
          <w:sz w:val="24"/>
          <w:szCs w:val="24"/>
          <w:lang w:val="en-GB"/>
        </w:rPr>
        <w:t xml:space="preserve"> wrote: ‘Beneath the Irish Republican tricolour, Joe awaits a counterattack by British infantry during the battle of Eliza Street. Joe was a tall, thin man who moved only in leaps and crouches</w:t>
      </w:r>
      <w:r w:rsidR="00145B77" w:rsidRPr="000C7CAB">
        <w:rPr>
          <w:rFonts w:ascii="Times New Roman" w:hAnsi="Times New Roman" w:cs="Times New Roman"/>
          <w:sz w:val="24"/>
          <w:szCs w:val="24"/>
          <w:lang w:val="en-GB"/>
        </w:rPr>
        <w:t>’</w:t>
      </w:r>
      <w:r w:rsidRPr="000C7CAB">
        <w:rPr>
          <w:rFonts w:ascii="Times New Roman" w:hAnsi="Times New Roman" w:cs="Times New Roman"/>
          <w:sz w:val="24"/>
          <w:szCs w:val="24"/>
          <w:lang w:val="en-GB"/>
        </w:rPr>
        <w:t>.”</w:t>
      </w:r>
      <w:r w:rsidR="001849E0">
        <w:rPr>
          <w:rStyle w:val="FootnoteReference"/>
          <w:rFonts w:ascii="Times New Roman" w:hAnsi="Times New Roman" w:cs="Times New Roman"/>
          <w:sz w:val="24"/>
          <w:szCs w:val="24"/>
          <w:lang w:val="en-GB"/>
        </w:rPr>
        <w:footnoteReference w:id="7"/>
      </w:r>
      <w:r w:rsidRPr="000C7CAB">
        <w:rPr>
          <w:rFonts w:ascii="Times New Roman" w:hAnsi="Times New Roman" w:cs="Times New Roman"/>
          <w:sz w:val="24"/>
          <w:szCs w:val="24"/>
          <w:lang w:val="en-GB"/>
        </w:rPr>
        <w:t xml:space="preserve"> Here the commentary raises issues concerning “the mythology of content and intent” that mark tensions between art and the telling of history. Whether the flag was genuinely mistaken by </w:t>
      </w:r>
      <w:proofErr w:type="spellStart"/>
      <w:r w:rsidRPr="000C7CAB">
        <w:rPr>
          <w:rFonts w:ascii="Times New Roman" w:hAnsi="Times New Roman" w:cs="Times New Roman"/>
          <w:sz w:val="24"/>
          <w:szCs w:val="24"/>
          <w:lang w:val="en-GB"/>
        </w:rPr>
        <w:t>Bonfante</w:t>
      </w:r>
      <w:proofErr w:type="spellEnd"/>
      <w:r w:rsidRPr="000C7CAB">
        <w:rPr>
          <w:rFonts w:ascii="Times New Roman" w:hAnsi="Times New Roman" w:cs="Times New Roman"/>
          <w:sz w:val="24"/>
          <w:szCs w:val="24"/>
          <w:lang w:val="en-GB"/>
        </w:rPr>
        <w:t xml:space="preserve"> or not, the reference to the Irish tricolour clearly signifies nationalist/Republican political struggles against British colonialism in Ireland, whereas references to the Starry Plough may need more specialist knowledge and explanation to successfully convey the relevant sense of identity and cause. Reduced and romanticized at the same remove, McCann’s appearance in this much-reproduced image presents him as a dynamic revolutionary. The photograph became a </w:t>
      </w:r>
      <w:r w:rsidRPr="000C7CAB">
        <w:rPr>
          <w:rFonts w:ascii="Times New Roman" w:hAnsi="Times New Roman" w:cs="Times New Roman"/>
          <w:i/>
          <w:sz w:val="24"/>
          <w:szCs w:val="24"/>
          <w:lang w:val="en-GB"/>
        </w:rPr>
        <w:t xml:space="preserve">memento </w:t>
      </w:r>
      <w:proofErr w:type="spellStart"/>
      <w:r w:rsidRPr="000C7CAB">
        <w:rPr>
          <w:rFonts w:ascii="Times New Roman" w:hAnsi="Times New Roman" w:cs="Times New Roman"/>
          <w:i/>
          <w:sz w:val="24"/>
          <w:szCs w:val="24"/>
          <w:lang w:val="en-GB"/>
        </w:rPr>
        <w:t>mori</w:t>
      </w:r>
      <w:proofErr w:type="spellEnd"/>
      <w:r w:rsidRPr="000C7CAB">
        <w:rPr>
          <w:rFonts w:ascii="Times New Roman" w:hAnsi="Times New Roman" w:cs="Times New Roman"/>
          <w:i/>
          <w:sz w:val="24"/>
          <w:szCs w:val="24"/>
          <w:lang w:val="en-GB"/>
        </w:rPr>
        <w:t xml:space="preserve"> </w:t>
      </w:r>
      <w:r w:rsidRPr="000C7CAB">
        <w:rPr>
          <w:rFonts w:ascii="Times New Roman" w:hAnsi="Times New Roman" w:cs="Times New Roman"/>
          <w:sz w:val="24"/>
          <w:szCs w:val="24"/>
          <w:lang w:val="en-GB"/>
        </w:rPr>
        <w:t xml:space="preserve">of McCann, and for the same Irish Republican movement that ceased fire in 1994 and became fundamental to the Northern Ireland peace process. This </w:t>
      </w:r>
      <w:r w:rsidR="00CB0D5B" w:rsidRPr="000C7CAB">
        <w:rPr>
          <w:rFonts w:ascii="Times New Roman" w:hAnsi="Times New Roman" w:cs="Times New Roman"/>
          <w:sz w:val="24"/>
          <w:szCs w:val="24"/>
          <w:lang w:val="en-GB"/>
        </w:rPr>
        <w:t>unplanned image</w:t>
      </w:r>
      <w:r w:rsidRPr="000C7CAB">
        <w:rPr>
          <w:rFonts w:ascii="Times New Roman" w:hAnsi="Times New Roman" w:cs="Times New Roman"/>
          <w:sz w:val="24"/>
          <w:szCs w:val="24"/>
          <w:lang w:val="en-GB"/>
        </w:rPr>
        <w:t>, or rather, its legacy</w:t>
      </w:r>
      <w:r w:rsidR="00CB0D5B" w:rsidRPr="000C7CAB">
        <w:rPr>
          <w:rFonts w:ascii="Times New Roman" w:hAnsi="Times New Roman" w:cs="Times New Roman"/>
          <w:sz w:val="24"/>
          <w:szCs w:val="24"/>
          <w:lang w:val="en-GB"/>
        </w:rPr>
        <w:t xml:space="preserve">, has preserved memories of McCann while appropriations of it have transformed him into </w:t>
      </w:r>
      <w:r w:rsidR="00A14239">
        <w:rPr>
          <w:rFonts w:ascii="Times New Roman" w:hAnsi="Times New Roman" w:cs="Times New Roman"/>
          <w:sz w:val="24"/>
          <w:szCs w:val="24"/>
          <w:lang w:val="en-GB"/>
        </w:rPr>
        <w:t xml:space="preserve">a </w:t>
      </w:r>
      <w:r w:rsidR="00CB0D5B" w:rsidRPr="000C7CAB">
        <w:rPr>
          <w:rFonts w:ascii="Times New Roman" w:hAnsi="Times New Roman" w:cs="Times New Roman"/>
          <w:sz w:val="24"/>
          <w:szCs w:val="24"/>
          <w:lang w:val="en-GB"/>
        </w:rPr>
        <w:t>commodity</w:t>
      </w:r>
      <w:r w:rsidR="00093DE9">
        <w:rPr>
          <w:rFonts w:ascii="Times New Roman" w:hAnsi="Times New Roman" w:cs="Times New Roman"/>
          <w:sz w:val="24"/>
          <w:szCs w:val="24"/>
          <w:lang w:val="en-GB"/>
        </w:rPr>
        <w:t>.</w:t>
      </w:r>
      <w:r w:rsidR="00CB0D5B" w:rsidRPr="000C7CAB">
        <w:rPr>
          <w:rFonts w:ascii="Times New Roman" w:hAnsi="Times New Roman" w:cs="Times New Roman"/>
          <w:sz w:val="24"/>
          <w:szCs w:val="24"/>
          <w:lang w:val="en-GB"/>
        </w:rPr>
        <w:t xml:space="preserve"> </w:t>
      </w:r>
      <w:r w:rsidR="00093DE9">
        <w:rPr>
          <w:rFonts w:ascii="Times New Roman" w:hAnsi="Times New Roman" w:cs="Times New Roman"/>
          <w:sz w:val="24"/>
          <w:szCs w:val="24"/>
          <w:lang w:val="en-GB"/>
        </w:rPr>
        <w:t>I</w:t>
      </w:r>
      <w:r w:rsidR="00CB0D5B" w:rsidRPr="000C7CAB">
        <w:rPr>
          <w:rFonts w:ascii="Times New Roman" w:hAnsi="Times New Roman" w:cs="Times New Roman"/>
          <w:sz w:val="24"/>
          <w:szCs w:val="24"/>
          <w:lang w:val="en-GB"/>
        </w:rPr>
        <w:t>n doing so, th</w:t>
      </w:r>
      <w:r w:rsidR="00093DE9">
        <w:rPr>
          <w:rFonts w:ascii="Times New Roman" w:hAnsi="Times New Roman" w:cs="Times New Roman"/>
          <w:sz w:val="24"/>
          <w:szCs w:val="24"/>
          <w:lang w:val="en-GB"/>
        </w:rPr>
        <w:t>is</w:t>
      </w:r>
      <w:r w:rsidR="00CB0D5B" w:rsidRPr="000C7CAB">
        <w:rPr>
          <w:rFonts w:ascii="Times New Roman" w:hAnsi="Times New Roman" w:cs="Times New Roman"/>
          <w:sz w:val="24"/>
          <w:szCs w:val="24"/>
          <w:lang w:val="en-GB"/>
        </w:rPr>
        <w:t xml:space="preserve"> image </w:t>
      </w:r>
      <w:r w:rsidR="00093DE9">
        <w:rPr>
          <w:rFonts w:ascii="Times New Roman" w:hAnsi="Times New Roman" w:cs="Times New Roman"/>
          <w:sz w:val="24"/>
          <w:szCs w:val="24"/>
          <w:lang w:val="en-GB"/>
        </w:rPr>
        <w:t xml:space="preserve">and its derivatives precariously </w:t>
      </w:r>
      <w:r w:rsidRPr="000C7CAB">
        <w:rPr>
          <w:rFonts w:ascii="Times New Roman" w:hAnsi="Times New Roman" w:cs="Times New Roman"/>
          <w:sz w:val="24"/>
          <w:szCs w:val="24"/>
          <w:lang w:val="en-GB"/>
        </w:rPr>
        <w:t xml:space="preserve">straddle the fissures between history and art, </w:t>
      </w:r>
      <w:r w:rsidR="00CB0D5B" w:rsidRPr="000C7CAB">
        <w:rPr>
          <w:rFonts w:ascii="Times New Roman" w:hAnsi="Times New Roman" w:cs="Times New Roman"/>
          <w:sz w:val="24"/>
          <w:szCs w:val="24"/>
          <w:lang w:val="en-GB"/>
        </w:rPr>
        <w:t xml:space="preserve">and </w:t>
      </w:r>
      <w:r w:rsidRPr="000C7CAB">
        <w:rPr>
          <w:rFonts w:ascii="Times New Roman" w:hAnsi="Times New Roman" w:cs="Times New Roman"/>
          <w:sz w:val="24"/>
          <w:szCs w:val="24"/>
          <w:lang w:val="en-GB"/>
        </w:rPr>
        <w:t xml:space="preserve">reality and mythology. </w:t>
      </w:r>
    </w:p>
    <w:p w:rsidR="008A4F24" w:rsidRPr="000C7CAB" w:rsidRDefault="00CB0D5B" w:rsidP="008A4F24">
      <w:pPr>
        <w:spacing w:after="0" w:line="360" w:lineRule="auto"/>
        <w:rPr>
          <w:rFonts w:ascii="Times New Roman" w:hAnsi="Times New Roman" w:cs="Times New Roman"/>
          <w:sz w:val="24"/>
          <w:szCs w:val="24"/>
          <w:lang w:val="en-GB"/>
        </w:rPr>
      </w:pPr>
      <w:r w:rsidRPr="000C7CAB">
        <w:rPr>
          <w:rFonts w:ascii="Times New Roman" w:hAnsi="Times New Roman" w:cs="Times New Roman"/>
          <w:sz w:val="24"/>
          <w:szCs w:val="24"/>
          <w:lang w:val="en-GB"/>
        </w:rPr>
        <w:tab/>
      </w:r>
      <w:r w:rsidR="004663F8">
        <w:rPr>
          <w:rFonts w:ascii="Times New Roman" w:hAnsi="Times New Roman" w:cs="Times New Roman"/>
          <w:sz w:val="24"/>
          <w:szCs w:val="24"/>
          <w:lang w:val="en-GB"/>
        </w:rPr>
        <w:t>For</w:t>
      </w:r>
      <w:r w:rsidRPr="000C7CAB">
        <w:rPr>
          <w:rFonts w:ascii="Times New Roman" w:hAnsi="Times New Roman" w:cs="Times New Roman"/>
          <w:sz w:val="24"/>
          <w:szCs w:val="24"/>
          <w:lang w:val="en-GB"/>
        </w:rPr>
        <w:t xml:space="preserve"> what is perhaps the only time in </w:t>
      </w:r>
      <w:r w:rsidRPr="000C7CAB">
        <w:rPr>
          <w:rFonts w:ascii="Times New Roman" w:hAnsi="Times New Roman" w:cs="Times New Roman"/>
          <w:i/>
          <w:sz w:val="24"/>
          <w:szCs w:val="24"/>
          <w:lang w:val="en-GB"/>
        </w:rPr>
        <w:t xml:space="preserve">It </w:t>
      </w:r>
      <w:proofErr w:type="gramStart"/>
      <w:r w:rsidRPr="000C7CAB">
        <w:rPr>
          <w:rFonts w:ascii="Times New Roman" w:hAnsi="Times New Roman" w:cs="Times New Roman"/>
          <w:i/>
          <w:sz w:val="24"/>
          <w:szCs w:val="24"/>
          <w:lang w:val="en-GB"/>
        </w:rPr>
        <w:t>For</w:t>
      </w:r>
      <w:proofErr w:type="gramEnd"/>
      <w:r w:rsidRPr="000C7CAB">
        <w:rPr>
          <w:rFonts w:ascii="Times New Roman" w:hAnsi="Times New Roman" w:cs="Times New Roman"/>
          <w:i/>
          <w:sz w:val="24"/>
          <w:szCs w:val="24"/>
          <w:lang w:val="en-GB"/>
        </w:rPr>
        <w:t xml:space="preserve"> Others</w:t>
      </w:r>
      <w:r w:rsidRPr="000C7CAB">
        <w:rPr>
          <w:rFonts w:ascii="Times New Roman" w:hAnsi="Times New Roman" w:cs="Times New Roman"/>
          <w:sz w:val="24"/>
          <w:szCs w:val="24"/>
          <w:lang w:val="en-GB"/>
        </w:rPr>
        <w:t xml:space="preserve">, </w:t>
      </w:r>
      <w:proofErr w:type="spellStart"/>
      <w:r w:rsidRPr="000C7CAB">
        <w:rPr>
          <w:rFonts w:ascii="Times New Roman" w:hAnsi="Times New Roman" w:cs="Times New Roman"/>
          <w:sz w:val="24"/>
          <w:szCs w:val="24"/>
          <w:lang w:val="en-GB"/>
        </w:rPr>
        <w:t>Hardie’s</w:t>
      </w:r>
      <w:proofErr w:type="spellEnd"/>
      <w:r w:rsidRPr="000C7CAB">
        <w:rPr>
          <w:rFonts w:ascii="Times New Roman" w:hAnsi="Times New Roman" w:cs="Times New Roman"/>
          <w:sz w:val="24"/>
          <w:szCs w:val="24"/>
          <w:lang w:val="en-GB"/>
        </w:rPr>
        <w:t xml:space="preserve"> voiceover takes a first-person stance in claiming not to agree that “the use of appropriation, irony, or cropping gets us any closer to a consideration of the original use or exchange values. The implicit critique is overwhelmed by the power of the original image.” This is troubled, however, when the original image is replaced in popular memory by subsequent versions, as is</w:t>
      </w:r>
      <w:r w:rsidR="004663F8">
        <w:rPr>
          <w:rFonts w:ascii="Times New Roman" w:hAnsi="Times New Roman" w:cs="Times New Roman"/>
          <w:sz w:val="24"/>
          <w:szCs w:val="24"/>
          <w:lang w:val="en-GB"/>
        </w:rPr>
        <w:t xml:space="preserve"> largely</w:t>
      </w:r>
      <w:r w:rsidRPr="000C7CAB">
        <w:rPr>
          <w:rFonts w:ascii="Times New Roman" w:hAnsi="Times New Roman" w:cs="Times New Roman"/>
          <w:sz w:val="24"/>
          <w:szCs w:val="24"/>
          <w:lang w:val="en-GB"/>
        </w:rPr>
        <w:t xml:space="preserve"> the case with the famous Che Guevara poster designed by Jim Fitzpatrick, to which the voiceover soon alludes. Just as the romantic silhouette of McCann looks staged and has been easily appropriated, Alberto Korda’s original photograph of Guevara was easily altered to transform the socialist revolutionary into a confident and powerful icon for all leftist political movements. The poster has instead been widely traded on the free market, and its meaning diluted. In </w:t>
      </w:r>
      <w:r w:rsidR="004663F8">
        <w:rPr>
          <w:rFonts w:ascii="Times New Roman" w:hAnsi="Times New Roman" w:cs="Times New Roman"/>
          <w:sz w:val="24"/>
          <w:szCs w:val="24"/>
          <w:lang w:val="en-GB"/>
        </w:rPr>
        <w:t xml:space="preserve">telling </w:t>
      </w:r>
      <w:r w:rsidRPr="000C7CAB">
        <w:rPr>
          <w:rFonts w:ascii="Times New Roman" w:hAnsi="Times New Roman" w:cs="Times New Roman"/>
          <w:sz w:val="24"/>
          <w:szCs w:val="24"/>
          <w:lang w:val="en-GB"/>
        </w:rPr>
        <w:t xml:space="preserve">its </w:t>
      </w:r>
      <w:r w:rsidR="004663F8">
        <w:rPr>
          <w:rFonts w:ascii="Times New Roman" w:hAnsi="Times New Roman" w:cs="Times New Roman"/>
          <w:sz w:val="24"/>
          <w:szCs w:val="24"/>
          <w:lang w:val="en-GB"/>
        </w:rPr>
        <w:t xml:space="preserve">version of the </w:t>
      </w:r>
      <w:r w:rsidRPr="000C7CAB">
        <w:rPr>
          <w:rFonts w:ascii="Times New Roman" w:hAnsi="Times New Roman" w:cs="Times New Roman"/>
          <w:sz w:val="24"/>
          <w:szCs w:val="24"/>
          <w:lang w:val="en-GB"/>
        </w:rPr>
        <w:t xml:space="preserve">narrative of the McCann photo, </w:t>
      </w:r>
      <w:r w:rsidRPr="000C7CAB">
        <w:rPr>
          <w:rFonts w:ascii="Times New Roman" w:hAnsi="Times New Roman" w:cs="Times New Roman"/>
          <w:i/>
          <w:sz w:val="24"/>
          <w:szCs w:val="24"/>
          <w:lang w:val="en-GB"/>
        </w:rPr>
        <w:t xml:space="preserve">It </w:t>
      </w:r>
      <w:proofErr w:type="gramStart"/>
      <w:r w:rsidRPr="000C7CAB">
        <w:rPr>
          <w:rFonts w:ascii="Times New Roman" w:hAnsi="Times New Roman" w:cs="Times New Roman"/>
          <w:i/>
          <w:sz w:val="24"/>
          <w:szCs w:val="24"/>
          <w:lang w:val="en-GB"/>
        </w:rPr>
        <w:t>For</w:t>
      </w:r>
      <w:proofErr w:type="gramEnd"/>
      <w:r w:rsidRPr="000C7CAB">
        <w:rPr>
          <w:rFonts w:ascii="Times New Roman" w:hAnsi="Times New Roman" w:cs="Times New Roman"/>
          <w:i/>
          <w:sz w:val="24"/>
          <w:szCs w:val="24"/>
          <w:lang w:val="en-GB"/>
        </w:rPr>
        <w:t xml:space="preserve"> Others </w:t>
      </w:r>
      <w:r w:rsidRPr="000C7CAB">
        <w:rPr>
          <w:rFonts w:ascii="Times New Roman" w:hAnsi="Times New Roman" w:cs="Times New Roman"/>
          <w:sz w:val="24"/>
          <w:szCs w:val="24"/>
          <w:lang w:val="en-GB"/>
        </w:rPr>
        <w:t>parodies th</w:t>
      </w:r>
      <w:r w:rsidR="004663F8">
        <w:rPr>
          <w:rFonts w:ascii="Times New Roman" w:hAnsi="Times New Roman" w:cs="Times New Roman"/>
          <w:sz w:val="24"/>
          <w:szCs w:val="24"/>
          <w:lang w:val="en-GB"/>
        </w:rPr>
        <w:t>ese</w:t>
      </w:r>
      <w:r w:rsidRPr="000C7CAB">
        <w:rPr>
          <w:rFonts w:ascii="Times New Roman" w:hAnsi="Times New Roman" w:cs="Times New Roman"/>
          <w:sz w:val="24"/>
          <w:szCs w:val="24"/>
          <w:lang w:val="en-GB"/>
        </w:rPr>
        <w:t xml:space="preserve"> </w:t>
      </w:r>
      <w:r w:rsidR="004663F8">
        <w:rPr>
          <w:rFonts w:ascii="Times New Roman" w:hAnsi="Times New Roman" w:cs="Times New Roman"/>
          <w:sz w:val="24"/>
          <w:szCs w:val="24"/>
          <w:lang w:val="en-GB"/>
        </w:rPr>
        <w:t xml:space="preserve">specific </w:t>
      </w:r>
      <w:r w:rsidRPr="000C7CAB">
        <w:rPr>
          <w:rFonts w:ascii="Times New Roman" w:hAnsi="Times New Roman" w:cs="Times New Roman"/>
          <w:sz w:val="24"/>
          <w:szCs w:val="24"/>
          <w:lang w:val="en-GB"/>
        </w:rPr>
        <w:t>commercial appropriation</w:t>
      </w:r>
      <w:r w:rsidR="004663F8">
        <w:rPr>
          <w:rFonts w:ascii="Times New Roman" w:hAnsi="Times New Roman" w:cs="Times New Roman"/>
          <w:sz w:val="24"/>
          <w:szCs w:val="24"/>
          <w:lang w:val="en-GB"/>
        </w:rPr>
        <w:t>s</w:t>
      </w:r>
      <w:r w:rsidRPr="000C7CAB">
        <w:rPr>
          <w:rFonts w:ascii="Times New Roman" w:hAnsi="Times New Roman" w:cs="Times New Roman"/>
          <w:sz w:val="24"/>
          <w:szCs w:val="24"/>
          <w:lang w:val="en-GB"/>
        </w:rPr>
        <w:t xml:space="preserve"> of </w:t>
      </w:r>
      <w:proofErr w:type="spellStart"/>
      <w:r w:rsidRPr="000C7CAB">
        <w:rPr>
          <w:rFonts w:ascii="Times New Roman" w:hAnsi="Times New Roman" w:cs="Times New Roman"/>
          <w:sz w:val="24"/>
          <w:szCs w:val="24"/>
          <w:lang w:val="en-GB"/>
        </w:rPr>
        <w:t>uncopyrighted</w:t>
      </w:r>
      <w:proofErr w:type="spellEnd"/>
      <w:r w:rsidRPr="000C7CAB">
        <w:rPr>
          <w:rFonts w:ascii="Times New Roman" w:hAnsi="Times New Roman" w:cs="Times New Roman"/>
          <w:sz w:val="24"/>
          <w:szCs w:val="24"/>
          <w:lang w:val="en-GB"/>
        </w:rPr>
        <w:t xml:space="preserve"> image</w:t>
      </w:r>
      <w:r w:rsidR="004663F8">
        <w:rPr>
          <w:rFonts w:ascii="Times New Roman" w:hAnsi="Times New Roman" w:cs="Times New Roman"/>
          <w:sz w:val="24"/>
          <w:szCs w:val="24"/>
          <w:lang w:val="en-GB"/>
        </w:rPr>
        <w:t>s</w:t>
      </w:r>
      <w:r w:rsidRPr="000C7CAB">
        <w:rPr>
          <w:rFonts w:ascii="Times New Roman" w:hAnsi="Times New Roman" w:cs="Times New Roman"/>
          <w:sz w:val="24"/>
          <w:szCs w:val="24"/>
          <w:lang w:val="en-GB"/>
        </w:rPr>
        <w:t xml:space="preserve"> </w:t>
      </w:r>
      <w:r w:rsidR="00425395" w:rsidRPr="000C7CAB">
        <w:rPr>
          <w:rFonts w:ascii="Times New Roman" w:hAnsi="Times New Roman" w:cs="Times New Roman"/>
          <w:sz w:val="24"/>
          <w:szCs w:val="24"/>
          <w:lang w:val="en-GB"/>
        </w:rPr>
        <w:t xml:space="preserve">by stating – and showing </w:t>
      </w:r>
      <w:r w:rsidR="008B3C40">
        <w:rPr>
          <w:rFonts w:ascii="Times New Roman" w:hAnsi="Times New Roman" w:cs="Times New Roman"/>
          <w:sz w:val="24"/>
          <w:szCs w:val="24"/>
          <w:lang w:val="en-GB"/>
        </w:rPr>
        <w:t>–</w:t>
      </w:r>
      <w:r w:rsidR="00425395" w:rsidRPr="000C7CAB">
        <w:rPr>
          <w:rFonts w:ascii="Times New Roman" w:hAnsi="Times New Roman" w:cs="Times New Roman"/>
          <w:sz w:val="24"/>
          <w:szCs w:val="24"/>
          <w:lang w:val="en-GB"/>
        </w:rPr>
        <w:t xml:space="preserve"> </w:t>
      </w:r>
      <w:r w:rsidR="008A4F24" w:rsidRPr="000C7CAB">
        <w:rPr>
          <w:rFonts w:ascii="Times New Roman" w:hAnsi="Times New Roman" w:cs="Times New Roman"/>
          <w:sz w:val="24"/>
          <w:szCs w:val="24"/>
          <w:lang w:val="en-GB"/>
        </w:rPr>
        <w:t xml:space="preserve">that </w:t>
      </w:r>
      <w:r w:rsidR="004663F8">
        <w:rPr>
          <w:rFonts w:ascii="Times New Roman" w:hAnsi="Times New Roman" w:cs="Times New Roman"/>
          <w:sz w:val="24"/>
          <w:szCs w:val="24"/>
          <w:lang w:val="en-GB"/>
        </w:rPr>
        <w:t xml:space="preserve">prints of </w:t>
      </w:r>
      <w:r w:rsidR="008A4F24" w:rsidRPr="000C7CAB">
        <w:rPr>
          <w:rFonts w:ascii="Times New Roman" w:hAnsi="Times New Roman" w:cs="Times New Roman"/>
          <w:sz w:val="24"/>
          <w:szCs w:val="24"/>
          <w:lang w:val="en-GB"/>
        </w:rPr>
        <w:t xml:space="preserve">the photo </w:t>
      </w:r>
      <w:r w:rsidR="008A4F24" w:rsidRPr="000C7CAB">
        <w:rPr>
          <w:rFonts w:ascii="Times New Roman" w:hAnsi="Times New Roman" w:cs="Times New Roman"/>
          <w:sz w:val="24"/>
          <w:szCs w:val="24"/>
          <w:lang w:val="en-GB"/>
        </w:rPr>
        <w:lastRenderedPageBreak/>
        <w:t xml:space="preserve">headed with “RESISTANCE” appeared on a range of Christmas stockings </w:t>
      </w:r>
      <w:r w:rsidR="00987914">
        <w:rPr>
          <w:rFonts w:ascii="Times New Roman" w:hAnsi="Times New Roman" w:cs="Times New Roman"/>
          <w:sz w:val="24"/>
          <w:szCs w:val="24"/>
          <w:lang w:val="en-GB"/>
        </w:rPr>
        <w:t>[</w:t>
      </w:r>
      <w:r w:rsidR="008A4F24" w:rsidRPr="00816470">
        <w:rPr>
          <w:rFonts w:ascii="Times New Roman" w:hAnsi="Times New Roman" w:cs="Times New Roman"/>
          <w:sz w:val="24"/>
          <w:szCs w:val="24"/>
          <w:lang w:val="en-GB"/>
        </w:rPr>
        <w:t>Fig</w:t>
      </w:r>
      <w:r w:rsidR="008A4F24" w:rsidRPr="000C7CAB">
        <w:rPr>
          <w:rFonts w:ascii="Times New Roman" w:hAnsi="Times New Roman" w:cs="Times New Roman"/>
          <w:sz w:val="24"/>
          <w:szCs w:val="24"/>
          <w:lang w:val="en-GB"/>
        </w:rPr>
        <w:t xml:space="preserve">. </w:t>
      </w:r>
      <w:r w:rsidR="00816470">
        <w:rPr>
          <w:rFonts w:ascii="Times New Roman" w:hAnsi="Times New Roman" w:cs="Times New Roman"/>
          <w:sz w:val="24"/>
          <w:szCs w:val="24"/>
          <w:lang w:val="en-GB"/>
        </w:rPr>
        <w:t>13</w:t>
      </w:r>
      <w:r w:rsidR="00987914">
        <w:rPr>
          <w:rFonts w:ascii="Times New Roman" w:hAnsi="Times New Roman" w:cs="Times New Roman"/>
          <w:sz w:val="24"/>
          <w:szCs w:val="24"/>
          <w:lang w:val="en-GB"/>
        </w:rPr>
        <w:t>]</w:t>
      </w:r>
      <w:r w:rsidR="008A4F24" w:rsidRPr="000C7CAB">
        <w:rPr>
          <w:rFonts w:ascii="Times New Roman" w:hAnsi="Times New Roman" w:cs="Times New Roman"/>
          <w:sz w:val="24"/>
          <w:szCs w:val="24"/>
          <w:lang w:val="en-GB"/>
        </w:rPr>
        <w:t xml:space="preserve">. </w:t>
      </w:r>
      <w:r w:rsidR="00425395" w:rsidRPr="000C7CAB">
        <w:rPr>
          <w:rFonts w:ascii="Times New Roman" w:hAnsi="Times New Roman" w:cs="Times New Roman"/>
          <w:sz w:val="24"/>
          <w:szCs w:val="24"/>
          <w:lang w:val="en-GB"/>
        </w:rPr>
        <w:t xml:space="preserve">What better than a reference to a commercialized religious festival to </w:t>
      </w:r>
      <w:r w:rsidR="004663F8">
        <w:rPr>
          <w:rFonts w:ascii="Times New Roman" w:hAnsi="Times New Roman" w:cs="Times New Roman"/>
          <w:sz w:val="24"/>
          <w:szCs w:val="24"/>
          <w:lang w:val="en-GB"/>
        </w:rPr>
        <w:t xml:space="preserve">concisely </w:t>
      </w:r>
      <w:r w:rsidR="00425395" w:rsidRPr="000C7CAB">
        <w:rPr>
          <w:rFonts w:ascii="Times New Roman" w:hAnsi="Times New Roman" w:cs="Times New Roman"/>
          <w:sz w:val="24"/>
          <w:szCs w:val="24"/>
          <w:lang w:val="en-GB"/>
        </w:rPr>
        <w:t xml:space="preserve">satirize the commoditization of histories and martyred figures? Fitzpatrick did in fact produce a poster of McCann bearing similarities to the Guevara poster </w:t>
      </w:r>
      <w:r w:rsidR="004663F8">
        <w:rPr>
          <w:rFonts w:ascii="Times New Roman" w:hAnsi="Times New Roman" w:cs="Times New Roman"/>
          <w:sz w:val="24"/>
          <w:szCs w:val="24"/>
          <w:lang w:val="en-GB"/>
        </w:rPr>
        <w:t xml:space="preserve">that is </w:t>
      </w:r>
      <w:r w:rsidR="00425395" w:rsidRPr="000C7CAB">
        <w:rPr>
          <w:rFonts w:ascii="Times New Roman" w:hAnsi="Times New Roman" w:cs="Times New Roman"/>
          <w:sz w:val="24"/>
          <w:szCs w:val="24"/>
          <w:lang w:val="en-GB"/>
        </w:rPr>
        <w:t xml:space="preserve">now iconic in popular culture, but it was not rendered from </w:t>
      </w:r>
      <w:r w:rsidR="008B3C40">
        <w:rPr>
          <w:rFonts w:ascii="Times New Roman" w:hAnsi="Times New Roman" w:cs="Times New Roman"/>
          <w:sz w:val="24"/>
          <w:szCs w:val="24"/>
          <w:lang w:val="en-GB"/>
        </w:rPr>
        <w:t xml:space="preserve">one of </w:t>
      </w:r>
      <w:r w:rsidR="00425395" w:rsidRPr="000C7CAB">
        <w:rPr>
          <w:rFonts w:ascii="Times New Roman" w:hAnsi="Times New Roman" w:cs="Times New Roman"/>
          <w:sz w:val="24"/>
          <w:szCs w:val="24"/>
          <w:lang w:val="en-GB"/>
        </w:rPr>
        <w:t>Donnelly’s photograph</w:t>
      </w:r>
      <w:r w:rsidR="008B3C40">
        <w:rPr>
          <w:rFonts w:ascii="Times New Roman" w:hAnsi="Times New Roman" w:cs="Times New Roman"/>
          <w:sz w:val="24"/>
          <w:szCs w:val="24"/>
          <w:lang w:val="en-GB"/>
        </w:rPr>
        <w:t>s</w:t>
      </w:r>
      <w:r w:rsidR="00425395" w:rsidRPr="000C7CAB">
        <w:rPr>
          <w:rFonts w:ascii="Times New Roman" w:hAnsi="Times New Roman" w:cs="Times New Roman"/>
          <w:sz w:val="24"/>
          <w:szCs w:val="24"/>
          <w:lang w:val="en-GB"/>
        </w:rPr>
        <w:t>.</w:t>
      </w:r>
      <w:r w:rsidR="008B3C40">
        <w:rPr>
          <w:rStyle w:val="FootnoteReference"/>
          <w:rFonts w:ascii="Times New Roman" w:hAnsi="Times New Roman" w:cs="Times New Roman"/>
          <w:sz w:val="24"/>
          <w:szCs w:val="24"/>
          <w:lang w:val="en-GB"/>
        </w:rPr>
        <w:footnoteReference w:id="8"/>
      </w:r>
      <w:r w:rsidR="00425395" w:rsidRPr="000C7CAB">
        <w:rPr>
          <w:rFonts w:ascii="Times New Roman" w:hAnsi="Times New Roman" w:cs="Times New Roman"/>
          <w:sz w:val="24"/>
          <w:szCs w:val="24"/>
          <w:lang w:val="en-GB"/>
        </w:rPr>
        <w:t xml:space="preserve"> The silhouette </w:t>
      </w:r>
      <w:r w:rsidR="004663F8">
        <w:rPr>
          <w:rFonts w:ascii="Times New Roman" w:hAnsi="Times New Roman" w:cs="Times New Roman"/>
          <w:sz w:val="24"/>
          <w:szCs w:val="24"/>
          <w:lang w:val="en-GB"/>
        </w:rPr>
        <w:t xml:space="preserve">of McCann </w:t>
      </w:r>
      <w:r w:rsidR="00425395" w:rsidRPr="000C7CAB">
        <w:rPr>
          <w:rFonts w:ascii="Times New Roman" w:hAnsi="Times New Roman" w:cs="Times New Roman"/>
          <w:sz w:val="24"/>
          <w:szCs w:val="24"/>
          <w:lang w:val="en-GB"/>
        </w:rPr>
        <w:t>with gun and flag, however, does appear on commercially available merchandise</w:t>
      </w:r>
      <w:r w:rsidR="008B3C40">
        <w:rPr>
          <w:rFonts w:ascii="Times New Roman" w:hAnsi="Times New Roman" w:cs="Times New Roman"/>
          <w:sz w:val="24"/>
          <w:szCs w:val="24"/>
          <w:lang w:val="en-GB"/>
        </w:rPr>
        <w:t xml:space="preserve"> as well as anonymously made posters</w:t>
      </w:r>
      <w:r w:rsidR="00425395" w:rsidRPr="000C7CAB">
        <w:rPr>
          <w:rFonts w:ascii="Times New Roman" w:hAnsi="Times New Roman" w:cs="Times New Roman"/>
          <w:sz w:val="24"/>
          <w:szCs w:val="24"/>
          <w:lang w:val="en-GB"/>
        </w:rPr>
        <w:t>.</w:t>
      </w:r>
      <w:r w:rsidR="008A4F24" w:rsidRPr="000C7CAB">
        <w:rPr>
          <w:rFonts w:ascii="Times New Roman" w:hAnsi="Times New Roman" w:cs="Times New Roman"/>
          <w:sz w:val="24"/>
          <w:szCs w:val="24"/>
          <w:lang w:val="en-GB"/>
        </w:rPr>
        <w:t xml:space="preserve"> </w:t>
      </w:r>
      <w:r w:rsidR="00A85B5B" w:rsidRPr="000C7CAB">
        <w:rPr>
          <w:rFonts w:ascii="Times New Roman" w:hAnsi="Times New Roman" w:cs="Times New Roman"/>
          <w:sz w:val="24"/>
          <w:szCs w:val="24"/>
          <w:lang w:val="en-GB"/>
        </w:rPr>
        <w:t>As the narrator states while the photograph is onscreen, “art activity as it becomes useful, even to the extent of entering culture, becomes no longer art, but history, history being perhaps the most viable tool of differential political power.” The narrative the film constructs around this photograph</w:t>
      </w:r>
      <w:r w:rsidR="008A4F24" w:rsidRPr="000C7CAB">
        <w:rPr>
          <w:rFonts w:ascii="Times New Roman" w:hAnsi="Times New Roman" w:cs="Times New Roman"/>
          <w:sz w:val="24"/>
          <w:szCs w:val="24"/>
          <w:lang w:val="en-GB"/>
        </w:rPr>
        <w:t xml:space="preserve"> is the process of art not only becoming history, but of rewriting history, and in doing so, </w:t>
      </w:r>
      <w:r w:rsidR="00A85B5B" w:rsidRPr="000C7CAB">
        <w:rPr>
          <w:rFonts w:ascii="Times New Roman" w:hAnsi="Times New Roman" w:cs="Times New Roman"/>
          <w:sz w:val="24"/>
          <w:szCs w:val="24"/>
          <w:lang w:val="en-GB"/>
        </w:rPr>
        <w:t>it produces a different</w:t>
      </w:r>
      <w:r w:rsidR="008A4F24" w:rsidRPr="000C7CAB">
        <w:rPr>
          <w:rFonts w:ascii="Times New Roman" w:hAnsi="Times New Roman" w:cs="Times New Roman"/>
          <w:sz w:val="24"/>
          <w:szCs w:val="24"/>
          <w:lang w:val="en-GB"/>
        </w:rPr>
        <w:t xml:space="preserve"> politic</w:t>
      </w:r>
      <w:r w:rsidR="00A85B5B" w:rsidRPr="000C7CAB">
        <w:rPr>
          <w:rFonts w:ascii="Times New Roman" w:hAnsi="Times New Roman" w:cs="Times New Roman"/>
          <w:sz w:val="24"/>
          <w:szCs w:val="24"/>
          <w:lang w:val="en-GB"/>
        </w:rPr>
        <w:t xml:space="preserve">al, indeed </w:t>
      </w:r>
      <w:r w:rsidR="0030595C">
        <w:rPr>
          <w:rFonts w:ascii="Times New Roman" w:hAnsi="Times New Roman" w:cs="Times New Roman"/>
          <w:sz w:val="24"/>
          <w:szCs w:val="24"/>
          <w:lang w:val="en-GB"/>
        </w:rPr>
        <w:t xml:space="preserve">a </w:t>
      </w:r>
      <w:r w:rsidR="008B3C40">
        <w:rPr>
          <w:rFonts w:ascii="Times New Roman" w:hAnsi="Times New Roman" w:cs="Times New Roman"/>
          <w:sz w:val="24"/>
          <w:szCs w:val="24"/>
          <w:lang w:val="en-GB"/>
        </w:rPr>
        <w:t xml:space="preserve">different kind of </w:t>
      </w:r>
      <w:r w:rsidR="005D638E">
        <w:rPr>
          <w:rFonts w:ascii="Times New Roman" w:hAnsi="Times New Roman" w:cs="Times New Roman"/>
          <w:sz w:val="24"/>
          <w:szCs w:val="24"/>
          <w:lang w:val="en-GB"/>
        </w:rPr>
        <w:t>socialist</w:t>
      </w:r>
      <w:r w:rsidR="00A85B5B" w:rsidRPr="000C7CAB">
        <w:rPr>
          <w:rFonts w:ascii="Times New Roman" w:hAnsi="Times New Roman" w:cs="Times New Roman"/>
          <w:sz w:val="24"/>
          <w:szCs w:val="24"/>
          <w:lang w:val="en-GB"/>
        </w:rPr>
        <w:t xml:space="preserve"> message</w:t>
      </w:r>
      <w:r w:rsidR="008B3C40">
        <w:rPr>
          <w:rFonts w:ascii="Times New Roman" w:hAnsi="Times New Roman" w:cs="Times New Roman"/>
          <w:sz w:val="24"/>
          <w:szCs w:val="24"/>
          <w:lang w:val="en-GB"/>
        </w:rPr>
        <w:t xml:space="preserve"> regarding ownership and authority</w:t>
      </w:r>
      <w:r w:rsidR="008A4F24" w:rsidRPr="000C7CAB">
        <w:rPr>
          <w:rFonts w:ascii="Times New Roman" w:hAnsi="Times New Roman" w:cs="Times New Roman"/>
          <w:sz w:val="24"/>
          <w:szCs w:val="24"/>
          <w:lang w:val="en-GB"/>
        </w:rPr>
        <w:t xml:space="preserve">. </w:t>
      </w:r>
      <w:r w:rsidR="001264D8">
        <w:rPr>
          <w:rFonts w:ascii="Times New Roman" w:hAnsi="Times New Roman" w:cs="Times New Roman"/>
          <w:sz w:val="24"/>
          <w:szCs w:val="24"/>
          <w:lang w:val="en-GB"/>
        </w:rPr>
        <w:t>With knowing i</w:t>
      </w:r>
      <w:r w:rsidR="00785215">
        <w:rPr>
          <w:rFonts w:ascii="Times New Roman" w:hAnsi="Times New Roman" w:cs="Times New Roman"/>
          <w:sz w:val="24"/>
          <w:szCs w:val="24"/>
          <w:lang w:val="en-GB"/>
        </w:rPr>
        <w:t xml:space="preserve">rony, the film is </w:t>
      </w:r>
      <w:r w:rsidR="001264D8">
        <w:rPr>
          <w:rFonts w:ascii="Times New Roman" w:hAnsi="Times New Roman" w:cs="Times New Roman"/>
          <w:sz w:val="24"/>
          <w:szCs w:val="24"/>
          <w:lang w:val="en-GB"/>
        </w:rPr>
        <w:t>subject</w:t>
      </w:r>
      <w:r w:rsidR="00785215">
        <w:rPr>
          <w:rFonts w:ascii="Times New Roman" w:hAnsi="Times New Roman" w:cs="Times New Roman"/>
          <w:sz w:val="24"/>
          <w:szCs w:val="24"/>
          <w:lang w:val="en-GB"/>
        </w:rPr>
        <w:t xml:space="preserve"> to </w:t>
      </w:r>
      <w:r w:rsidR="00B62246">
        <w:rPr>
          <w:rFonts w:ascii="Times New Roman" w:hAnsi="Times New Roman" w:cs="Times New Roman"/>
          <w:sz w:val="24"/>
          <w:szCs w:val="24"/>
          <w:lang w:val="en-GB"/>
        </w:rPr>
        <w:t>its own</w:t>
      </w:r>
      <w:r w:rsidR="00BC3104">
        <w:rPr>
          <w:rFonts w:ascii="Times New Roman" w:hAnsi="Times New Roman" w:cs="Times New Roman"/>
          <w:sz w:val="24"/>
          <w:szCs w:val="24"/>
          <w:lang w:val="en-GB"/>
        </w:rPr>
        <w:t xml:space="preserve"> criti</w:t>
      </w:r>
      <w:r w:rsidR="00575748">
        <w:rPr>
          <w:rFonts w:ascii="Times New Roman" w:hAnsi="Times New Roman" w:cs="Times New Roman"/>
          <w:sz w:val="24"/>
          <w:szCs w:val="24"/>
          <w:lang w:val="en-GB"/>
        </w:rPr>
        <w:t>cisms</w:t>
      </w:r>
      <w:r w:rsidR="00785215">
        <w:rPr>
          <w:rFonts w:ascii="Times New Roman" w:hAnsi="Times New Roman" w:cs="Times New Roman"/>
          <w:sz w:val="24"/>
          <w:szCs w:val="24"/>
          <w:lang w:val="en-GB"/>
        </w:rPr>
        <w:t>.</w:t>
      </w:r>
    </w:p>
    <w:p w:rsidR="002D190C" w:rsidRDefault="008A4F24" w:rsidP="008A4F24">
      <w:pPr>
        <w:spacing w:after="0" w:line="360" w:lineRule="auto"/>
        <w:ind w:firstLine="720"/>
        <w:rPr>
          <w:rFonts w:ascii="Times New Roman" w:hAnsi="Times New Roman" w:cs="Times New Roman"/>
          <w:sz w:val="24"/>
          <w:szCs w:val="24"/>
          <w:lang w:val="en-GB"/>
        </w:rPr>
      </w:pPr>
      <w:r w:rsidRPr="000C7CAB">
        <w:rPr>
          <w:rFonts w:ascii="Times New Roman" w:hAnsi="Times New Roman" w:cs="Times New Roman"/>
          <w:sz w:val="24"/>
          <w:szCs w:val="24"/>
          <w:lang w:val="en-GB"/>
        </w:rPr>
        <w:t xml:space="preserve">The hands holding the photograph of McCann retract leaving the tablecloth filling the frame for several beats before cutting to archival colour news footage. As children point out the bullet holes in a wall, the voiceover describes the official account of “the manner of his death: shot ten times by British paratroopers while lying unarmed and wounded on the pavement in April 1972.” The interior and exterior shots revealing more bullet holes are intercut with extensive footage of a populated funeral procession. It is clear that it is a Republican funeral taking place in Belfast (against the backdrop of Black Mountain </w:t>
      </w:r>
      <w:r w:rsidR="005D638E">
        <w:rPr>
          <w:rFonts w:ascii="Times New Roman" w:hAnsi="Times New Roman" w:cs="Times New Roman"/>
          <w:sz w:val="24"/>
          <w:szCs w:val="24"/>
          <w:lang w:val="en-GB"/>
        </w:rPr>
        <w:t xml:space="preserve">to the north of the city </w:t>
      </w:r>
      <w:r w:rsidRPr="000C7CAB">
        <w:rPr>
          <w:rFonts w:ascii="Times New Roman" w:hAnsi="Times New Roman" w:cs="Times New Roman"/>
          <w:sz w:val="24"/>
          <w:szCs w:val="24"/>
          <w:lang w:val="en-GB"/>
        </w:rPr>
        <w:t xml:space="preserve">at times in frame) but, interestingly, there are no clear indicators identifying it specifically as McCann’s. Furthermore, the sequence has been edited in such a way as to make the depicted events cohere as one. While they likely are from McCann’s funeral, </w:t>
      </w:r>
      <w:r w:rsidR="004C6A9D">
        <w:rPr>
          <w:rFonts w:ascii="Times New Roman" w:hAnsi="Times New Roman" w:cs="Times New Roman"/>
          <w:sz w:val="24"/>
          <w:szCs w:val="24"/>
          <w:lang w:val="en-GB"/>
        </w:rPr>
        <w:t xml:space="preserve">which by all </w:t>
      </w:r>
      <w:r w:rsidR="00FF5181">
        <w:rPr>
          <w:rFonts w:ascii="Times New Roman" w:hAnsi="Times New Roman" w:cs="Times New Roman"/>
          <w:sz w:val="24"/>
          <w:szCs w:val="24"/>
          <w:lang w:val="en-GB"/>
        </w:rPr>
        <w:t>recorded</w:t>
      </w:r>
      <w:r w:rsidR="004C6A9D">
        <w:rPr>
          <w:rFonts w:ascii="Times New Roman" w:hAnsi="Times New Roman" w:cs="Times New Roman"/>
          <w:sz w:val="24"/>
          <w:szCs w:val="24"/>
          <w:lang w:val="en-GB"/>
        </w:rPr>
        <w:t xml:space="preserve"> accounts was a substantial affair, </w:t>
      </w:r>
      <w:r w:rsidRPr="000C7CAB">
        <w:rPr>
          <w:rFonts w:ascii="Times New Roman" w:hAnsi="Times New Roman" w:cs="Times New Roman"/>
          <w:sz w:val="24"/>
          <w:szCs w:val="24"/>
          <w:lang w:val="en-GB"/>
        </w:rPr>
        <w:t xml:space="preserve">the sequence resembles </w:t>
      </w:r>
      <w:r w:rsidR="00221CEF">
        <w:rPr>
          <w:rFonts w:ascii="Times New Roman" w:hAnsi="Times New Roman" w:cs="Times New Roman"/>
          <w:sz w:val="24"/>
          <w:szCs w:val="24"/>
          <w:lang w:val="en-GB"/>
        </w:rPr>
        <w:t xml:space="preserve">so </w:t>
      </w:r>
      <w:r w:rsidRPr="000C7CAB">
        <w:rPr>
          <w:rFonts w:ascii="Times New Roman" w:hAnsi="Times New Roman" w:cs="Times New Roman"/>
          <w:sz w:val="24"/>
          <w:szCs w:val="24"/>
          <w:lang w:val="en-GB"/>
        </w:rPr>
        <w:t xml:space="preserve">many similar </w:t>
      </w:r>
      <w:r w:rsidR="00952D35">
        <w:rPr>
          <w:rFonts w:ascii="Times New Roman" w:hAnsi="Times New Roman" w:cs="Times New Roman"/>
          <w:sz w:val="24"/>
          <w:szCs w:val="24"/>
          <w:lang w:val="en-GB"/>
        </w:rPr>
        <w:t>recordings</w:t>
      </w:r>
      <w:r w:rsidRPr="000C7CAB">
        <w:rPr>
          <w:rFonts w:ascii="Times New Roman" w:hAnsi="Times New Roman" w:cs="Times New Roman"/>
          <w:sz w:val="24"/>
          <w:szCs w:val="24"/>
          <w:lang w:val="en-GB"/>
        </w:rPr>
        <w:t xml:space="preserve"> of paramilitary funerals from the same era that they are rendered generic and interchangeable. The narrator alludes to this, stating that “since the 1790s, large stage-managed funerals as political demonstrations have been a staple of Republican mobilization.” The individual is immaterial as the funeral fronts a public demonstration for the cause, which in the process martyrizes the person being buried. In this scenario, the surviving images of subjects like McCann become signs of resistance at all costs.</w:t>
      </w:r>
      <w:r w:rsidR="00EA081B" w:rsidRPr="000C7CAB">
        <w:rPr>
          <w:rFonts w:ascii="Times New Roman" w:hAnsi="Times New Roman" w:cs="Times New Roman"/>
          <w:sz w:val="24"/>
          <w:szCs w:val="24"/>
          <w:lang w:val="en-GB"/>
        </w:rPr>
        <w:t xml:space="preserve"> But, “Resistance to what?” </w:t>
      </w:r>
    </w:p>
    <w:p w:rsidR="008A4F24" w:rsidRDefault="008A4F24" w:rsidP="008A4F24">
      <w:pPr>
        <w:spacing w:after="0" w:line="360" w:lineRule="auto"/>
        <w:ind w:firstLine="720"/>
        <w:rPr>
          <w:rFonts w:ascii="Times New Roman" w:hAnsi="Times New Roman" w:cs="Times New Roman"/>
          <w:sz w:val="24"/>
          <w:szCs w:val="24"/>
        </w:rPr>
      </w:pPr>
      <w:r w:rsidRPr="000C7CAB">
        <w:rPr>
          <w:rFonts w:ascii="Times New Roman" w:hAnsi="Times New Roman" w:cs="Times New Roman"/>
          <w:sz w:val="24"/>
          <w:szCs w:val="24"/>
          <w:lang w:val="en-GB"/>
        </w:rPr>
        <w:lastRenderedPageBreak/>
        <w:t xml:space="preserve">The voiceover discusses the failure of the Irish Republican movement, drawing attention to issues of class and human rights which became masked and forgotten once the upheaval turned sectarian </w:t>
      </w:r>
      <w:r w:rsidR="007B3A29" w:rsidRPr="000C7CAB">
        <w:rPr>
          <w:rFonts w:ascii="Times New Roman" w:hAnsi="Times New Roman" w:cs="Times New Roman"/>
          <w:sz w:val="24"/>
          <w:szCs w:val="24"/>
          <w:lang w:val="en-GB"/>
        </w:rPr>
        <w:t>by the beginning of the 1970s</w:t>
      </w:r>
      <w:r w:rsidRPr="000C7CAB">
        <w:rPr>
          <w:rFonts w:ascii="Times New Roman" w:hAnsi="Times New Roman" w:cs="Times New Roman"/>
          <w:sz w:val="24"/>
          <w:szCs w:val="24"/>
          <w:lang w:val="en-GB"/>
        </w:rPr>
        <w:t xml:space="preserve">. </w:t>
      </w:r>
      <w:r w:rsidR="00600896">
        <w:rPr>
          <w:rFonts w:ascii="Times New Roman" w:hAnsi="Times New Roman" w:cs="Times New Roman"/>
          <w:sz w:val="24"/>
          <w:szCs w:val="24"/>
          <w:lang w:val="en-GB"/>
        </w:rPr>
        <w:t>T</w:t>
      </w:r>
      <w:r w:rsidR="00EA081B" w:rsidRPr="000C7CAB">
        <w:rPr>
          <w:rFonts w:ascii="Times New Roman" w:hAnsi="Times New Roman" w:cs="Times New Roman"/>
          <w:sz w:val="24"/>
          <w:szCs w:val="24"/>
          <w:lang w:val="en-GB"/>
        </w:rPr>
        <w:t>he movement</w:t>
      </w:r>
      <w:r w:rsidR="00600896">
        <w:rPr>
          <w:rFonts w:ascii="Times New Roman" w:hAnsi="Times New Roman" w:cs="Times New Roman"/>
          <w:sz w:val="24"/>
          <w:szCs w:val="24"/>
          <w:lang w:val="en-GB"/>
        </w:rPr>
        <w:t>, the narrator observes,</w:t>
      </w:r>
      <w:r w:rsidR="000C7CAB" w:rsidRPr="000C7CAB">
        <w:rPr>
          <w:rFonts w:ascii="Times New Roman" w:hAnsi="Times New Roman" w:cs="Times New Roman"/>
          <w:sz w:val="24"/>
          <w:szCs w:val="24"/>
          <w:lang w:val="en-GB"/>
        </w:rPr>
        <w:t xml:space="preserve"> </w:t>
      </w:r>
      <w:r w:rsidR="007B3A29" w:rsidRPr="000C7CAB">
        <w:rPr>
          <w:rFonts w:ascii="Times New Roman" w:hAnsi="Times New Roman" w:cs="Times New Roman"/>
          <w:sz w:val="24"/>
          <w:szCs w:val="24"/>
          <w:lang w:val="en-GB"/>
        </w:rPr>
        <w:t>became distracted by</w:t>
      </w:r>
      <w:r w:rsidRPr="000C7CAB">
        <w:rPr>
          <w:rFonts w:ascii="Times New Roman" w:hAnsi="Times New Roman" w:cs="Times New Roman"/>
          <w:sz w:val="24"/>
          <w:szCs w:val="24"/>
          <w:lang w:val="en-GB"/>
        </w:rPr>
        <w:t xml:space="preserve"> interior territorialism </w:t>
      </w:r>
      <w:r w:rsidR="000C7CAB" w:rsidRPr="000C7CAB">
        <w:rPr>
          <w:rFonts w:ascii="Times New Roman" w:hAnsi="Times New Roman" w:cs="Times New Roman"/>
          <w:sz w:val="24"/>
          <w:szCs w:val="24"/>
          <w:lang w:val="en-GB"/>
        </w:rPr>
        <w:t>that</w:t>
      </w:r>
      <w:r w:rsidRPr="000C7CAB">
        <w:rPr>
          <w:rFonts w:ascii="Times New Roman" w:hAnsi="Times New Roman" w:cs="Times New Roman"/>
          <w:sz w:val="24"/>
          <w:szCs w:val="24"/>
          <w:lang w:val="en-GB"/>
        </w:rPr>
        <w:t xml:space="preserve"> gave rise to hierarchies of power and control amongst groups and communities. </w:t>
      </w:r>
      <w:r w:rsidR="003A55D2">
        <w:rPr>
          <w:rFonts w:ascii="Times New Roman" w:hAnsi="Times New Roman" w:cs="Times New Roman"/>
          <w:sz w:val="24"/>
          <w:szCs w:val="24"/>
          <w:lang w:val="en-GB"/>
        </w:rPr>
        <w:t>There is a suggestion that this is also true of the political economy of the art world</w:t>
      </w:r>
      <w:r w:rsidR="002D190C">
        <w:rPr>
          <w:rFonts w:ascii="Times New Roman" w:hAnsi="Times New Roman" w:cs="Times New Roman"/>
          <w:sz w:val="24"/>
          <w:szCs w:val="24"/>
          <w:lang w:val="en-GB"/>
        </w:rPr>
        <w:t>,</w:t>
      </w:r>
      <w:r w:rsidR="00FE68B5">
        <w:rPr>
          <w:rFonts w:ascii="Times New Roman" w:hAnsi="Times New Roman" w:cs="Times New Roman"/>
          <w:sz w:val="24"/>
          <w:szCs w:val="24"/>
          <w:lang w:val="en-GB"/>
        </w:rPr>
        <w:t xml:space="preserve"> and globalized industr</w:t>
      </w:r>
      <w:r w:rsidR="002D190C">
        <w:rPr>
          <w:rFonts w:ascii="Times New Roman" w:hAnsi="Times New Roman" w:cs="Times New Roman"/>
          <w:sz w:val="24"/>
          <w:szCs w:val="24"/>
          <w:lang w:val="en-GB"/>
        </w:rPr>
        <w:t>ies</w:t>
      </w:r>
      <w:r w:rsidR="003A55D2">
        <w:rPr>
          <w:rFonts w:ascii="Times New Roman" w:hAnsi="Times New Roman" w:cs="Times New Roman"/>
          <w:sz w:val="24"/>
          <w:szCs w:val="24"/>
          <w:lang w:val="en-GB"/>
        </w:rPr>
        <w:t xml:space="preserve">. </w:t>
      </w:r>
      <w:r w:rsidR="00226EA5">
        <w:rPr>
          <w:rFonts w:ascii="Times New Roman" w:hAnsi="Times New Roman" w:cs="Times New Roman"/>
          <w:sz w:val="24"/>
          <w:szCs w:val="24"/>
          <w:lang w:val="en-GB"/>
        </w:rPr>
        <w:t xml:space="preserve">Original use values have been forgotten. </w:t>
      </w:r>
      <w:r w:rsidR="002D190C">
        <w:rPr>
          <w:rFonts w:ascii="Times New Roman" w:hAnsi="Times New Roman" w:cs="Times New Roman"/>
          <w:sz w:val="24"/>
          <w:szCs w:val="24"/>
          <w:lang w:val="en-GB"/>
        </w:rPr>
        <w:t xml:space="preserve">More than forty years after McCann’s death, and nearly twenty since a </w:t>
      </w:r>
      <w:r w:rsidR="00092E2F">
        <w:rPr>
          <w:rFonts w:ascii="Times New Roman" w:hAnsi="Times New Roman" w:cs="Times New Roman"/>
          <w:sz w:val="24"/>
          <w:szCs w:val="24"/>
          <w:lang w:val="en-GB"/>
        </w:rPr>
        <w:t xml:space="preserve">devolved </w:t>
      </w:r>
      <w:r w:rsidR="002D190C">
        <w:rPr>
          <w:rFonts w:ascii="Times New Roman" w:hAnsi="Times New Roman" w:cs="Times New Roman"/>
          <w:sz w:val="24"/>
          <w:szCs w:val="24"/>
          <w:lang w:val="en-GB"/>
        </w:rPr>
        <w:t>power-sharing government was established in Northern Ireland, the images of him that continue to circulate represent a cause that is economically, socially and politically not currently viable. In an essayistic fashion, the film uses this point to make another: “</w:t>
      </w:r>
      <w:r w:rsidR="002D190C" w:rsidRPr="002D190C">
        <w:rPr>
          <w:rFonts w:ascii="Times New Roman" w:hAnsi="Times New Roman" w:cs="Times New Roman"/>
          <w:sz w:val="24"/>
          <w:szCs w:val="24"/>
        </w:rPr>
        <w:t xml:space="preserve">If you take this representation of Chinese textile workers as an epitome of the international division of </w:t>
      </w:r>
      <w:proofErr w:type="spellStart"/>
      <w:r w:rsidR="002D190C" w:rsidRPr="002D190C">
        <w:rPr>
          <w:rFonts w:ascii="Times New Roman" w:hAnsi="Times New Roman" w:cs="Times New Roman"/>
          <w:sz w:val="24"/>
          <w:szCs w:val="24"/>
        </w:rPr>
        <w:t>labour</w:t>
      </w:r>
      <w:proofErr w:type="spellEnd"/>
      <w:r w:rsidR="002D190C" w:rsidRPr="002D190C">
        <w:rPr>
          <w:rFonts w:ascii="Times New Roman" w:hAnsi="Times New Roman" w:cs="Times New Roman"/>
          <w:sz w:val="24"/>
          <w:szCs w:val="24"/>
        </w:rPr>
        <w:t>, in forty years’ time, what will its function be?</w:t>
      </w:r>
      <w:r w:rsidR="00E478C9">
        <w:rPr>
          <w:rFonts w:ascii="Times New Roman" w:hAnsi="Times New Roman" w:cs="Times New Roman"/>
          <w:sz w:val="24"/>
          <w:szCs w:val="24"/>
        </w:rPr>
        <w:t xml:space="preserve">” The observational documentary footage (which appears to have been </w:t>
      </w:r>
      <w:r w:rsidR="00FB24E7">
        <w:rPr>
          <w:rFonts w:ascii="Times New Roman" w:hAnsi="Times New Roman" w:cs="Times New Roman"/>
          <w:sz w:val="24"/>
          <w:szCs w:val="24"/>
        </w:rPr>
        <w:t>shot</w:t>
      </w:r>
      <w:r w:rsidR="00E478C9">
        <w:rPr>
          <w:rFonts w:ascii="Times New Roman" w:hAnsi="Times New Roman" w:cs="Times New Roman"/>
          <w:sz w:val="24"/>
          <w:szCs w:val="24"/>
        </w:rPr>
        <w:t xml:space="preserve"> in high-definition digital rather than 16mm film) consists of wide angle shots and pans of large, busy factory floors, stacked warehouses, operatives </w:t>
      </w:r>
      <w:r w:rsidR="00146BAE">
        <w:rPr>
          <w:rFonts w:ascii="Times New Roman" w:hAnsi="Times New Roman" w:cs="Times New Roman"/>
          <w:sz w:val="24"/>
          <w:szCs w:val="24"/>
        </w:rPr>
        <w:t>working at</w:t>
      </w:r>
      <w:r w:rsidR="00E478C9">
        <w:rPr>
          <w:rFonts w:ascii="Times New Roman" w:hAnsi="Times New Roman" w:cs="Times New Roman"/>
          <w:sz w:val="24"/>
          <w:szCs w:val="24"/>
        </w:rPr>
        <w:t xml:space="preserve"> large machines (processing long white sheets), </w:t>
      </w:r>
      <w:r w:rsidR="00F66D46">
        <w:rPr>
          <w:rFonts w:ascii="Times New Roman" w:hAnsi="Times New Roman" w:cs="Times New Roman"/>
          <w:sz w:val="24"/>
          <w:szCs w:val="24"/>
        </w:rPr>
        <w:t xml:space="preserve">and workers exiting the factory at shift’s end. </w:t>
      </w:r>
      <w:r w:rsidR="00B0772D">
        <w:rPr>
          <w:rFonts w:ascii="Times New Roman" w:hAnsi="Times New Roman" w:cs="Times New Roman"/>
          <w:sz w:val="24"/>
          <w:szCs w:val="24"/>
        </w:rPr>
        <w:t xml:space="preserve">The self-conscious admission that this representation has been included, not to ethnographically document Chinese </w:t>
      </w:r>
      <w:proofErr w:type="spellStart"/>
      <w:r w:rsidR="00B0772D">
        <w:rPr>
          <w:rFonts w:ascii="Times New Roman" w:hAnsi="Times New Roman" w:cs="Times New Roman"/>
          <w:sz w:val="24"/>
          <w:szCs w:val="24"/>
        </w:rPr>
        <w:t>labour</w:t>
      </w:r>
      <w:proofErr w:type="spellEnd"/>
      <w:r w:rsidR="00B0772D">
        <w:rPr>
          <w:rFonts w:ascii="Times New Roman" w:hAnsi="Times New Roman" w:cs="Times New Roman"/>
          <w:sz w:val="24"/>
          <w:szCs w:val="24"/>
        </w:rPr>
        <w:t xml:space="preserve"> mak</w:t>
      </w:r>
      <w:r w:rsidR="00E7735D">
        <w:rPr>
          <w:rFonts w:ascii="Times New Roman" w:hAnsi="Times New Roman" w:cs="Times New Roman"/>
          <w:sz w:val="24"/>
          <w:szCs w:val="24"/>
        </w:rPr>
        <w:t>ing</w:t>
      </w:r>
      <w:r w:rsidR="00B0772D">
        <w:rPr>
          <w:rFonts w:ascii="Times New Roman" w:hAnsi="Times New Roman" w:cs="Times New Roman"/>
          <w:sz w:val="24"/>
          <w:szCs w:val="24"/>
        </w:rPr>
        <w:t xml:space="preserve"> items for export, but to make a socialist point about the international political economy and commodity exchange, again calls attention to the film’s self-awareness as a circulating art object. Not only has its production relied on the substantial appropriation of other objects, it too is an object that </w:t>
      </w:r>
      <w:r w:rsidR="00E34CE1">
        <w:rPr>
          <w:rFonts w:ascii="Times New Roman" w:hAnsi="Times New Roman" w:cs="Times New Roman"/>
          <w:sz w:val="24"/>
          <w:szCs w:val="24"/>
        </w:rPr>
        <w:t>could</w:t>
      </w:r>
      <w:r w:rsidR="00B0772D">
        <w:rPr>
          <w:rFonts w:ascii="Times New Roman" w:hAnsi="Times New Roman" w:cs="Times New Roman"/>
          <w:sz w:val="24"/>
          <w:szCs w:val="24"/>
        </w:rPr>
        <w:t xml:space="preserve"> in time be carved up and re-appropriated.</w:t>
      </w:r>
    </w:p>
    <w:p w:rsidR="00970EDF" w:rsidRDefault="00970EDF" w:rsidP="00970EDF">
      <w:pPr>
        <w:spacing w:after="0" w:line="360" w:lineRule="auto"/>
        <w:rPr>
          <w:rFonts w:ascii="Times New Roman" w:hAnsi="Times New Roman" w:cs="Times New Roman"/>
          <w:sz w:val="24"/>
          <w:szCs w:val="24"/>
        </w:rPr>
      </w:pPr>
    </w:p>
    <w:p w:rsidR="00970EDF" w:rsidRPr="00970EDF" w:rsidRDefault="00970EDF" w:rsidP="00970EDF">
      <w:pPr>
        <w:spacing w:after="0" w:line="360" w:lineRule="auto"/>
        <w:rPr>
          <w:rFonts w:ascii="Times New Roman" w:hAnsi="Times New Roman" w:cs="Times New Roman"/>
          <w:b/>
          <w:sz w:val="24"/>
          <w:szCs w:val="24"/>
          <w:lang w:val="en-GB"/>
        </w:rPr>
      </w:pPr>
      <w:r>
        <w:rPr>
          <w:rFonts w:ascii="Times New Roman" w:hAnsi="Times New Roman" w:cs="Times New Roman"/>
          <w:b/>
          <w:sz w:val="24"/>
          <w:szCs w:val="24"/>
        </w:rPr>
        <w:t>Self-reflection</w:t>
      </w:r>
    </w:p>
    <w:p w:rsidR="00226EA5" w:rsidRDefault="00B0772D" w:rsidP="00970EDF">
      <w:pPr>
        <w:spacing w:after="0" w:line="360" w:lineRule="auto"/>
        <w:rPr>
          <w:rFonts w:ascii="Times New Roman" w:hAnsi="Times New Roman" w:cs="Times New Roman"/>
          <w:sz w:val="24"/>
          <w:szCs w:val="24"/>
        </w:rPr>
      </w:pPr>
      <w:r>
        <w:rPr>
          <w:rFonts w:ascii="Times New Roman" w:hAnsi="Times New Roman" w:cs="Times New Roman"/>
          <w:sz w:val="24"/>
          <w:szCs w:val="24"/>
          <w:lang w:val="en-GB"/>
        </w:rPr>
        <w:t>Th</w:t>
      </w:r>
      <w:r w:rsidR="00970EDF">
        <w:rPr>
          <w:rFonts w:ascii="Times New Roman" w:hAnsi="Times New Roman" w:cs="Times New Roman"/>
          <w:sz w:val="24"/>
          <w:szCs w:val="24"/>
          <w:lang w:val="en-GB"/>
        </w:rPr>
        <w:t>e film’s</w:t>
      </w:r>
      <w:r>
        <w:rPr>
          <w:rFonts w:ascii="Times New Roman" w:hAnsi="Times New Roman" w:cs="Times New Roman"/>
          <w:sz w:val="24"/>
          <w:szCs w:val="24"/>
          <w:lang w:val="en-GB"/>
        </w:rPr>
        <w:t xml:space="preserve"> self-awareness persists as</w:t>
      </w:r>
      <w:r w:rsidR="00226EA5">
        <w:rPr>
          <w:rFonts w:ascii="Times New Roman" w:hAnsi="Times New Roman" w:cs="Times New Roman"/>
          <w:sz w:val="24"/>
          <w:szCs w:val="24"/>
          <w:lang w:val="en-GB"/>
        </w:rPr>
        <w:t xml:space="preserve"> </w:t>
      </w:r>
      <w:r w:rsidR="00092E2F">
        <w:rPr>
          <w:rFonts w:ascii="Times New Roman" w:hAnsi="Times New Roman" w:cs="Times New Roman"/>
          <w:sz w:val="24"/>
          <w:szCs w:val="24"/>
          <w:lang w:val="en-GB"/>
        </w:rPr>
        <w:t>it comes under its own interrogation</w:t>
      </w:r>
      <w:r w:rsidR="00226EA5">
        <w:rPr>
          <w:rFonts w:ascii="Times New Roman" w:hAnsi="Times New Roman" w:cs="Times New Roman"/>
          <w:sz w:val="24"/>
          <w:szCs w:val="24"/>
          <w:lang w:val="en-GB"/>
        </w:rPr>
        <w:t>: “</w:t>
      </w:r>
      <w:r w:rsidR="00226EA5" w:rsidRPr="00226EA5">
        <w:rPr>
          <w:rFonts w:ascii="Times New Roman" w:hAnsi="Times New Roman" w:cs="Times New Roman"/>
          <w:sz w:val="24"/>
          <w:szCs w:val="24"/>
        </w:rPr>
        <w:t>And what about this film? Is it possible to take its anti-commercial self-representations at face value, to appreciate it in a social vacuum, to ignore the context that is shown?</w:t>
      </w:r>
      <w:r w:rsidR="00226EA5">
        <w:rPr>
          <w:rFonts w:ascii="Times New Roman" w:hAnsi="Times New Roman" w:cs="Times New Roman"/>
          <w:sz w:val="24"/>
          <w:szCs w:val="24"/>
        </w:rPr>
        <w:t xml:space="preserve">” </w:t>
      </w:r>
      <w:r w:rsidR="00146877">
        <w:rPr>
          <w:rFonts w:ascii="Times New Roman" w:hAnsi="Times New Roman" w:cs="Times New Roman"/>
          <w:i/>
          <w:sz w:val="24"/>
          <w:szCs w:val="24"/>
        </w:rPr>
        <w:t xml:space="preserve">It </w:t>
      </w:r>
      <w:proofErr w:type="gramStart"/>
      <w:r w:rsidR="00146877">
        <w:rPr>
          <w:rFonts w:ascii="Times New Roman" w:hAnsi="Times New Roman" w:cs="Times New Roman"/>
          <w:i/>
          <w:sz w:val="24"/>
          <w:szCs w:val="24"/>
        </w:rPr>
        <w:t>For</w:t>
      </w:r>
      <w:proofErr w:type="gramEnd"/>
      <w:r w:rsidR="00146877">
        <w:rPr>
          <w:rFonts w:ascii="Times New Roman" w:hAnsi="Times New Roman" w:cs="Times New Roman"/>
          <w:i/>
          <w:sz w:val="24"/>
          <w:szCs w:val="24"/>
        </w:rPr>
        <w:t xml:space="preserve"> Others </w:t>
      </w:r>
      <w:r w:rsidR="00146877">
        <w:rPr>
          <w:rFonts w:ascii="Times New Roman" w:hAnsi="Times New Roman" w:cs="Times New Roman"/>
          <w:sz w:val="24"/>
          <w:szCs w:val="24"/>
        </w:rPr>
        <w:t xml:space="preserve">is primarily a video installation; it is a work that while exhibited will be replayed countless times and will only be viewed in part by most gallery visitors. It is not available to buy or for public view online. It cannot be re-watched by general viewers once the exhibitions close. </w:t>
      </w:r>
      <w:r w:rsidR="009949CA">
        <w:rPr>
          <w:rFonts w:ascii="Times New Roman" w:hAnsi="Times New Roman" w:cs="Times New Roman"/>
          <w:sz w:val="24"/>
          <w:szCs w:val="24"/>
        </w:rPr>
        <w:t>With knowledge of later events such as the Turner Prize award, and research into the film’s intertextual references, only some of which are examined here, this article shows that the film’s “anti-commercial self-representations</w:t>
      </w:r>
      <w:r w:rsidR="00627D92">
        <w:rPr>
          <w:rFonts w:ascii="Times New Roman" w:hAnsi="Times New Roman" w:cs="Times New Roman"/>
          <w:sz w:val="24"/>
          <w:szCs w:val="24"/>
        </w:rPr>
        <w:t>,</w:t>
      </w:r>
      <w:r w:rsidR="009949CA">
        <w:rPr>
          <w:rFonts w:ascii="Times New Roman" w:hAnsi="Times New Roman" w:cs="Times New Roman"/>
          <w:sz w:val="24"/>
          <w:szCs w:val="24"/>
        </w:rPr>
        <w:t>”</w:t>
      </w:r>
      <w:r w:rsidR="00191BC2">
        <w:rPr>
          <w:rFonts w:ascii="Times New Roman" w:hAnsi="Times New Roman" w:cs="Times New Roman"/>
          <w:sz w:val="24"/>
          <w:szCs w:val="24"/>
        </w:rPr>
        <w:t xml:space="preserve"> in addition to the range of contexts it evokes,</w:t>
      </w:r>
      <w:r w:rsidR="009949CA">
        <w:rPr>
          <w:rFonts w:ascii="Times New Roman" w:hAnsi="Times New Roman" w:cs="Times New Roman"/>
          <w:sz w:val="24"/>
          <w:szCs w:val="24"/>
        </w:rPr>
        <w:t xml:space="preserve"> beg critical interrogation</w:t>
      </w:r>
      <w:r w:rsidR="00191BC2">
        <w:rPr>
          <w:rFonts w:ascii="Times New Roman" w:hAnsi="Times New Roman" w:cs="Times New Roman"/>
          <w:sz w:val="24"/>
          <w:szCs w:val="24"/>
        </w:rPr>
        <w:t xml:space="preserve">, and </w:t>
      </w:r>
      <w:r w:rsidR="00191BC2">
        <w:rPr>
          <w:rFonts w:ascii="Times New Roman" w:hAnsi="Times New Roman" w:cs="Times New Roman"/>
          <w:sz w:val="24"/>
          <w:szCs w:val="24"/>
        </w:rPr>
        <w:lastRenderedPageBreak/>
        <w:t>know it</w:t>
      </w:r>
      <w:r w:rsidR="009949CA">
        <w:rPr>
          <w:rFonts w:ascii="Times New Roman" w:hAnsi="Times New Roman" w:cs="Times New Roman"/>
          <w:sz w:val="24"/>
          <w:szCs w:val="24"/>
        </w:rPr>
        <w:t xml:space="preserve">. </w:t>
      </w:r>
      <w:r w:rsidR="009B1EAA">
        <w:rPr>
          <w:rFonts w:ascii="Times New Roman" w:hAnsi="Times New Roman" w:cs="Times New Roman"/>
          <w:sz w:val="24"/>
          <w:szCs w:val="24"/>
        </w:rPr>
        <w:t xml:space="preserve">The film </w:t>
      </w:r>
      <w:r w:rsidR="00627D92">
        <w:rPr>
          <w:rFonts w:ascii="Times New Roman" w:hAnsi="Times New Roman" w:cs="Times New Roman"/>
          <w:sz w:val="24"/>
          <w:szCs w:val="24"/>
        </w:rPr>
        <w:t>recognizes</w:t>
      </w:r>
      <w:r w:rsidR="009B1EAA">
        <w:rPr>
          <w:rFonts w:ascii="Times New Roman" w:hAnsi="Times New Roman" w:cs="Times New Roman"/>
          <w:sz w:val="24"/>
          <w:szCs w:val="24"/>
        </w:rPr>
        <w:t xml:space="preserve"> that it has a figurative shelf life, but perhaps it also </w:t>
      </w:r>
      <w:r w:rsidR="00627D92">
        <w:rPr>
          <w:rFonts w:ascii="Times New Roman" w:hAnsi="Times New Roman" w:cs="Times New Roman"/>
          <w:sz w:val="24"/>
          <w:szCs w:val="24"/>
        </w:rPr>
        <w:t>foresees its mummified preservation and recirculation in</w:t>
      </w:r>
      <w:r w:rsidR="009B1EAA">
        <w:rPr>
          <w:rFonts w:ascii="Times New Roman" w:hAnsi="Times New Roman" w:cs="Times New Roman"/>
          <w:sz w:val="24"/>
          <w:szCs w:val="24"/>
        </w:rPr>
        <w:t xml:space="preserve"> </w:t>
      </w:r>
      <w:r w:rsidR="00627D92">
        <w:rPr>
          <w:rFonts w:ascii="Times New Roman" w:hAnsi="Times New Roman" w:cs="Times New Roman"/>
          <w:sz w:val="24"/>
          <w:szCs w:val="24"/>
        </w:rPr>
        <w:t xml:space="preserve">reviews and </w:t>
      </w:r>
      <w:r w:rsidR="009B1EAA">
        <w:rPr>
          <w:rFonts w:ascii="Times New Roman" w:hAnsi="Times New Roman" w:cs="Times New Roman"/>
          <w:sz w:val="24"/>
          <w:szCs w:val="24"/>
        </w:rPr>
        <w:t xml:space="preserve">scholarly </w:t>
      </w:r>
      <w:r w:rsidR="00627D92">
        <w:rPr>
          <w:rFonts w:ascii="Times New Roman" w:hAnsi="Times New Roman" w:cs="Times New Roman"/>
          <w:sz w:val="24"/>
          <w:szCs w:val="24"/>
        </w:rPr>
        <w:t>analysis</w:t>
      </w:r>
      <w:r w:rsidR="009B1EAA">
        <w:rPr>
          <w:rFonts w:ascii="Times New Roman" w:hAnsi="Times New Roman" w:cs="Times New Roman"/>
          <w:sz w:val="24"/>
          <w:szCs w:val="24"/>
        </w:rPr>
        <w:t>, just as it has done with the statue</w:t>
      </w:r>
      <w:r w:rsidR="00627D92">
        <w:rPr>
          <w:rFonts w:ascii="Times New Roman" w:hAnsi="Times New Roman" w:cs="Times New Roman"/>
          <w:sz w:val="24"/>
          <w:szCs w:val="24"/>
        </w:rPr>
        <w:t xml:space="preserve"> replica</w:t>
      </w:r>
      <w:r w:rsidR="009B1EAA">
        <w:rPr>
          <w:rFonts w:ascii="Times New Roman" w:hAnsi="Times New Roman" w:cs="Times New Roman"/>
          <w:sz w:val="24"/>
          <w:szCs w:val="24"/>
        </w:rPr>
        <w:t xml:space="preserve">s, photographs, archival footage, textual references and sound samples </w:t>
      </w:r>
      <w:r w:rsidR="00627D92">
        <w:rPr>
          <w:rFonts w:ascii="Times New Roman" w:hAnsi="Times New Roman" w:cs="Times New Roman"/>
          <w:sz w:val="24"/>
          <w:szCs w:val="24"/>
        </w:rPr>
        <w:t xml:space="preserve">that </w:t>
      </w:r>
      <w:r w:rsidR="009B1EAA">
        <w:rPr>
          <w:rFonts w:ascii="Times New Roman" w:hAnsi="Times New Roman" w:cs="Times New Roman"/>
          <w:sz w:val="24"/>
          <w:szCs w:val="24"/>
        </w:rPr>
        <w:t>contribut</w:t>
      </w:r>
      <w:r w:rsidR="00627D92">
        <w:rPr>
          <w:rFonts w:ascii="Times New Roman" w:hAnsi="Times New Roman" w:cs="Times New Roman"/>
          <w:sz w:val="24"/>
          <w:szCs w:val="24"/>
        </w:rPr>
        <w:t>e</w:t>
      </w:r>
      <w:r w:rsidR="009B1EAA">
        <w:rPr>
          <w:rFonts w:ascii="Times New Roman" w:hAnsi="Times New Roman" w:cs="Times New Roman"/>
          <w:sz w:val="24"/>
          <w:szCs w:val="24"/>
        </w:rPr>
        <w:t xml:space="preserve"> to its genetic makeup. </w:t>
      </w:r>
    </w:p>
    <w:p w:rsidR="00662570" w:rsidRDefault="009B1EAA" w:rsidP="00057A61">
      <w:pPr>
        <w:spacing w:after="0" w:line="360" w:lineRule="auto"/>
        <w:rPr>
          <w:rFonts w:ascii="Times New Roman" w:hAnsi="Times New Roman" w:cs="Times New Roman"/>
          <w:sz w:val="24"/>
          <w:szCs w:val="24"/>
          <w:lang w:val="en-GB"/>
        </w:rPr>
      </w:pPr>
      <w:r>
        <w:rPr>
          <w:rFonts w:ascii="Times New Roman" w:hAnsi="Times New Roman" w:cs="Times New Roman"/>
          <w:sz w:val="24"/>
          <w:szCs w:val="24"/>
        </w:rPr>
        <w:tab/>
      </w:r>
      <w:r w:rsidR="00627D92">
        <w:rPr>
          <w:rFonts w:ascii="Times New Roman" w:hAnsi="Times New Roman" w:cs="Times New Roman"/>
          <w:sz w:val="24"/>
          <w:szCs w:val="24"/>
        </w:rPr>
        <w:t xml:space="preserve">To expand a little on my vague reference to </w:t>
      </w:r>
      <w:proofErr w:type="spellStart"/>
      <w:r w:rsidR="00627D92">
        <w:rPr>
          <w:rFonts w:ascii="Times New Roman" w:hAnsi="Times New Roman" w:cs="Times New Roman"/>
          <w:sz w:val="24"/>
          <w:szCs w:val="24"/>
        </w:rPr>
        <w:t>Bazin’s</w:t>
      </w:r>
      <w:proofErr w:type="spellEnd"/>
      <w:r w:rsidR="00627D92">
        <w:rPr>
          <w:rFonts w:ascii="Times New Roman" w:hAnsi="Times New Roman" w:cs="Times New Roman"/>
          <w:sz w:val="24"/>
          <w:szCs w:val="24"/>
        </w:rPr>
        <w:t xml:space="preserve"> comparison of photography to mummification, </w:t>
      </w:r>
      <w:r w:rsidR="00627D92">
        <w:rPr>
          <w:rFonts w:ascii="Times New Roman" w:hAnsi="Times New Roman" w:cs="Times New Roman"/>
          <w:i/>
          <w:sz w:val="24"/>
          <w:szCs w:val="24"/>
        </w:rPr>
        <w:t xml:space="preserve">It </w:t>
      </w:r>
      <w:proofErr w:type="gramStart"/>
      <w:r w:rsidR="00627D92">
        <w:rPr>
          <w:rFonts w:ascii="Times New Roman" w:hAnsi="Times New Roman" w:cs="Times New Roman"/>
          <w:i/>
          <w:sz w:val="24"/>
          <w:szCs w:val="24"/>
        </w:rPr>
        <w:t>For</w:t>
      </w:r>
      <w:proofErr w:type="gramEnd"/>
      <w:r w:rsidR="00627D92">
        <w:rPr>
          <w:rFonts w:ascii="Times New Roman" w:hAnsi="Times New Roman" w:cs="Times New Roman"/>
          <w:i/>
          <w:sz w:val="24"/>
          <w:szCs w:val="24"/>
        </w:rPr>
        <w:t xml:space="preserve"> Others </w:t>
      </w:r>
      <w:r w:rsidR="00627D92">
        <w:rPr>
          <w:rFonts w:ascii="Times New Roman" w:hAnsi="Times New Roman" w:cs="Times New Roman"/>
          <w:sz w:val="24"/>
          <w:szCs w:val="24"/>
        </w:rPr>
        <w:t xml:space="preserve">is pervaded by notions of death which are synonymous with acts of preservation. </w:t>
      </w:r>
      <w:r>
        <w:rPr>
          <w:rFonts w:ascii="Times New Roman" w:hAnsi="Times New Roman" w:cs="Times New Roman"/>
          <w:sz w:val="24"/>
          <w:szCs w:val="24"/>
        </w:rPr>
        <w:t xml:space="preserve">The </w:t>
      </w:r>
      <w:r w:rsidR="00E47EA9">
        <w:rPr>
          <w:rFonts w:ascii="Times New Roman" w:hAnsi="Times New Roman" w:cs="Times New Roman"/>
          <w:sz w:val="24"/>
          <w:szCs w:val="24"/>
        </w:rPr>
        <w:t xml:space="preserve">final instance of this occurs when the </w:t>
      </w:r>
      <w:r>
        <w:rPr>
          <w:rFonts w:ascii="Times New Roman" w:hAnsi="Times New Roman" w:cs="Times New Roman"/>
          <w:sz w:val="24"/>
          <w:szCs w:val="24"/>
        </w:rPr>
        <w:t xml:space="preserve">voiceover’s detailed closing discussion of the art market is juxtaposed with </w:t>
      </w:r>
      <w:r w:rsidR="00EE283B">
        <w:rPr>
          <w:rFonts w:ascii="Times New Roman" w:hAnsi="Times New Roman" w:cs="Times New Roman"/>
          <w:sz w:val="24"/>
          <w:szCs w:val="24"/>
        </w:rPr>
        <w:t xml:space="preserve">the tarot’s </w:t>
      </w:r>
      <w:r w:rsidR="00EE283B">
        <w:rPr>
          <w:rFonts w:ascii="Times New Roman" w:hAnsi="Times New Roman" w:cs="Times New Roman"/>
          <w:sz w:val="24"/>
          <w:szCs w:val="24"/>
          <w:lang w:val="en-GB"/>
        </w:rPr>
        <w:t>death omen. In speculating on its value, the voiceover asserts that “a</w:t>
      </w:r>
      <w:r w:rsidR="00EE283B" w:rsidRPr="00EE283B">
        <w:rPr>
          <w:rFonts w:ascii="Times New Roman" w:hAnsi="Times New Roman" w:cs="Times New Roman"/>
          <w:sz w:val="24"/>
          <w:szCs w:val="24"/>
        </w:rPr>
        <w:t xml:space="preserve"> key factor in pricing this film would be it</w:t>
      </w:r>
      <w:r w:rsidR="00EE283B">
        <w:rPr>
          <w:rFonts w:ascii="Times New Roman" w:hAnsi="Times New Roman" w:cs="Times New Roman"/>
          <w:sz w:val="24"/>
          <w:szCs w:val="24"/>
        </w:rPr>
        <w:t>s length in minutes,” suggesting that longevity in art equates value. Durational – that is, limited –</w:t>
      </w:r>
      <w:r w:rsidR="00EE283B" w:rsidRPr="00EF78D6">
        <w:rPr>
          <w:rFonts w:ascii="Times New Roman" w:hAnsi="Times New Roman" w:cs="Times New Roman"/>
          <w:sz w:val="24"/>
          <w:szCs w:val="24"/>
        </w:rPr>
        <w:t xml:space="preserve"> time </w:t>
      </w:r>
      <w:r w:rsidR="00EE283B">
        <w:rPr>
          <w:rFonts w:ascii="Times New Roman" w:hAnsi="Times New Roman" w:cs="Times New Roman"/>
          <w:sz w:val="24"/>
          <w:szCs w:val="24"/>
        </w:rPr>
        <w:t>is</w:t>
      </w:r>
      <w:r w:rsidR="00EE283B" w:rsidRPr="00EF78D6">
        <w:rPr>
          <w:rFonts w:ascii="Times New Roman" w:hAnsi="Times New Roman" w:cs="Times New Roman"/>
          <w:sz w:val="24"/>
          <w:szCs w:val="24"/>
        </w:rPr>
        <w:t xml:space="preserve"> also evoked by the contents of the final four trump cards</w:t>
      </w:r>
      <w:r w:rsidR="00E47EA9">
        <w:rPr>
          <w:rFonts w:ascii="Times New Roman" w:hAnsi="Times New Roman" w:cs="Times New Roman"/>
          <w:sz w:val="24"/>
          <w:szCs w:val="24"/>
        </w:rPr>
        <w:t xml:space="preserve"> including</w:t>
      </w:r>
      <w:r w:rsidR="00EE283B">
        <w:rPr>
          <w:rFonts w:ascii="Times New Roman" w:hAnsi="Times New Roman" w:cs="Times New Roman"/>
          <w:sz w:val="24"/>
          <w:szCs w:val="24"/>
        </w:rPr>
        <w:t xml:space="preserve"> the Hanged Man and Death </w:t>
      </w:r>
      <w:r w:rsidR="00E47EA9">
        <w:rPr>
          <w:rFonts w:ascii="Times New Roman" w:hAnsi="Times New Roman" w:cs="Times New Roman"/>
          <w:sz w:val="24"/>
          <w:szCs w:val="24"/>
        </w:rPr>
        <w:t xml:space="preserve">which </w:t>
      </w:r>
      <w:r w:rsidR="00EE283B">
        <w:rPr>
          <w:rFonts w:ascii="Times New Roman" w:hAnsi="Times New Roman" w:cs="Times New Roman"/>
          <w:sz w:val="24"/>
          <w:szCs w:val="24"/>
        </w:rPr>
        <w:t xml:space="preserve">match the four cards that predict </w:t>
      </w:r>
      <w:proofErr w:type="spellStart"/>
      <w:r w:rsidR="00EE283B">
        <w:rPr>
          <w:rFonts w:ascii="Times New Roman" w:hAnsi="Times New Roman" w:cs="Times New Roman"/>
          <w:sz w:val="24"/>
          <w:szCs w:val="24"/>
        </w:rPr>
        <w:t>Cléo’s</w:t>
      </w:r>
      <w:proofErr w:type="spellEnd"/>
      <w:r w:rsidR="00EE283B">
        <w:rPr>
          <w:rFonts w:ascii="Times New Roman" w:hAnsi="Times New Roman" w:cs="Times New Roman"/>
          <w:sz w:val="24"/>
          <w:szCs w:val="24"/>
        </w:rPr>
        <w:t xml:space="preserve"> </w:t>
      </w:r>
      <w:r w:rsidR="00EE283B" w:rsidRPr="00EF78D6">
        <w:rPr>
          <w:rFonts w:ascii="Times New Roman" w:hAnsi="Times New Roman" w:cs="Times New Roman"/>
          <w:sz w:val="24"/>
          <w:szCs w:val="24"/>
        </w:rPr>
        <w:t>untimely death</w:t>
      </w:r>
      <w:r w:rsidR="00EE283B">
        <w:rPr>
          <w:rFonts w:ascii="Times New Roman" w:hAnsi="Times New Roman" w:cs="Times New Roman"/>
          <w:sz w:val="24"/>
          <w:szCs w:val="24"/>
        </w:rPr>
        <w:t xml:space="preserve"> at the beginning of </w:t>
      </w:r>
      <w:proofErr w:type="spellStart"/>
      <w:r w:rsidR="00EE283B" w:rsidRPr="000C7CAB">
        <w:rPr>
          <w:rFonts w:ascii="Times New Roman" w:hAnsi="Times New Roman" w:cs="Times New Roman"/>
          <w:i/>
          <w:sz w:val="24"/>
          <w:szCs w:val="24"/>
          <w:lang w:val="en-GB"/>
        </w:rPr>
        <w:t>Cl</w:t>
      </w:r>
      <w:r w:rsidR="00EE283B" w:rsidRPr="00D171DE">
        <w:rPr>
          <w:rFonts w:ascii="Times New Roman" w:hAnsi="Times New Roman" w:cs="Times New Roman"/>
          <w:i/>
          <w:sz w:val="24"/>
          <w:szCs w:val="24"/>
          <w:lang w:val="en-GB"/>
        </w:rPr>
        <w:t>é</w:t>
      </w:r>
      <w:r w:rsidR="00EE283B" w:rsidRPr="000C7CAB">
        <w:rPr>
          <w:rFonts w:ascii="Times New Roman" w:hAnsi="Times New Roman" w:cs="Times New Roman"/>
          <w:i/>
          <w:sz w:val="24"/>
          <w:szCs w:val="24"/>
          <w:lang w:val="en-GB"/>
        </w:rPr>
        <w:t>o</w:t>
      </w:r>
      <w:proofErr w:type="spellEnd"/>
      <w:r w:rsidR="00EE283B" w:rsidRPr="000C7CAB">
        <w:rPr>
          <w:rFonts w:ascii="Times New Roman" w:hAnsi="Times New Roman" w:cs="Times New Roman"/>
          <w:i/>
          <w:sz w:val="24"/>
          <w:szCs w:val="24"/>
          <w:lang w:val="en-GB"/>
        </w:rPr>
        <w:t xml:space="preserve"> from 5 to 7</w:t>
      </w:r>
      <w:r w:rsidR="009924E2" w:rsidRPr="00EF78D6">
        <w:rPr>
          <w:rFonts w:ascii="Times New Roman" w:hAnsi="Times New Roman" w:cs="Times New Roman"/>
          <w:sz w:val="24"/>
          <w:szCs w:val="24"/>
        </w:rPr>
        <w:t>. In particular, the final images</w:t>
      </w:r>
      <w:r w:rsidR="00E47EA9">
        <w:rPr>
          <w:rFonts w:ascii="Times New Roman" w:hAnsi="Times New Roman" w:cs="Times New Roman"/>
          <w:sz w:val="24"/>
          <w:szCs w:val="24"/>
        </w:rPr>
        <w:t>, now</w:t>
      </w:r>
      <w:r w:rsidR="009924E2" w:rsidRPr="00EF78D6">
        <w:rPr>
          <w:rFonts w:ascii="Times New Roman" w:hAnsi="Times New Roman" w:cs="Times New Roman"/>
          <w:sz w:val="24"/>
          <w:szCs w:val="24"/>
        </w:rPr>
        <w:t xml:space="preserve"> </w:t>
      </w:r>
      <w:r w:rsidR="00E47EA9" w:rsidRPr="00EF78D6">
        <w:rPr>
          <w:rFonts w:ascii="Times New Roman" w:hAnsi="Times New Roman" w:cs="Times New Roman"/>
          <w:sz w:val="24"/>
          <w:szCs w:val="24"/>
        </w:rPr>
        <w:t xml:space="preserve">in </w:t>
      </w:r>
      <w:proofErr w:type="spellStart"/>
      <w:r w:rsidR="00E47EA9" w:rsidRPr="00EF78D6">
        <w:rPr>
          <w:rFonts w:ascii="Times New Roman" w:hAnsi="Times New Roman" w:cs="Times New Roman"/>
          <w:sz w:val="24"/>
          <w:szCs w:val="24"/>
        </w:rPr>
        <w:t>colour</w:t>
      </w:r>
      <w:proofErr w:type="spellEnd"/>
      <w:r w:rsidR="00E47EA9">
        <w:rPr>
          <w:rFonts w:ascii="Times New Roman" w:hAnsi="Times New Roman" w:cs="Times New Roman"/>
          <w:sz w:val="24"/>
          <w:szCs w:val="24"/>
        </w:rPr>
        <w:t>,</w:t>
      </w:r>
      <w:r w:rsidR="00E47EA9" w:rsidRPr="00EF78D6">
        <w:rPr>
          <w:rFonts w:ascii="Times New Roman" w:hAnsi="Times New Roman" w:cs="Times New Roman"/>
          <w:sz w:val="24"/>
          <w:szCs w:val="24"/>
        </w:rPr>
        <w:t xml:space="preserve"> </w:t>
      </w:r>
      <w:r w:rsidR="009924E2" w:rsidRPr="00EF78D6">
        <w:rPr>
          <w:rFonts w:ascii="Times New Roman" w:hAnsi="Times New Roman" w:cs="Times New Roman"/>
          <w:sz w:val="24"/>
          <w:szCs w:val="24"/>
        </w:rPr>
        <w:t xml:space="preserve">copy the extreme close-ups of the Death card, notably the bottom depicting Death’s scythe cutting </w:t>
      </w:r>
      <w:r w:rsidR="00092E2F">
        <w:rPr>
          <w:rFonts w:ascii="Times New Roman" w:hAnsi="Times New Roman" w:cs="Times New Roman"/>
          <w:sz w:val="24"/>
          <w:szCs w:val="24"/>
        </w:rPr>
        <w:t xml:space="preserve">off </w:t>
      </w:r>
      <w:r w:rsidR="009924E2" w:rsidRPr="00EF78D6">
        <w:rPr>
          <w:rFonts w:ascii="Times New Roman" w:hAnsi="Times New Roman" w:cs="Times New Roman"/>
          <w:sz w:val="24"/>
          <w:szCs w:val="24"/>
        </w:rPr>
        <w:t>the heads of those he stands upon (symbolizing life cut short [Farley 2009, 76]), and the top revealing the skeletal representation of death before the frame cuts to black.</w:t>
      </w:r>
      <w:r w:rsidR="00145DDB">
        <w:rPr>
          <w:rFonts w:ascii="Times New Roman" w:hAnsi="Times New Roman" w:cs="Times New Roman"/>
          <w:sz w:val="24"/>
          <w:szCs w:val="24"/>
        </w:rPr>
        <w:t xml:space="preserve"> Of course, drawing the Death card can also indicate renewal, an end giving way to a beginning, which is also </w:t>
      </w:r>
      <w:r w:rsidR="00057A61">
        <w:rPr>
          <w:rFonts w:ascii="Times New Roman" w:hAnsi="Times New Roman" w:cs="Times New Roman"/>
          <w:sz w:val="24"/>
          <w:szCs w:val="24"/>
        </w:rPr>
        <w:t>ambivalently suggested</w:t>
      </w:r>
      <w:r w:rsidR="00145DDB">
        <w:rPr>
          <w:rFonts w:ascii="Times New Roman" w:hAnsi="Times New Roman" w:cs="Times New Roman"/>
          <w:sz w:val="24"/>
          <w:szCs w:val="24"/>
        </w:rPr>
        <w:t xml:space="preserve"> at the end of </w:t>
      </w:r>
      <w:proofErr w:type="spellStart"/>
      <w:r w:rsidR="00145DDB">
        <w:rPr>
          <w:rFonts w:ascii="Times New Roman" w:hAnsi="Times New Roman" w:cs="Times New Roman"/>
          <w:sz w:val="24"/>
          <w:szCs w:val="24"/>
        </w:rPr>
        <w:t>Varda’s</w:t>
      </w:r>
      <w:proofErr w:type="spellEnd"/>
      <w:r w:rsidR="00145DDB">
        <w:rPr>
          <w:rFonts w:ascii="Times New Roman" w:hAnsi="Times New Roman" w:cs="Times New Roman"/>
          <w:sz w:val="24"/>
          <w:szCs w:val="24"/>
        </w:rPr>
        <w:t xml:space="preserve"> film. Indeed, “making it new” lies at the core of the broader modernist project. What this complex </w:t>
      </w:r>
      <w:r w:rsidR="00E47EA9">
        <w:rPr>
          <w:rFonts w:ascii="Times New Roman" w:hAnsi="Times New Roman" w:cs="Times New Roman"/>
          <w:sz w:val="24"/>
          <w:szCs w:val="24"/>
        </w:rPr>
        <w:t>work</w:t>
      </w:r>
      <w:r w:rsidR="00145DDB">
        <w:rPr>
          <w:rFonts w:ascii="Times New Roman" w:hAnsi="Times New Roman" w:cs="Times New Roman"/>
          <w:sz w:val="24"/>
          <w:szCs w:val="24"/>
        </w:rPr>
        <w:t xml:space="preserve"> </w:t>
      </w:r>
      <w:r w:rsidR="00057A61">
        <w:rPr>
          <w:rFonts w:ascii="Times New Roman" w:hAnsi="Times New Roman" w:cs="Times New Roman"/>
          <w:sz w:val="24"/>
          <w:szCs w:val="24"/>
        </w:rPr>
        <w:t>indicates for the future of visual art, documentary film and cinema is that while the old apparatus may no longer be turning</w:t>
      </w:r>
      <w:r w:rsidR="00E47EA9">
        <w:rPr>
          <w:rFonts w:ascii="Times New Roman" w:hAnsi="Times New Roman" w:cs="Times New Roman"/>
          <w:sz w:val="24"/>
          <w:szCs w:val="24"/>
        </w:rPr>
        <w:t xml:space="preserve"> reels</w:t>
      </w:r>
      <w:r w:rsidR="00057A61">
        <w:rPr>
          <w:rFonts w:ascii="Times New Roman" w:hAnsi="Times New Roman" w:cs="Times New Roman"/>
          <w:sz w:val="24"/>
          <w:szCs w:val="24"/>
        </w:rPr>
        <w:t xml:space="preserve">, new means and modes of preservation and circulation are in full spiral. Survival means accepting death. </w:t>
      </w:r>
      <w:r w:rsidR="00FE68B5" w:rsidRPr="00FE68B5">
        <w:rPr>
          <w:rFonts w:ascii="Times New Roman" w:hAnsi="Times New Roman" w:cs="Times New Roman"/>
          <w:sz w:val="24"/>
          <w:szCs w:val="24"/>
          <w:lang w:val="en-GB"/>
        </w:rPr>
        <w:t>The cinema is dead. Long live the cinema.</w:t>
      </w:r>
    </w:p>
    <w:p w:rsidR="00057A61" w:rsidRPr="00FE68B5" w:rsidRDefault="00057A61" w:rsidP="00057A61">
      <w:pPr>
        <w:spacing w:after="0" w:line="360" w:lineRule="auto"/>
        <w:rPr>
          <w:rFonts w:ascii="Times New Roman" w:hAnsi="Times New Roman" w:cs="Times New Roman"/>
          <w:sz w:val="24"/>
          <w:szCs w:val="24"/>
          <w:lang w:val="en-GB"/>
        </w:rPr>
      </w:pPr>
    </w:p>
    <w:p w:rsidR="00600896" w:rsidRPr="00972ED1" w:rsidRDefault="00600896" w:rsidP="00600896">
      <w:pPr>
        <w:rPr>
          <w:rFonts w:ascii="Times New Roman" w:hAnsi="Times New Roman" w:cs="Times New Roman"/>
          <w:b/>
          <w:sz w:val="24"/>
          <w:szCs w:val="24"/>
        </w:rPr>
      </w:pPr>
      <w:r w:rsidRPr="00972ED1">
        <w:rPr>
          <w:rFonts w:ascii="Times New Roman" w:hAnsi="Times New Roman" w:cs="Times New Roman"/>
          <w:b/>
          <w:sz w:val="24"/>
          <w:szCs w:val="24"/>
        </w:rPr>
        <w:t>References</w:t>
      </w:r>
    </w:p>
    <w:p w:rsidR="00600896" w:rsidRDefault="00600896" w:rsidP="00600896">
      <w:pPr>
        <w:ind w:left="284" w:hanging="284"/>
        <w:rPr>
          <w:rFonts w:ascii="Times New Roman" w:hAnsi="Times New Roman" w:cs="Times New Roman"/>
          <w:sz w:val="24"/>
          <w:szCs w:val="24"/>
        </w:rPr>
      </w:pPr>
      <w:r w:rsidRPr="00E2304A">
        <w:rPr>
          <w:rFonts w:ascii="Times New Roman" w:hAnsi="Times New Roman" w:cs="Times New Roman"/>
          <w:sz w:val="24"/>
          <w:szCs w:val="24"/>
        </w:rPr>
        <w:t xml:space="preserve">Auslander, Philip. 2006. The Performativity of Performance Documentation. </w:t>
      </w:r>
      <w:r w:rsidRPr="00E2304A">
        <w:rPr>
          <w:rFonts w:ascii="Times New Roman" w:hAnsi="Times New Roman" w:cs="Times New Roman"/>
          <w:i/>
          <w:sz w:val="24"/>
          <w:szCs w:val="24"/>
        </w:rPr>
        <w:t>Performance Art Journal</w:t>
      </w:r>
      <w:r w:rsidRPr="00E2304A">
        <w:rPr>
          <w:rFonts w:ascii="Times New Roman" w:hAnsi="Times New Roman" w:cs="Times New Roman"/>
          <w:sz w:val="24"/>
          <w:szCs w:val="24"/>
        </w:rPr>
        <w:t xml:space="preserve"> no. 84: 1–10.</w:t>
      </w:r>
    </w:p>
    <w:p w:rsidR="00627D92" w:rsidRPr="00627D92" w:rsidRDefault="00627D92" w:rsidP="00600896">
      <w:pPr>
        <w:ind w:left="284" w:hanging="284"/>
        <w:rPr>
          <w:rFonts w:ascii="Times New Roman" w:hAnsi="Times New Roman" w:cs="Times New Roman"/>
          <w:sz w:val="24"/>
          <w:szCs w:val="24"/>
        </w:rPr>
      </w:pPr>
      <w:proofErr w:type="spellStart"/>
      <w:r>
        <w:rPr>
          <w:rFonts w:ascii="Times New Roman" w:hAnsi="Times New Roman" w:cs="Times New Roman"/>
          <w:sz w:val="24"/>
          <w:szCs w:val="24"/>
        </w:rPr>
        <w:t>Bazin</w:t>
      </w:r>
      <w:proofErr w:type="spellEnd"/>
      <w:r>
        <w:rPr>
          <w:rFonts w:ascii="Times New Roman" w:hAnsi="Times New Roman" w:cs="Times New Roman"/>
          <w:sz w:val="24"/>
          <w:szCs w:val="24"/>
        </w:rPr>
        <w:t xml:space="preserve">, André. 1960. The Ontology of the Photographic Image. Translated by Hugh Gray. </w:t>
      </w:r>
      <w:r>
        <w:rPr>
          <w:rFonts w:ascii="Times New Roman" w:hAnsi="Times New Roman" w:cs="Times New Roman"/>
          <w:i/>
          <w:sz w:val="24"/>
          <w:szCs w:val="24"/>
        </w:rPr>
        <w:t>Film Quarterly</w:t>
      </w:r>
      <w:r>
        <w:rPr>
          <w:rFonts w:ascii="Times New Roman" w:hAnsi="Times New Roman" w:cs="Times New Roman"/>
          <w:sz w:val="24"/>
          <w:szCs w:val="24"/>
        </w:rPr>
        <w:t xml:space="preserve"> vol. 13 no. 4 (Summer): 4</w:t>
      </w:r>
      <w:r w:rsidRPr="00162C7E">
        <w:rPr>
          <w:rFonts w:ascii="Times New Roman" w:hAnsi="Times New Roman" w:cs="Times New Roman"/>
          <w:sz w:val="24"/>
          <w:szCs w:val="24"/>
        </w:rPr>
        <w:t>–</w:t>
      </w:r>
      <w:r>
        <w:rPr>
          <w:rFonts w:ascii="Times New Roman" w:hAnsi="Times New Roman" w:cs="Times New Roman"/>
          <w:sz w:val="24"/>
          <w:szCs w:val="24"/>
        </w:rPr>
        <w:t>9.</w:t>
      </w:r>
    </w:p>
    <w:p w:rsidR="00600896" w:rsidRDefault="00600896" w:rsidP="00600896">
      <w:pPr>
        <w:ind w:left="284" w:hanging="284"/>
        <w:rPr>
          <w:rFonts w:ascii="Times New Roman" w:hAnsi="Times New Roman" w:cs="Times New Roman"/>
          <w:sz w:val="24"/>
          <w:szCs w:val="24"/>
        </w:rPr>
      </w:pPr>
      <w:r w:rsidRPr="00162C7E">
        <w:rPr>
          <w:rFonts w:ascii="Times New Roman" w:hAnsi="Times New Roman" w:cs="Times New Roman"/>
          <w:sz w:val="24"/>
          <w:szCs w:val="24"/>
        </w:rPr>
        <w:t xml:space="preserve">Burke, Peter. 1995. The Invention of Leisure in Early Modern Europe. </w:t>
      </w:r>
      <w:r w:rsidRPr="00162C7E">
        <w:rPr>
          <w:rFonts w:ascii="Times New Roman" w:hAnsi="Times New Roman" w:cs="Times New Roman"/>
          <w:i/>
          <w:sz w:val="24"/>
          <w:szCs w:val="24"/>
        </w:rPr>
        <w:t>Past &amp; Present</w:t>
      </w:r>
      <w:r w:rsidRPr="00162C7E">
        <w:rPr>
          <w:rFonts w:ascii="Times New Roman" w:hAnsi="Times New Roman" w:cs="Times New Roman"/>
          <w:sz w:val="24"/>
          <w:szCs w:val="24"/>
        </w:rPr>
        <w:t xml:space="preserve"> no. 146 (February): 136–150.</w:t>
      </w:r>
    </w:p>
    <w:p w:rsidR="009924E2" w:rsidRPr="00162C7E" w:rsidRDefault="009924E2" w:rsidP="009924E2">
      <w:pPr>
        <w:ind w:left="284" w:hanging="284"/>
        <w:rPr>
          <w:rFonts w:ascii="Times New Roman" w:hAnsi="Times New Roman" w:cs="Times New Roman"/>
          <w:sz w:val="24"/>
          <w:szCs w:val="24"/>
        </w:rPr>
      </w:pPr>
      <w:r w:rsidRPr="00D5757F">
        <w:rPr>
          <w:rFonts w:ascii="Times New Roman" w:hAnsi="Times New Roman" w:cs="Times New Roman"/>
          <w:sz w:val="24"/>
          <w:szCs w:val="24"/>
        </w:rPr>
        <w:t xml:space="preserve">Farley, Helen. 2009. </w:t>
      </w:r>
      <w:r w:rsidRPr="00D5757F">
        <w:rPr>
          <w:rFonts w:ascii="Times New Roman" w:hAnsi="Times New Roman" w:cs="Times New Roman"/>
          <w:i/>
          <w:sz w:val="24"/>
          <w:szCs w:val="24"/>
        </w:rPr>
        <w:t>A Cultural History of Tarot: From Entertainment to Esotericism</w:t>
      </w:r>
      <w:r w:rsidRPr="00D5757F">
        <w:rPr>
          <w:rFonts w:ascii="Times New Roman" w:hAnsi="Times New Roman" w:cs="Times New Roman"/>
          <w:sz w:val="24"/>
          <w:szCs w:val="24"/>
        </w:rPr>
        <w:t>. London; New York: I.B. Tauris.</w:t>
      </w:r>
    </w:p>
    <w:p w:rsidR="00600896" w:rsidRPr="00977D4F" w:rsidRDefault="00600896" w:rsidP="00600896">
      <w:pPr>
        <w:rPr>
          <w:rFonts w:ascii="Times New Roman" w:hAnsi="Times New Roman" w:cs="Times New Roman"/>
          <w:sz w:val="24"/>
          <w:szCs w:val="24"/>
        </w:rPr>
      </w:pPr>
      <w:r w:rsidRPr="00977D4F">
        <w:rPr>
          <w:rFonts w:ascii="Times New Roman" w:hAnsi="Times New Roman" w:cs="Times New Roman"/>
          <w:sz w:val="24"/>
          <w:szCs w:val="24"/>
        </w:rPr>
        <w:t xml:space="preserve">Marx, Karl. 1976 [1867]. </w:t>
      </w:r>
      <w:r w:rsidRPr="00977D4F">
        <w:rPr>
          <w:rFonts w:ascii="Times New Roman" w:hAnsi="Times New Roman" w:cs="Times New Roman"/>
          <w:i/>
          <w:sz w:val="24"/>
          <w:szCs w:val="24"/>
        </w:rPr>
        <w:t>Capital: A Critique of Political Economy</w:t>
      </w:r>
      <w:r w:rsidRPr="00977D4F">
        <w:rPr>
          <w:rFonts w:ascii="Times New Roman" w:hAnsi="Times New Roman" w:cs="Times New Roman"/>
          <w:sz w:val="24"/>
          <w:szCs w:val="24"/>
        </w:rPr>
        <w:t>. New York: Penguin Books.</w:t>
      </w:r>
    </w:p>
    <w:p w:rsidR="00600896" w:rsidRPr="00E330B8" w:rsidRDefault="00600896" w:rsidP="00600896">
      <w:pPr>
        <w:ind w:left="284" w:hanging="284"/>
        <w:rPr>
          <w:rFonts w:ascii="Times New Roman" w:hAnsi="Times New Roman" w:cs="Times New Roman"/>
          <w:sz w:val="24"/>
          <w:szCs w:val="24"/>
        </w:rPr>
      </w:pPr>
      <w:proofErr w:type="spellStart"/>
      <w:r w:rsidRPr="00E330B8">
        <w:rPr>
          <w:rFonts w:ascii="Times New Roman" w:hAnsi="Times New Roman" w:cs="Times New Roman"/>
          <w:sz w:val="24"/>
          <w:szCs w:val="24"/>
        </w:rPr>
        <w:lastRenderedPageBreak/>
        <w:t>Mulqueen</w:t>
      </w:r>
      <w:proofErr w:type="spellEnd"/>
      <w:r w:rsidRPr="00E330B8">
        <w:rPr>
          <w:rFonts w:ascii="Times New Roman" w:hAnsi="Times New Roman" w:cs="Times New Roman"/>
          <w:sz w:val="24"/>
          <w:szCs w:val="24"/>
        </w:rPr>
        <w:t xml:space="preserve">, John and Jim Smyth. 2010. “The Che Guevara of the IRA:” The Legend of “Big Joe” McCann. </w:t>
      </w:r>
      <w:r w:rsidRPr="00E330B8">
        <w:rPr>
          <w:rFonts w:ascii="Times New Roman" w:hAnsi="Times New Roman" w:cs="Times New Roman"/>
          <w:i/>
          <w:sz w:val="24"/>
          <w:szCs w:val="24"/>
        </w:rPr>
        <w:t>History Ireland</w:t>
      </w:r>
      <w:r w:rsidRPr="00E330B8">
        <w:rPr>
          <w:rFonts w:ascii="Times New Roman" w:hAnsi="Times New Roman" w:cs="Times New Roman"/>
          <w:sz w:val="24"/>
          <w:szCs w:val="24"/>
        </w:rPr>
        <w:t xml:space="preserve"> vol. 18 no. 1 (January/February): 46–47.</w:t>
      </w:r>
    </w:p>
    <w:p w:rsidR="00600896" w:rsidRPr="007F39DF" w:rsidRDefault="00600896" w:rsidP="00600896">
      <w:pPr>
        <w:ind w:left="426" w:hanging="426"/>
        <w:rPr>
          <w:rFonts w:ascii="Times New Roman" w:hAnsi="Times New Roman" w:cs="Times New Roman"/>
          <w:sz w:val="24"/>
          <w:szCs w:val="24"/>
        </w:rPr>
      </w:pPr>
      <w:proofErr w:type="spellStart"/>
      <w:r w:rsidRPr="007F39DF">
        <w:rPr>
          <w:rFonts w:ascii="Times New Roman" w:hAnsi="Times New Roman" w:cs="Times New Roman"/>
          <w:sz w:val="24"/>
          <w:szCs w:val="24"/>
        </w:rPr>
        <w:t>Mulvey</w:t>
      </w:r>
      <w:proofErr w:type="spellEnd"/>
      <w:r w:rsidRPr="007F39DF">
        <w:rPr>
          <w:rFonts w:ascii="Times New Roman" w:hAnsi="Times New Roman" w:cs="Times New Roman"/>
          <w:sz w:val="24"/>
          <w:szCs w:val="24"/>
        </w:rPr>
        <w:t xml:space="preserve">, Laura. 2006. </w:t>
      </w:r>
      <w:r w:rsidRPr="007F39DF">
        <w:rPr>
          <w:rFonts w:ascii="Times New Roman" w:hAnsi="Times New Roman" w:cs="Times New Roman"/>
          <w:i/>
          <w:sz w:val="24"/>
          <w:szCs w:val="24"/>
        </w:rPr>
        <w:t>Death 24x a Second: Stillness and the Moving Image</w:t>
      </w:r>
      <w:r w:rsidRPr="007F39DF">
        <w:rPr>
          <w:rFonts w:ascii="Times New Roman" w:hAnsi="Times New Roman" w:cs="Times New Roman"/>
          <w:sz w:val="24"/>
          <w:szCs w:val="24"/>
        </w:rPr>
        <w:t xml:space="preserve">. London: </w:t>
      </w:r>
      <w:proofErr w:type="spellStart"/>
      <w:r w:rsidRPr="007F39DF">
        <w:rPr>
          <w:rFonts w:ascii="Times New Roman" w:hAnsi="Times New Roman" w:cs="Times New Roman"/>
          <w:sz w:val="24"/>
          <w:szCs w:val="24"/>
        </w:rPr>
        <w:t>Reakton</w:t>
      </w:r>
      <w:proofErr w:type="spellEnd"/>
      <w:r w:rsidRPr="007F39DF">
        <w:rPr>
          <w:rFonts w:ascii="Times New Roman" w:hAnsi="Times New Roman" w:cs="Times New Roman"/>
          <w:sz w:val="24"/>
          <w:szCs w:val="24"/>
        </w:rPr>
        <w:t xml:space="preserve"> Books.</w:t>
      </w:r>
    </w:p>
    <w:p w:rsidR="00600896" w:rsidRPr="00914E8E" w:rsidRDefault="00600896" w:rsidP="00600896">
      <w:pPr>
        <w:ind w:left="284" w:hanging="284"/>
        <w:rPr>
          <w:rFonts w:ascii="Times New Roman" w:hAnsi="Times New Roman" w:cs="Times New Roman"/>
          <w:sz w:val="24"/>
          <w:szCs w:val="24"/>
        </w:rPr>
      </w:pPr>
      <w:r w:rsidRPr="00914E8E">
        <w:rPr>
          <w:rFonts w:ascii="Times New Roman" w:hAnsi="Times New Roman" w:cs="Times New Roman"/>
          <w:sz w:val="24"/>
          <w:szCs w:val="24"/>
        </w:rPr>
        <w:t xml:space="preserve">Nichols, Bill. 2001. Documentary Film and the Modernist Avant-Garde. </w:t>
      </w:r>
      <w:r w:rsidRPr="00914E8E">
        <w:rPr>
          <w:rFonts w:ascii="Times New Roman" w:hAnsi="Times New Roman" w:cs="Times New Roman"/>
          <w:i/>
          <w:sz w:val="24"/>
          <w:szCs w:val="24"/>
        </w:rPr>
        <w:t>Critical Inquiry</w:t>
      </w:r>
      <w:r w:rsidRPr="00914E8E">
        <w:rPr>
          <w:rFonts w:ascii="Times New Roman" w:hAnsi="Times New Roman" w:cs="Times New Roman"/>
          <w:sz w:val="24"/>
          <w:szCs w:val="24"/>
        </w:rPr>
        <w:t xml:space="preserve"> vol. 27 no. 4 (Summer): 580–610.</w:t>
      </w:r>
    </w:p>
    <w:p w:rsidR="00662570" w:rsidRDefault="00662570" w:rsidP="00662570">
      <w:pPr>
        <w:spacing w:line="360" w:lineRule="auto"/>
        <w:rPr>
          <w:rFonts w:ascii="Times New Roman" w:hAnsi="Times New Roman" w:cs="Times New Roman"/>
          <w:b/>
          <w:sz w:val="24"/>
          <w:szCs w:val="24"/>
          <w:lang w:val="en-GB"/>
        </w:rPr>
      </w:pPr>
    </w:p>
    <w:p w:rsidR="00A754D9" w:rsidRDefault="00A754D9" w:rsidP="00A754D9">
      <w:pPr>
        <w:rPr>
          <w:rFonts w:ascii="Times New Roman" w:hAnsi="Times New Roman" w:cs="Times New Roman"/>
          <w:b/>
          <w:sz w:val="24"/>
          <w:szCs w:val="24"/>
        </w:rPr>
      </w:pPr>
    </w:p>
    <w:p w:rsidR="00A754D9" w:rsidRDefault="00A754D9" w:rsidP="00A754D9">
      <w:pPr>
        <w:rPr>
          <w:rFonts w:ascii="Times New Roman" w:hAnsi="Times New Roman" w:cs="Times New Roman"/>
          <w:b/>
          <w:sz w:val="24"/>
          <w:szCs w:val="24"/>
        </w:rPr>
      </w:pPr>
    </w:p>
    <w:p w:rsidR="00A754D9" w:rsidRDefault="00A754D9" w:rsidP="00A754D9">
      <w:pPr>
        <w:rPr>
          <w:rFonts w:ascii="Times New Roman" w:hAnsi="Times New Roman" w:cs="Times New Roman"/>
          <w:b/>
          <w:sz w:val="24"/>
          <w:szCs w:val="24"/>
        </w:rPr>
      </w:pPr>
      <w:r w:rsidRPr="00330F50">
        <w:rPr>
          <w:rFonts w:ascii="Times New Roman" w:hAnsi="Times New Roman" w:cs="Times New Roman"/>
          <w:b/>
          <w:sz w:val="24"/>
          <w:szCs w:val="24"/>
        </w:rPr>
        <w:t>List of Figures</w:t>
      </w:r>
    </w:p>
    <w:p w:rsidR="00A754D9" w:rsidRDefault="00A754D9" w:rsidP="00A754D9">
      <w:pPr>
        <w:rPr>
          <w:rFonts w:ascii="Times New Roman" w:hAnsi="Times New Roman" w:cs="Times New Roman"/>
          <w:b/>
          <w:sz w:val="24"/>
          <w:szCs w:val="24"/>
        </w:rPr>
      </w:pPr>
    </w:p>
    <w:p w:rsidR="00A754D9" w:rsidRPr="00F10BE0" w:rsidRDefault="00A754D9" w:rsidP="00A754D9">
      <w:pPr>
        <w:rPr>
          <w:rFonts w:ascii="Times New Roman" w:hAnsi="Times New Roman" w:cs="Times New Roman"/>
          <w:sz w:val="24"/>
          <w:szCs w:val="24"/>
        </w:rPr>
      </w:pPr>
      <w:r w:rsidRPr="001D5348">
        <w:rPr>
          <w:rFonts w:ascii="Times New Roman" w:hAnsi="Times New Roman" w:cs="Times New Roman"/>
          <w:b/>
          <w:sz w:val="24"/>
          <w:szCs w:val="24"/>
        </w:rPr>
        <w:t>Figure 1.</w:t>
      </w:r>
      <w:r>
        <w:rPr>
          <w:rFonts w:ascii="Times New Roman" w:hAnsi="Times New Roman" w:cs="Times New Roman"/>
          <w:b/>
          <w:sz w:val="24"/>
          <w:szCs w:val="24"/>
        </w:rPr>
        <w:t xml:space="preserve"> </w:t>
      </w:r>
      <w:r>
        <w:rPr>
          <w:rFonts w:ascii="Times New Roman" w:hAnsi="Times New Roman" w:cs="Times New Roman"/>
          <w:sz w:val="24"/>
          <w:szCs w:val="24"/>
        </w:rPr>
        <w:t xml:space="preserve">A radio made from garbage in </w:t>
      </w:r>
      <w:r>
        <w:rPr>
          <w:rFonts w:ascii="Times New Roman" w:hAnsi="Times New Roman" w:cs="Times New Roman"/>
          <w:i/>
          <w:sz w:val="24"/>
          <w:szCs w:val="24"/>
        </w:rPr>
        <w:t xml:space="preserve">It </w:t>
      </w:r>
      <w:proofErr w:type="gramStart"/>
      <w:r>
        <w:rPr>
          <w:rFonts w:ascii="Times New Roman" w:hAnsi="Times New Roman" w:cs="Times New Roman"/>
          <w:i/>
          <w:sz w:val="24"/>
          <w:szCs w:val="24"/>
        </w:rPr>
        <w:t>For</w:t>
      </w:r>
      <w:proofErr w:type="gramEnd"/>
      <w:r>
        <w:rPr>
          <w:rFonts w:ascii="Times New Roman" w:hAnsi="Times New Roman" w:cs="Times New Roman"/>
          <w:i/>
          <w:sz w:val="24"/>
          <w:szCs w:val="24"/>
        </w:rPr>
        <w:t xml:space="preserve"> Others</w:t>
      </w:r>
      <w:r>
        <w:rPr>
          <w:rFonts w:ascii="Times New Roman" w:hAnsi="Times New Roman" w:cs="Times New Roman"/>
          <w:sz w:val="24"/>
          <w:szCs w:val="24"/>
        </w:rPr>
        <w:t xml:space="preserve">. Note the depiction of the hand’s </w:t>
      </w:r>
      <w:proofErr w:type="spellStart"/>
      <w:r>
        <w:rPr>
          <w:rFonts w:ascii="Times New Roman" w:hAnsi="Times New Roman" w:cs="Times New Roman"/>
          <w:sz w:val="24"/>
          <w:szCs w:val="24"/>
        </w:rPr>
        <w:t>labour</w:t>
      </w:r>
      <w:proofErr w:type="spellEnd"/>
      <w:r>
        <w:rPr>
          <w:rFonts w:ascii="Times New Roman" w:hAnsi="Times New Roman" w:cs="Times New Roman"/>
          <w:sz w:val="24"/>
          <w:szCs w:val="24"/>
        </w:rPr>
        <w:t xml:space="preserve"> with the product.</w:t>
      </w:r>
    </w:p>
    <w:p w:rsidR="00A754D9" w:rsidRDefault="00A754D9" w:rsidP="00A754D9">
      <w:pPr>
        <w:rPr>
          <w:rFonts w:ascii="Times New Roman" w:hAnsi="Times New Roman" w:cs="Times New Roman"/>
          <w:b/>
          <w:sz w:val="24"/>
          <w:szCs w:val="24"/>
        </w:rPr>
      </w:pPr>
      <w:r w:rsidRPr="00F10BE0">
        <w:rPr>
          <w:rFonts w:ascii="Times New Roman" w:hAnsi="Times New Roman" w:cs="Times New Roman"/>
          <w:b/>
          <w:noProof/>
          <w:sz w:val="24"/>
          <w:szCs w:val="24"/>
          <w:lang w:val="en-GB" w:eastAsia="en-GB"/>
        </w:rPr>
        <w:drawing>
          <wp:inline distT="0" distB="0" distL="0" distR="0" wp14:anchorId="0B8B10C6" wp14:editId="710F207E">
            <wp:extent cx="5943600" cy="3318510"/>
            <wp:effectExtent l="0" t="0" r="0" b="0"/>
            <wp:docPr id="276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Picture 2"/>
                    <pic:cNvPicPr>
                      <a:picLocks noChangeAspect="1" noChangeArrowheads="1"/>
                    </pic:cNvPicPr>
                  </pic:nvPicPr>
                  <pic:blipFill rotWithShape="1">
                    <a:blip r:embed="rId7">
                      <a:extLst>
                        <a:ext uri="{28A0092B-C50C-407E-A947-70E740481C1C}">
                          <a14:useLocalDpi xmlns:a14="http://schemas.microsoft.com/office/drawing/2010/main" val="0"/>
                        </a:ext>
                      </a:extLst>
                    </a:blip>
                    <a:srcRect t="15104" b="15104"/>
                    <a:stretch/>
                  </pic:blipFill>
                  <pic:spPr bwMode="auto">
                    <a:xfrm>
                      <a:off x="0" y="0"/>
                      <a:ext cx="5943600" cy="3318510"/>
                    </a:xfrm>
                    <a:prstGeom prst="rect">
                      <a:avLst/>
                    </a:prstGeom>
                    <a:noFill/>
                    <a:ln>
                      <a:noFill/>
                    </a:ln>
                    <a:extLst/>
                  </pic:spPr>
                </pic:pic>
              </a:graphicData>
            </a:graphic>
          </wp:inline>
        </w:drawing>
      </w:r>
    </w:p>
    <w:p w:rsidR="00A754D9" w:rsidRDefault="00A754D9" w:rsidP="00A754D9">
      <w:pPr>
        <w:rPr>
          <w:rFonts w:ascii="Times New Roman" w:hAnsi="Times New Roman" w:cs="Times New Roman"/>
          <w:b/>
          <w:sz w:val="24"/>
          <w:szCs w:val="24"/>
        </w:rPr>
      </w:pPr>
    </w:p>
    <w:p w:rsidR="00DB624F" w:rsidRDefault="00DB624F" w:rsidP="00A754D9">
      <w:pPr>
        <w:rPr>
          <w:rFonts w:ascii="Times New Roman" w:hAnsi="Times New Roman" w:cs="Times New Roman"/>
          <w:b/>
          <w:sz w:val="24"/>
          <w:szCs w:val="24"/>
        </w:rPr>
      </w:pPr>
    </w:p>
    <w:p w:rsidR="00DB624F" w:rsidRDefault="00DB624F" w:rsidP="00A754D9">
      <w:pPr>
        <w:rPr>
          <w:rFonts w:ascii="Times New Roman" w:hAnsi="Times New Roman" w:cs="Times New Roman"/>
          <w:b/>
          <w:sz w:val="24"/>
          <w:szCs w:val="24"/>
        </w:rPr>
      </w:pPr>
    </w:p>
    <w:p w:rsidR="00DB624F" w:rsidRDefault="00DB624F" w:rsidP="00A754D9">
      <w:pPr>
        <w:rPr>
          <w:rFonts w:ascii="Times New Roman" w:hAnsi="Times New Roman" w:cs="Times New Roman"/>
          <w:b/>
          <w:sz w:val="24"/>
          <w:szCs w:val="24"/>
        </w:rPr>
      </w:pPr>
    </w:p>
    <w:p w:rsidR="00A754D9" w:rsidRPr="001D5348" w:rsidRDefault="00A754D9" w:rsidP="00A754D9">
      <w:pPr>
        <w:rPr>
          <w:rFonts w:ascii="Times New Roman" w:hAnsi="Times New Roman" w:cs="Times New Roman"/>
          <w:sz w:val="24"/>
          <w:szCs w:val="24"/>
        </w:rPr>
      </w:pPr>
      <w:r>
        <w:rPr>
          <w:rFonts w:ascii="Times New Roman" w:hAnsi="Times New Roman" w:cs="Times New Roman"/>
          <w:b/>
          <w:sz w:val="24"/>
          <w:szCs w:val="24"/>
        </w:rPr>
        <w:lastRenderedPageBreak/>
        <w:t xml:space="preserve">Figure 2. </w:t>
      </w:r>
      <w:r>
        <w:rPr>
          <w:rFonts w:ascii="Times New Roman" w:hAnsi="Times New Roman" w:cs="Times New Roman"/>
          <w:sz w:val="24"/>
          <w:szCs w:val="24"/>
        </w:rPr>
        <w:t xml:space="preserve">Re-filming </w:t>
      </w:r>
      <w:r>
        <w:rPr>
          <w:rFonts w:ascii="Times New Roman" w:hAnsi="Times New Roman" w:cs="Times New Roman"/>
          <w:i/>
          <w:sz w:val="24"/>
          <w:szCs w:val="24"/>
        </w:rPr>
        <w:t xml:space="preserve">Statues Also Die </w:t>
      </w:r>
      <w:r>
        <w:rPr>
          <w:rFonts w:ascii="Times New Roman" w:hAnsi="Times New Roman" w:cs="Times New Roman"/>
          <w:sz w:val="24"/>
          <w:szCs w:val="24"/>
        </w:rPr>
        <w:t xml:space="preserve">(Marker and </w:t>
      </w:r>
      <w:proofErr w:type="spellStart"/>
      <w:r>
        <w:rPr>
          <w:rFonts w:ascii="Times New Roman" w:hAnsi="Times New Roman" w:cs="Times New Roman"/>
          <w:sz w:val="24"/>
          <w:szCs w:val="24"/>
        </w:rPr>
        <w:t>Resnais</w:t>
      </w:r>
      <w:proofErr w:type="spellEnd"/>
      <w:r>
        <w:rPr>
          <w:rFonts w:ascii="Times New Roman" w:hAnsi="Times New Roman" w:cs="Times New Roman"/>
          <w:sz w:val="24"/>
          <w:szCs w:val="24"/>
        </w:rPr>
        <w:t xml:space="preserve">, 1953) in </w:t>
      </w:r>
      <w:r>
        <w:rPr>
          <w:rFonts w:ascii="Times New Roman" w:hAnsi="Times New Roman" w:cs="Times New Roman"/>
          <w:i/>
          <w:sz w:val="24"/>
          <w:szCs w:val="24"/>
        </w:rPr>
        <w:t xml:space="preserve">It </w:t>
      </w:r>
      <w:proofErr w:type="gramStart"/>
      <w:r>
        <w:rPr>
          <w:rFonts w:ascii="Times New Roman" w:hAnsi="Times New Roman" w:cs="Times New Roman"/>
          <w:i/>
          <w:sz w:val="24"/>
          <w:szCs w:val="24"/>
        </w:rPr>
        <w:t>For</w:t>
      </w:r>
      <w:proofErr w:type="gramEnd"/>
      <w:r>
        <w:rPr>
          <w:rFonts w:ascii="Times New Roman" w:hAnsi="Times New Roman" w:cs="Times New Roman"/>
          <w:i/>
          <w:sz w:val="24"/>
          <w:szCs w:val="24"/>
        </w:rPr>
        <w:t xml:space="preserve"> Others</w:t>
      </w:r>
      <w:r>
        <w:rPr>
          <w:rFonts w:ascii="Times New Roman" w:hAnsi="Times New Roman" w:cs="Times New Roman"/>
          <w:sz w:val="24"/>
          <w:szCs w:val="24"/>
        </w:rPr>
        <w:t xml:space="preserve"> (Campbell, 2013)</w:t>
      </w:r>
    </w:p>
    <w:p w:rsidR="00A754D9" w:rsidRDefault="00A754D9" w:rsidP="00A754D9">
      <w:pPr>
        <w:rPr>
          <w:rFonts w:ascii="Times New Roman" w:hAnsi="Times New Roman" w:cs="Times New Roman"/>
          <w:b/>
          <w:sz w:val="24"/>
          <w:szCs w:val="24"/>
        </w:rPr>
      </w:pPr>
      <w:r>
        <w:rPr>
          <w:noProof/>
          <w:lang w:val="en-GB" w:eastAsia="en-GB"/>
        </w:rPr>
        <w:drawing>
          <wp:inline distT="0" distB="0" distL="0" distR="0" wp14:anchorId="6C5E7430" wp14:editId="7E9C3D5C">
            <wp:extent cx="5943600" cy="33413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341370"/>
                    </a:xfrm>
                    <a:prstGeom prst="rect">
                      <a:avLst/>
                    </a:prstGeom>
                  </pic:spPr>
                </pic:pic>
              </a:graphicData>
            </a:graphic>
          </wp:inline>
        </w:drawing>
      </w:r>
    </w:p>
    <w:p w:rsidR="00A754D9" w:rsidRDefault="00A754D9" w:rsidP="00A754D9">
      <w:pPr>
        <w:rPr>
          <w:rFonts w:ascii="Times New Roman" w:hAnsi="Times New Roman" w:cs="Times New Roman"/>
          <w:b/>
          <w:sz w:val="24"/>
          <w:szCs w:val="24"/>
        </w:rPr>
      </w:pPr>
    </w:p>
    <w:p w:rsidR="00A754D9" w:rsidRPr="00BA3482" w:rsidRDefault="00A754D9" w:rsidP="00A754D9">
      <w:pPr>
        <w:rPr>
          <w:rFonts w:ascii="Times New Roman" w:hAnsi="Times New Roman" w:cs="Times New Roman"/>
          <w:i/>
          <w:sz w:val="24"/>
          <w:szCs w:val="24"/>
        </w:rPr>
      </w:pPr>
      <w:r w:rsidRPr="00A218BD">
        <w:rPr>
          <w:rFonts w:ascii="Times New Roman" w:hAnsi="Times New Roman" w:cs="Times New Roman"/>
          <w:b/>
          <w:sz w:val="24"/>
          <w:szCs w:val="24"/>
        </w:rPr>
        <w:t>Figure 3.</w:t>
      </w:r>
      <w:r>
        <w:rPr>
          <w:rFonts w:ascii="Times New Roman" w:hAnsi="Times New Roman" w:cs="Times New Roman"/>
          <w:sz w:val="24"/>
          <w:szCs w:val="24"/>
        </w:rPr>
        <w:t xml:space="preserve"> Turning the gaze onto the spectator in </w:t>
      </w:r>
      <w:r>
        <w:rPr>
          <w:rFonts w:ascii="Times New Roman" w:hAnsi="Times New Roman" w:cs="Times New Roman"/>
          <w:i/>
          <w:sz w:val="24"/>
          <w:szCs w:val="24"/>
        </w:rPr>
        <w:t xml:space="preserve">It </w:t>
      </w:r>
      <w:proofErr w:type="gramStart"/>
      <w:r>
        <w:rPr>
          <w:rFonts w:ascii="Times New Roman" w:hAnsi="Times New Roman" w:cs="Times New Roman"/>
          <w:i/>
          <w:sz w:val="24"/>
          <w:szCs w:val="24"/>
        </w:rPr>
        <w:t>For</w:t>
      </w:r>
      <w:proofErr w:type="gramEnd"/>
      <w:r>
        <w:rPr>
          <w:rFonts w:ascii="Times New Roman" w:hAnsi="Times New Roman" w:cs="Times New Roman"/>
          <w:i/>
          <w:sz w:val="24"/>
          <w:szCs w:val="24"/>
        </w:rPr>
        <w:t xml:space="preserve"> Others</w:t>
      </w:r>
    </w:p>
    <w:p w:rsidR="00A754D9" w:rsidRDefault="00A754D9" w:rsidP="00A754D9">
      <w:pPr>
        <w:rPr>
          <w:rFonts w:ascii="Times New Roman" w:hAnsi="Times New Roman" w:cs="Times New Roman"/>
          <w:sz w:val="24"/>
          <w:szCs w:val="24"/>
        </w:rPr>
      </w:pPr>
      <w:r>
        <w:rPr>
          <w:noProof/>
          <w:lang w:val="en-GB" w:eastAsia="en-GB"/>
        </w:rPr>
        <w:drawing>
          <wp:inline distT="0" distB="0" distL="0" distR="0" wp14:anchorId="4AEAF03A" wp14:editId="320EBA03">
            <wp:extent cx="5943600" cy="33413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341370"/>
                    </a:xfrm>
                    <a:prstGeom prst="rect">
                      <a:avLst/>
                    </a:prstGeom>
                  </pic:spPr>
                </pic:pic>
              </a:graphicData>
            </a:graphic>
          </wp:inline>
        </w:drawing>
      </w:r>
    </w:p>
    <w:p w:rsidR="00A754D9" w:rsidRDefault="00A754D9" w:rsidP="00A754D9">
      <w:pPr>
        <w:rPr>
          <w:rFonts w:ascii="Times New Roman" w:hAnsi="Times New Roman" w:cs="Times New Roman"/>
          <w:sz w:val="24"/>
          <w:szCs w:val="24"/>
        </w:rPr>
      </w:pPr>
    </w:p>
    <w:p w:rsidR="00A754D9" w:rsidRDefault="00A754D9" w:rsidP="00A754D9">
      <w:pPr>
        <w:rPr>
          <w:rFonts w:ascii="Times New Roman" w:hAnsi="Times New Roman" w:cs="Times New Roman"/>
          <w:i/>
          <w:sz w:val="24"/>
          <w:szCs w:val="24"/>
        </w:rPr>
      </w:pPr>
      <w:r>
        <w:rPr>
          <w:rFonts w:ascii="Times New Roman" w:hAnsi="Times New Roman" w:cs="Times New Roman"/>
          <w:b/>
          <w:sz w:val="24"/>
          <w:szCs w:val="24"/>
        </w:rPr>
        <w:lastRenderedPageBreak/>
        <w:t xml:space="preserve">Figure 4. </w:t>
      </w:r>
      <w:r>
        <w:rPr>
          <w:rFonts w:ascii="Times New Roman" w:hAnsi="Times New Roman" w:cs="Times New Roman"/>
          <w:sz w:val="24"/>
          <w:szCs w:val="24"/>
        </w:rPr>
        <w:t xml:space="preserve">Constructing a replica African mask in </w:t>
      </w:r>
      <w:r>
        <w:rPr>
          <w:rFonts w:ascii="Times New Roman" w:hAnsi="Times New Roman" w:cs="Times New Roman"/>
          <w:i/>
          <w:sz w:val="24"/>
          <w:szCs w:val="24"/>
        </w:rPr>
        <w:t xml:space="preserve">It </w:t>
      </w:r>
      <w:proofErr w:type="gramStart"/>
      <w:r>
        <w:rPr>
          <w:rFonts w:ascii="Times New Roman" w:hAnsi="Times New Roman" w:cs="Times New Roman"/>
          <w:i/>
          <w:sz w:val="24"/>
          <w:szCs w:val="24"/>
        </w:rPr>
        <w:t>For</w:t>
      </w:r>
      <w:proofErr w:type="gramEnd"/>
      <w:r>
        <w:rPr>
          <w:rFonts w:ascii="Times New Roman" w:hAnsi="Times New Roman" w:cs="Times New Roman"/>
          <w:i/>
          <w:sz w:val="24"/>
          <w:szCs w:val="24"/>
        </w:rPr>
        <w:t xml:space="preserve"> Others</w:t>
      </w:r>
    </w:p>
    <w:p w:rsidR="00A754D9" w:rsidRDefault="00A754D9" w:rsidP="00A754D9">
      <w:pPr>
        <w:rPr>
          <w:rFonts w:ascii="Times New Roman" w:hAnsi="Times New Roman" w:cs="Times New Roman"/>
          <w:sz w:val="24"/>
          <w:szCs w:val="24"/>
        </w:rPr>
      </w:pPr>
      <w:r w:rsidRPr="00A218BD">
        <w:rPr>
          <w:rFonts w:ascii="Times New Roman" w:hAnsi="Times New Roman" w:cs="Times New Roman"/>
          <w:noProof/>
          <w:sz w:val="24"/>
          <w:szCs w:val="24"/>
          <w:lang w:val="en-GB" w:eastAsia="en-GB"/>
        </w:rPr>
        <w:drawing>
          <wp:inline distT="0" distB="0" distL="0" distR="0" wp14:anchorId="7A02CFDD" wp14:editId="58ED5C20">
            <wp:extent cx="5943600" cy="3342005"/>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
                    <a:stretch>
                      <a:fillRect/>
                    </a:stretch>
                  </pic:blipFill>
                  <pic:spPr>
                    <a:xfrm>
                      <a:off x="0" y="0"/>
                      <a:ext cx="5943600" cy="3342005"/>
                    </a:xfrm>
                    <a:prstGeom prst="rect">
                      <a:avLst/>
                    </a:prstGeom>
                  </pic:spPr>
                </pic:pic>
              </a:graphicData>
            </a:graphic>
          </wp:inline>
        </w:drawing>
      </w:r>
    </w:p>
    <w:p w:rsidR="00A754D9" w:rsidRDefault="00A754D9" w:rsidP="00A754D9">
      <w:pPr>
        <w:rPr>
          <w:rFonts w:ascii="Times New Roman" w:hAnsi="Times New Roman" w:cs="Times New Roman"/>
          <w:sz w:val="24"/>
          <w:szCs w:val="24"/>
        </w:rPr>
      </w:pPr>
    </w:p>
    <w:p w:rsidR="00A754D9" w:rsidRDefault="00A754D9" w:rsidP="00A754D9">
      <w:pPr>
        <w:rPr>
          <w:rFonts w:ascii="Times New Roman" w:hAnsi="Times New Roman" w:cs="Times New Roman"/>
          <w:i/>
          <w:sz w:val="24"/>
          <w:szCs w:val="24"/>
        </w:rPr>
      </w:pPr>
      <w:r>
        <w:rPr>
          <w:rFonts w:ascii="Times New Roman" w:hAnsi="Times New Roman" w:cs="Times New Roman"/>
          <w:b/>
          <w:sz w:val="24"/>
          <w:szCs w:val="24"/>
        </w:rPr>
        <w:t xml:space="preserve">Figure 5. </w:t>
      </w:r>
      <w:r>
        <w:rPr>
          <w:rFonts w:ascii="Times New Roman" w:hAnsi="Times New Roman" w:cs="Times New Roman"/>
          <w:sz w:val="24"/>
          <w:szCs w:val="24"/>
        </w:rPr>
        <w:t xml:space="preserve">Reviving the criticism of colonial appropriation and claims of ownership over cultural artefacts in </w:t>
      </w:r>
      <w:r>
        <w:rPr>
          <w:rFonts w:ascii="Times New Roman" w:hAnsi="Times New Roman" w:cs="Times New Roman"/>
          <w:i/>
          <w:sz w:val="24"/>
          <w:szCs w:val="24"/>
        </w:rPr>
        <w:t xml:space="preserve">It </w:t>
      </w:r>
      <w:proofErr w:type="gramStart"/>
      <w:r>
        <w:rPr>
          <w:rFonts w:ascii="Times New Roman" w:hAnsi="Times New Roman" w:cs="Times New Roman"/>
          <w:i/>
          <w:sz w:val="24"/>
          <w:szCs w:val="24"/>
        </w:rPr>
        <w:t>For</w:t>
      </w:r>
      <w:proofErr w:type="gramEnd"/>
      <w:r>
        <w:rPr>
          <w:rFonts w:ascii="Times New Roman" w:hAnsi="Times New Roman" w:cs="Times New Roman"/>
          <w:i/>
          <w:sz w:val="24"/>
          <w:szCs w:val="24"/>
        </w:rPr>
        <w:t xml:space="preserve"> Others</w:t>
      </w:r>
    </w:p>
    <w:p w:rsidR="00A754D9" w:rsidRDefault="00A754D9" w:rsidP="00A754D9">
      <w:pPr>
        <w:rPr>
          <w:rFonts w:ascii="Times New Roman" w:hAnsi="Times New Roman" w:cs="Times New Roman"/>
          <w:sz w:val="24"/>
          <w:szCs w:val="24"/>
        </w:rPr>
      </w:pPr>
      <w:r w:rsidRPr="00E620B3">
        <w:rPr>
          <w:rFonts w:ascii="Times New Roman" w:hAnsi="Times New Roman" w:cs="Times New Roman"/>
          <w:noProof/>
          <w:sz w:val="24"/>
          <w:szCs w:val="24"/>
          <w:lang w:val="en-GB" w:eastAsia="en-GB"/>
        </w:rPr>
        <w:drawing>
          <wp:inline distT="0" distB="0" distL="0" distR="0" wp14:anchorId="24F427CB" wp14:editId="45A76D5D">
            <wp:extent cx="5943600" cy="3331210"/>
            <wp:effectExtent l="0" t="0" r="0" b="254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t="15104" b="14843"/>
                    <a:stretch/>
                  </pic:blipFill>
                  <pic:spPr bwMode="auto">
                    <a:xfrm>
                      <a:off x="0" y="0"/>
                      <a:ext cx="5943600" cy="3331210"/>
                    </a:xfrm>
                    <a:prstGeom prst="rect">
                      <a:avLst/>
                    </a:prstGeom>
                    <a:noFill/>
                    <a:ln>
                      <a:noFill/>
                    </a:ln>
                    <a:extLst/>
                  </pic:spPr>
                </pic:pic>
              </a:graphicData>
            </a:graphic>
          </wp:inline>
        </w:drawing>
      </w:r>
    </w:p>
    <w:p w:rsidR="00A754D9" w:rsidRDefault="00A754D9" w:rsidP="00A754D9">
      <w:pPr>
        <w:rPr>
          <w:rFonts w:ascii="Times New Roman" w:hAnsi="Times New Roman" w:cs="Times New Roman"/>
          <w:sz w:val="24"/>
          <w:szCs w:val="24"/>
        </w:rPr>
      </w:pPr>
    </w:p>
    <w:p w:rsidR="00A754D9" w:rsidRDefault="00A754D9" w:rsidP="00A754D9">
      <w:pPr>
        <w:rPr>
          <w:rFonts w:ascii="Times New Roman" w:hAnsi="Times New Roman" w:cs="Times New Roman"/>
          <w:sz w:val="24"/>
          <w:szCs w:val="24"/>
        </w:rPr>
      </w:pPr>
      <w:r>
        <w:rPr>
          <w:rFonts w:ascii="Times New Roman" w:hAnsi="Times New Roman" w:cs="Times New Roman"/>
          <w:b/>
          <w:sz w:val="24"/>
          <w:szCs w:val="24"/>
        </w:rPr>
        <w:lastRenderedPageBreak/>
        <w:t xml:space="preserve">Figure 6. </w:t>
      </w:r>
      <w:r>
        <w:rPr>
          <w:rFonts w:ascii="Times New Roman" w:hAnsi="Times New Roman" w:cs="Times New Roman"/>
          <w:sz w:val="24"/>
          <w:szCs w:val="24"/>
        </w:rPr>
        <w:t xml:space="preserve">Demonstration of exchange value by the Michael Clark Dance Company in </w:t>
      </w:r>
      <w:r>
        <w:rPr>
          <w:rFonts w:ascii="Times New Roman" w:hAnsi="Times New Roman" w:cs="Times New Roman"/>
          <w:i/>
          <w:sz w:val="24"/>
          <w:szCs w:val="24"/>
        </w:rPr>
        <w:t xml:space="preserve">It </w:t>
      </w:r>
      <w:proofErr w:type="gramStart"/>
      <w:r>
        <w:rPr>
          <w:rFonts w:ascii="Times New Roman" w:hAnsi="Times New Roman" w:cs="Times New Roman"/>
          <w:i/>
          <w:sz w:val="24"/>
          <w:szCs w:val="24"/>
        </w:rPr>
        <w:t>For</w:t>
      </w:r>
      <w:proofErr w:type="gramEnd"/>
      <w:r>
        <w:rPr>
          <w:rFonts w:ascii="Times New Roman" w:hAnsi="Times New Roman" w:cs="Times New Roman"/>
          <w:i/>
          <w:sz w:val="24"/>
          <w:szCs w:val="24"/>
        </w:rPr>
        <w:t xml:space="preserve"> Others</w:t>
      </w:r>
    </w:p>
    <w:p w:rsidR="00A754D9" w:rsidRDefault="00A754D9" w:rsidP="00A754D9">
      <w:pPr>
        <w:rPr>
          <w:rFonts w:ascii="Times New Roman" w:hAnsi="Times New Roman" w:cs="Times New Roman"/>
          <w:sz w:val="24"/>
          <w:szCs w:val="24"/>
        </w:rPr>
      </w:pPr>
      <w:r w:rsidRPr="00557932">
        <w:rPr>
          <w:rFonts w:ascii="Times New Roman" w:hAnsi="Times New Roman" w:cs="Times New Roman"/>
          <w:noProof/>
          <w:sz w:val="24"/>
          <w:szCs w:val="24"/>
          <w:lang w:val="en-GB" w:eastAsia="en-GB"/>
        </w:rPr>
        <w:drawing>
          <wp:inline distT="0" distB="0" distL="0" distR="0" wp14:anchorId="431B61BA" wp14:editId="0C80E75A">
            <wp:extent cx="5943600" cy="3306445"/>
            <wp:effectExtent l="0" t="0" r="0" b="8255"/>
            <wp:docPr id="204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15104" b="15364"/>
                    <a:stretch/>
                  </pic:blipFill>
                  <pic:spPr bwMode="auto">
                    <a:xfrm>
                      <a:off x="0" y="0"/>
                      <a:ext cx="5943600" cy="3306445"/>
                    </a:xfrm>
                    <a:prstGeom prst="rect">
                      <a:avLst/>
                    </a:prstGeom>
                    <a:noFill/>
                    <a:ln>
                      <a:noFill/>
                    </a:ln>
                    <a:extLst/>
                  </pic:spPr>
                </pic:pic>
              </a:graphicData>
            </a:graphic>
          </wp:inline>
        </w:drawing>
      </w:r>
    </w:p>
    <w:p w:rsidR="00A754D9" w:rsidRDefault="00A754D9" w:rsidP="00A754D9">
      <w:pPr>
        <w:rPr>
          <w:rFonts w:ascii="Times New Roman" w:hAnsi="Times New Roman" w:cs="Times New Roman"/>
          <w:sz w:val="24"/>
          <w:szCs w:val="24"/>
        </w:rPr>
      </w:pPr>
    </w:p>
    <w:p w:rsidR="00A754D9" w:rsidRDefault="00A754D9" w:rsidP="00A754D9">
      <w:pPr>
        <w:rPr>
          <w:rFonts w:ascii="Times New Roman" w:hAnsi="Times New Roman" w:cs="Times New Roman"/>
          <w:sz w:val="24"/>
          <w:szCs w:val="24"/>
        </w:rPr>
      </w:pPr>
      <w:r>
        <w:rPr>
          <w:rFonts w:ascii="Times New Roman" w:hAnsi="Times New Roman" w:cs="Times New Roman"/>
          <w:b/>
          <w:sz w:val="24"/>
          <w:szCs w:val="24"/>
        </w:rPr>
        <w:t xml:space="preserve">Figure 7. </w:t>
      </w:r>
      <w:r>
        <w:rPr>
          <w:rFonts w:ascii="Times New Roman" w:hAnsi="Times New Roman" w:cs="Times New Roman"/>
          <w:sz w:val="24"/>
          <w:szCs w:val="24"/>
        </w:rPr>
        <w:t xml:space="preserve">Socialist reds in the domestic setting in </w:t>
      </w:r>
      <w:r>
        <w:rPr>
          <w:rFonts w:ascii="Times New Roman" w:hAnsi="Times New Roman" w:cs="Times New Roman"/>
          <w:i/>
          <w:sz w:val="24"/>
          <w:szCs w:val="24"/>
        </w:rPr>
        <w:t xml:space="preserve">It </w:t>
      </w:r>
      <w:proofErr w:type="gramStart"/>
      <w:r>
        <w:rPr>
          <w:rFonts w:ascii="Times New Roman" w:hAnsi="Times New Roman" w:cs="Times New Roman"/>
          <w:i/>
          <w:sz w:val="24"/>
          <w:szCs w:val="24"/>
        </w:rPr>
        <w:t>For</w:t>
      </w:r>
      <w:proofErr w:type="gramEnd"/>
      <w:r>
        <w:rPr>
          <w:rFonts w:ascii="Times New Roman" w:hAnsi="Times New Roman" w:cs="Times New Roman"/>
          <w:i/>
          <w:sz w:val="24"/>
          <w:szCs w:val="24"/>
        </w:rPr>
        <w:t xml:space="preserve"> Others</w:t>
      </w:r>
      <w:r>
        <w:rPr>
          <w:rFonts w:ascii="Times New Roman" w:hAnsi="Times New Roman" w:cs="Times New Roman"/>
          <w:sz w:val="24"/>
          <w:szCs w:val="24"/>
        </w:rPr>
        <w:t xml:space="preserve">. Note the photographs on the table, particularly the nod to Marker’s </w:t>
      </w:r>
      <w:r>
        <w:rPr>
          <w:rFonts w:ascii="Times New Roman" w:hAnsi="Times New Roman" w:cs="Times New Roman"/>
          <w:i/>
          <w:sz w:val="24"/>
          <w:szCs w:val="24"/>
        </w:rPr>
        <w:t>Sunless</w:t>
      </w:r>
      <w:r>
        <w:rPr>
          <w:rFonts w:ascii="Times New Roman" w:hAnsi="Times New Roman" w:cs="Times New Roman"/>
          <w:sz w:val="24"/>
          <w:szCs w:val="24"/>
        </w:rPr>
        <w:t xml:space="preserve"> (1983).</w:t>
      </w:r>
    </w:p>
    <w:p w:rsidR="00A754D9" w:rsidRDefault="00A754D9" w:rsidP="00A754D9">
      <w:pPr>
        <w:rPr>
          <w:rFonts w:ascii="Times New Roman" w:hAnsi="Times New Roman" w:cs="Times New Roman"/>
          <w:sz w:val="24"/>
          <w:szCs w:val="24"/>
        </w:rPr>
      </w:pPr>
      <w:r w:rsidRPr="00F10BE0">
        <w:rPr>
          <w:rFonts w:ascii="Times New Roman" w:hAnsi="Times New Roman" w:cs="Times New Roman"/>
          <w:noProof/>
          <w:sz w:val="24"/>
          <w:szCs w:val="24"/>
          <w:lang w:val="en-GB" w:eastAsia="en-GB"/>
        </w:rPr>
        <w:drawing>
          <wp:inline distT="0" distB="0" distL="0" distR="0" wp14:anchorId="483825D0" wp14:editId="2D0F664B">
            <wp:extent cx="5943600" cy="3343275"/>
            <wp:effectExtent l="0" t="0" r="0" b="9525"/>
            <wp:docPr id="296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t="14844" b="14844"/>
                    <a:stretch/>
                  </pic:blipFill>
                  <pic:spPr bwMode="auto">
                    <a:xfrm>
                      <a:off x="0" y="0"/>
                      <a:ext cx="5943600" cy="3343275"/>
                    </a:xfrm>
                    <a:prstGeom prst="rect">
                      <a:avLst/>
                    </a:prstGeom>
                    <a:noFill/>
                    <a:ln>
                      <a:noFill/>
                    </a:ln>
                    <a:extLst/>
                  </pic:spPr>
                </pic:pic>
              </a:graphicData>
            </a:graphic>
          </wp:inline>
        </w:drawing>
      </w:r>
    </w:p>
    <w:p w:rsidR="00A754D9" w:rsidRDefault="00A754D9" w:rsidP="00A754D9">
      <w:pPr>
        <w:rPr>
          <w:rFonts w:ascii="Times New Roman" w:hAnsi="Times New Roman" w:cs="Times New Roman"/>
          <w:sz w:val="24"/>
          <w:szCs w:val="24"/>
        </w:rPr>
      </w:pPr>
    </w:p>
    <w:p w:rsidR="00A754D9" w:rsidRDefault="00A754D9" w:rsidP="00A754D9">
      <w:pPr>
        <w:rPr>
          <w:rFonts w:ascii="Times New Roman" w:hAnsi="Times New Roman" w:cs="Times New Roman"/>
          <w:i/>
          <w:sz w:val="24"/>
          <w:szCs w:val="24"/>
        </w:rPr>
      </w:pPr>
      <w:r>
        <w:rPr>
          <w:rFonts w:ascii="Times New Roman" w:hAnsi="Times New Roman" w:cs="Times New Roman"/>
          <w:b/>
          <w:sz w:val="24"/>
          <w:szCs w:val="24"/>
        </w:rPr>
        <w:t xml:space="preserve">Figure 8. </w:t>
      </w:r>
      <w:r>
        <w:rPr>
          <w:rFonts w:ascii="Times New Roman" w:hAnsi="Times New Roman" w:cs="Times New Roman"/>
          <w:sz w:val="24"/>
          <w:szCs w:val="24"/>
        </w:rPr>
        <w:t xml:space="preserve">Campbell’s Tomato Soup in </w:t>
      </w:r>
      <w:r>
        <w:rPr>
          <w:rFonts w:ascii="Times New Roman" w:hAnsi="Times New Roman" w:cs="Times New Roman"/>
          <w:i/>
          <w:sz w:val="24"/>
          <w:szCs w:val="24"/>
        </w:rPr>
        <w:t xml:space="preserve">It </w:t>
      </w:r>
      <w:proofErr w:type="gramStart"/>
      <w:r>
        <w:rPr>
          <w:rFonts w:ascii="Times New Roman" w:hAnsi="Times New Roman" w:cs="Times New Roman"/>
          <w:i/>
          <w:sz w:val="24"/>
          <w:szCs w:val="24"/>
        </w:rPr>
        <w:t>For</w:t>
      </w:r>
      <w:proofErr w:type="gramEnd"/>
      <w:r>
        <w:rPr>
          <w:rFonts w:ascii="Times New Roman" w:hAnsi="Times New Roman" w:cs="Times New Roman"/>
          <w:i/>
          <w:sz w:val="24"/>
          <w:szCs w:val="24"/>
        </w:rPr>
        <w:t xml:space="preserve"> Others</w:t>
      </w:r>
    </w:p>
    <w:p w:rsidR="00A754D9" w:rsidRDefault="00A754D9" w:rsidP="00A754D9">
      <w:pPr>
        <w:rPr>
          <w:rFonts w:ascii="Times New Roman" w:hAnsi="Times New Roman" w:cs="Times New Roman"/>
          <w:sz w:val="24"/>
          <w:szCs w:val="24"/>
        </w:rPr>
      </w:pPr>
      <w:r w:rsidRPr="00F10BE0">
        <w:rPr>
          <w:rFonts w:ascii="Times New Roman" w:hAnsi="Times New Roman" w:cs="Times New Roman"/>
          <w:noProof/>
          <w:sz w:val="24"/>
          <w:szCs w:val="24"/>
          <w:lang w:val="en-GB" w:eastAsia="en-GB"/>
        </w:rPr>
        <w:drawing>
          <wp:inline distT="0" distB="0" distL="0" distR="0" wp14:anchorId="42D41AE5" wp14:editId="5E18A040">
            <wp:extent cx="5943600" cy="3331210"/>
            <wp:effectExtent l="0" t="0" r="0" b="2540"/>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t="15104" b="14843"/>
                    <a:stretch/>
                  </pic:blipFill>
                  <pic:spPr bwMode="auto">
                    <a:xfrm>
                      <a:off x="0" y="0"/>
                      <a:ext cx="5943600" cy="3331210"/>
                    </a:xfrm>
                    <a:prstGeom prst="rect">
                      <a:avLst/>
                    </a:prstGeom>
                    <a:noFill/>
                    <a:ln>
                      <a:noFill/>
                    </a:ln>
                    <a:extLst/>
                  </pic:spPr>
                </pic:pic>
              </a:graphicData>
            </a:graphic>
          </wp:inline>
        </w:drawing>
      </w:r>
    </w:p>
    <w:p w:rsidR="00A754D9" w:rsidRDefault="00A754D9" w:rsidP="00A754D9">
      <w:pPr>
        <w:rPr>
          <w:rFonts w:ascii="Times New Roman" w:hAnsi="Times New Roman" w:cs="Times New Roman"/>
          <w:sz w:val="24"/>
          <w:szCs w:val="24"/>
        </w:rPr>
      </w:pPr>
    </w:p>
    <w:p w:rsidR="00A754D9" w:rsidRDefault="00A754D9" w:rsidP="00A754D9">
      <w:pPr>
        <w:rPr>
          <w:rFonts w:ascii="Times New Roman" w:hAnsi="Times New Roman" w:cs="Times New Roman"/>
          <w:i/>
          <w:sz w:val="24"/>
          <w:szCs w:val="24"/>
        </w:rPr>
      </w:pPr>
      <w:r>
        <w:rPr>
          <w:rFonts w:ascii="Times New Roman" w:hAnsi="Times New Roman" w:cs="Times New Roman"/>
          <w:b/>
          <w:sz w:val="24"/>
          <w:szCs w:val="24"/>
        </w:rPr>
        <w:t xml:space="preserve">Figure 9. </w:t>
      </w:r>
      <w:r>
        <w:rPr>
          <w:rFonts w:ascii="Times New Roman" w:hAnsi="Times New Roman" w:cs="Times New Roman"/>
          <w:sz w:val="24"/>
          <w:szCs w:val="24"/>
        </w:rPr>
        <w:t xml:space="preserve">Referencing the chapter markers from </w:t>
      </w:r>
      <w:proofErr w:type="spellStart"/>
      <w:r>
        <w:rPr>
          <w:rFonts w:ascii="Times New Roman" w:hAnsi="Times New Roman" w:cs="Times New Roman"/>
          <w:i/>
          <w:sz w:val="24"/>
          <w:szCs w:val="24"/>
        </w:rPr>
        <w:t>Cléo</w:t>
      </w:r>
      <w:proofErr w:type="spellEnd"/>
      <w:r>
        <w:rPr>
          <w:rFonts w:ascii="Times New Roman" w:hAnsi="Times New Roman" w:cs="Times New Roman"/>
          <w:i/>
          <w:sz w:val="24"/>
          <w:szCs w:val="24"/>
        </w:rPr>
        <w:t xml:space="preserve"> from 5 to 7</w:t>
      </w:r>
      <w:r>
        <w:rPr>
          <w:rFonts w:ascii="Times New Roman" w:hAnsi="Times New Roman" w:cs="Times New Roman"/>
          <w:sz w:val="24"/>
          <w:szCs w:val="24"/>
        </w:rPr>
        <w:t xml:space="preserve"> (</w:t>
      </w:r>
      <w:proofErr w:type="spellStart"/>
      <w:r>
        <w:rPr>
          <w:rFonts w:ascii="Times New Roman" w:hAnsi="Times New Roman" w:cs="Times New Roman"/>
          <w:sz w:val="24"/>
          <w:szCs w:val="24"/>
        </w:rPr>
        <w:t>Varda</w:t>
      </w:r>
      <w:proofErr w:type="spellEnd"/>
      <w:r>
        <w:rPr>
          <w:rFonts w:ascii="Times New Roman" w:hAnsi="Times New Roman" w:cs="Times New Roman"/>
          <w:sz w:val="24"/>
          <w:szCs w:val="24"/>
        </w:rPr>
        <w:t xml:space="preserve">, 1962) in </w:t>
      </w:r>
      <w:r>
        <w:rPr>
          <w:rFonts w:ascii="Times New Roman" w:hAnsi="Times New Roman" w:cs="Times New Roman"/>
          <w:i/>
          <w:sz w:val="24"/>
          <w:szCs w:val="24"/>
        </w:rPr>
        <w:t xml:space="preserve">It </w:t>
      </w:r>
      <w:proofErr w:type="gramStart"/>
      <w:r>
        <w:rPr>
          <w:rFonts w:ascii="Times New Roman" w:hAnsi="Times New Roman" w:cs="Times New Roman"/>
          <w:i/>
          <w:sz w:val="24"/>
          <w:szCs w:val="24"/>
        </w:rPr>
        <w:t>For</w:t>
      </w:r>
      <w:proofErr w:type="gramEnd"/>
      <w:r>
        <w:rPr>
          <w:rFonts w:ascii="Times New Roman" w:hAnsi="Times New Roman" w:cs="Times New Roman"/>
          <w:i/>
          <w:sz w:val="24"/>
          <w:szCs w:val="24"/>
        </w:rPr>
        <w:t xml:space="preserve"> Others</w:t>
      </w:r>
    </w:p>
    <w:p w:rsidR="00A754D9" w:rsidRDefault="00A754D9" w:rsidP="00A754D9">
      <w:pPr>
        <w:rPr>
          <w:rFonts w:ascii="Times New Roman" w:hAnsi="Times New Roman" w:cs="Times New Roman"/>
          <w:sz w:val="24"/>
          <w:szCs w:val="24"/>
        </w:rPr>
      </w:pPr>
      <w:r w:rsidRPr="00A047CE">
        <w:rPr>
          <w:rFonts w:ascii="Times New Roman" w:hAnsi="Times New Roman" w:cs="Times New Roman"/>
          <w:noProof/>
          <w:sz w:val="24"/>
          <w:szCs w:val="24"/>
          <w:lang w:val="en-GB" w:eastAsia="en-GB"/>
        </w:rPr>
        <w:drawing>
          <wp:inline distT="0" distB="0" distL="0" distR="0" wp14:anchorId="71C8A804" wp14:editId="39E28974">
            <wp:extent cx="5943600" cy="3342005"/>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stretch>
                      <a:fillRect/>
                    </a:stretch>
                  </pic:blipFill>
                  <pic:spPr>
                    <a:xfrm>
                      <a:off x="0" y="0"/>
                      <a:ext cx="5943600" cy="3342005"/>
                    </a:xfrm>
                    <a:prstGeom prst="rect">
                      <a:avLst/>
                    </a:prstGeom>
                  </pic:spPr>
                </pic:pic>
              </a:graphicData>
            </a:graphic>
          </wp:inline>
        </w:drawing>
      </w:r>
    </w:p>
    <w:p w:rsidR="00A754D9" w:rsidRDefault="00A754D9" w:rsidP="00A754D9">
      <w:pPr>
        <w:rPr>
          <w:rFonts w:ascii="Times New Roman" w:hAnsi="Times New Roman" w:cs="Times New Roman"/>
          <w:sz w:val="24"/>
          <w:szCs w:val="24"/>
        </w:rPr>
      </w:pPr>
    </w:p>
    <w:p w:rsidR="00A754D9" w:rsidRDefault="00A754D9" w:rsidP="00A754D9">
      <w:pPr>
        <w:rPr>
          <w:rFonts w:ascii="Times New Roman" w:hAnsi="Times New Roman" w:cs="Times New Roman"/>
          <w:i/>
          <w:sz w:val="24"/>
          <w:szCs w:val="24"/>
        </w:rPr>
      </w:pPr>
      <w:r>
        <w:rPr>
          <w:rFonts w:ascii="Times New Roman" w:hAnsi="Times New Roman" w:cs="Times New Roman"/>
          <w:b/>
          <w:sz w:val="24"/>
          <w:szCs w:val="24"/>
        </w:rPr>
        <w:t xml:space="preserve">Figure 10. </w:t>
      </w:r>
      <w:r>
        <w:rPr>
          <w:rFonts w:ascii="Times New Roman" w:hAnsi="Times New Roman" w:cs="Times New Roman"/>
          <w:sz w:val="24"/>
          <w:szCs w:val="24"/>
        </w:rPr>
        <w:t xml:space="preserve">Remake of </w:t>
      </w:r>
      <w:proofErr w:type="spellStart"/>
      <w:r>
        <w:rPr>
          <w:rFonts w:ascii="Times New Roman" w:hAnsi="Times New Roman" w:cs="Times New Roman"/>
          <w:sz w:val="24"/>
          <w:szCs w:val="24"/>
        </w:rPr>
        <w:t>Cléo’s</w:t>
      </w:r>
      <w:proofErr w:type="spellEnd"/>
      <w:r>
        <w:rPr>
          <w:rFonts w:ascii="Times New Roman" w:hAnsi="Times New Roman" w:cs="Times New Roman"/>
          <w:sz w:val="24"/>
          <w:szCs w:val="24"/>
        </w:rPr>
        <w:t xml:space="preserve"> tarot reading in </w:t>
      </w:r>
      <w:r>
        <w:rPr>
          <w:rFonts w:ascii="Times New Roman" w:hAnsi="Times New Roman" w:cs="Times New Roman"/>
          <w:i/>
          <w:sz w:val="24"/>
          <w:szCs w:val="24"/>
        </w:rPr>
        <w:t xml:space="preserve">It </w:t>
      </w:r>
      <w:proofErr w:type="gramStart"/>
      <w:r>
        <w:rPr>
          <w:rFonts w:ascii="Times New Roman" w:hAnsi="Times New Roman" w:cs="Times New Roman"/>
          <w:i/>
          <w:sz w:val="24"/>
          <w:szCs w:val="24"/>
        </w:rPr>
        <w:t>For</w:t>
      </w:r>
      <w:proofErr w:type="gramEnd"/>
      <w:r>
        <w:rPr>
          <w:rFonts w:ascii="Times New Roman" w:hAnsi="Times New Roman" w:cs="Times New Roman"/>
          <w:i/>
          <w:sz w:val="24"/>
          <w:szCs w:val="24"/>
        </w:rPr>
        <w:t xml:space="preserve"> Others</w:t>
      </w:r>
    </w:p>
    <w:p w:rsidR="00A754D9" w:rsidRDefault="00A754D9" w:rsidP="00A754D9">
      <w:pPr>
        <w:rPr>
          <w:rFonts w:ascii="Times New Roman" w:hAnsi="Times New Roman" w:cs="Times New Roman"/>
          <w:sz w:val="24"/>
          <w:szCs w:val="24"/>
        </w:rPr>
      </w:pPr>
      <w:r w:rsidRPr="00437827">
        <w:rPr>
          <w:rFonts w:ascii="Times New Roman" w:hAnsi="Times New Roman" w:cs="Times New Roman"/>
          <w:noProof/>
          <w:sz w:val="24"/>
          <w:szCs w:val="24"/>
          <w:lang w:val="en-GB" w:eastAsia="en-GB"/>
        </w:rPr>
        <w:drawing>
          <wp:inline distT="0" distB="0" distL="0" distR="0" wp14:anchorId="42C0057A" wp14:editId="5B9EE718">
            <wp:extent cx="5943600" cy="3342005"/>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
                    <a:stretch>
                      <a:fillRect/>
                    </a:stretch>
                  </pic:blipFill>
                  <pic:spPr>
                    <a:xfrm>
                      <a:off x="0" y="0"/>
                      <a:ext cx="5943600" cy="3342005"/>
                    </a:xfrm>
                    <a:prstGeom prst="rect">
                      <a:avLst/>
                    </a:prstGeom>
                  </pic:spPr>
                </pic:pic>
              </a:graphicData>
            </a:graphic>
          </wp:inline>
        </w:drawing>
      </w:r>
    </w:p>
    <w:p w:rsidR="00A754D9" w:rsidRDefault="00A754D9" w:rsidP="00A754D9">
      <w:pPr>
        <w:rPr>
          <w:rFonts w:ascii="Times New Roman" w:hAnsi="Times New Roman" w:cs="Times New Roman"/>
          <w:sz w:val="24"/>
          <w:szCs w:val="24"/>
        </w:rPr>
      </w:pPr>
    </w:p>
    <w:p w:rsidR="00A754D9" w:rsidRDefault="00A754D9" w:rsidP="00A754D9">
      <w:pPr>
        <w:rPr>
          <w:rFonts w:ascii="Times New Roman" w:hAnsi="Times New Roman" w:cs="Times New Roman"/>
          <w:i/>
          <w:sz w:val="24"/>
          <w:szCs w:val="24"/>
        </w:rPr>
      </w:pPr>
      <w:r>
        <w:rPr>
          <w:rFonts w:ascii="Times New Roman" w:hAnsi="Times New Roman" w:cs="Times New Roman"/>
          <w:b/>
          <w:sz w:val="24"/>
          <w:szCs w:val="24"/>
        </w:rPr>
        <w:t xml:space="preserve">Figure 11. </w:t>
      </w:r>
      <w:r>
        <w:rPr>
          <w:rFonts w:ascii="Times New Roman" w:hAnsi="Times New Roman" w:cs="Times New Roman"/>
          <w:sz w:val="24"/>
          <w:szCs w:val="24"/>
        </w:rPr>
        <w:t xml:space="preserve">Reference to </w:t>
      </w:r>
      <w:r>
        <w:rPr>
          <w:rFonts w:ascii="Times New Roman" w:hAnsi="Times New Roman" w:cs="Times New Roman"/>
          <w:i/>
          <w:sz w:val="24"/>
          <w:szCs w:val="24"/>
        </w:rPr>
        <w:t xml:space="preserve">La </w:t>
      </w:r>
      <w:proofErr w:type="spellStart"/>
      <w:r>
        <w:rPr>
          <w:rFonts w:ascii="Times New Roman" w:hAnsi="Times New Roman" w:cs="Times New Roman"/>
          <w:i/>
          <w:sz w:val="24"/>
          <w:szCs w:val="24"/>
        </w:rPr>
        <w:t>jetée</w:t>
      </w:r>
      <w:proofErr w:type="spellEnd"/>
      <w:r>
        <w:rPr>
          <w:rFonts w:ascii="Times New Roman" w:hAnsi="Times New Roman" w:cs="Times New Roman"/>
          <w:i/>
          <w:sz w:val="24"/>
          <w:szCs w:val="24"/>
        </w:rPr>
        <w:t xml:space="preserve"> </w:t>
      </w:r>
      <w:r>
        <w:rPr>
          <w:rFonts w:ascii="Times New Roman" w:hAnsi="Times New Roman" w:cs="Times New Roman"/>
          <w:sz w:val="24"/>
          <w:szCs w:val="24"/>
        </w:rPr>
        <w:t xml:space="preserve">(Marker, 1962) in </w:t>
      </w:r>
      <w:r>
        <w:rPr>
          <w:rFonts w:ascii="Times New Roman" w:hAnsi="Times New Roman" w:cs="Times New Roman"/>
          <w:i/>
          <w:sz w:val="24"/>
          <w:szCs w:val="24"/>
        </w:rPr>
        <w:t xml:space="preserve">It </w:t>
      </w:r>
      <w:proofErr w:type="gramStart"/>
      <w:r>
        <w:rPr>
          <w:rFonts w:ascii="Times New Roman" w:hAnsi="Times New Roman" w:cs="Times New Roman"/>
          <w:i/>
          <w:sz w:val="24"/>
          <w:szCs w:val="24"/>
        </w:rPr>
        <w:t>For</w:t>
      </w:r>
      <w:proofErr w:type="gramEnd"/>
      <w:r>
        <w:rPr>
          <w:rFonts w:ascii="Times New Roman" w:hAnsi="Times New Roman" w:cs="Times New Roman"/>
          <w:i/>
          <w:sz w:val="24"/>
          <w:szCs w:val="24"/>
        </w:rPr>
        <w:t xml:space="preserve"> Others</w:t>
      </w:r>
    </w:p>
    <w:p w:rsidR="00A754D9" w:rsidRDefault="00A754D9" w:rsidP="00A754D9">
      <w:pPr>
        <w:rPr>
          <w:rFonts w:ascii="Times New Roman" w:hAnsi="Times New Roman" w:cs="Times New Roman"/>
          <w:sz w:val="24"/>
          <w:szCs w:val="24"/>
        </w:rPr>
      </w:pPr>
      <w:r w:rsidRPr="00437827">
        <w:rPr>
          <w:rFonts w:ascii="Times New Roman" w:hAnsi="Times New Roman" w:cs="Times New Roman"/>
          <w:noProof/>
          <w:sz w:val="24"/>
          <w:szCs w:val="24"/>
          <w:lang w:val="en-GB" w:eastAsia="en-GB"/>
        </w:rPr>
        <w:drawing>
          <wp:inline distT="0" distB="0" distL="0" distR="0" wp14:anchorId="7A147262" wp14:editId="7D7524AA">
            <wp:extent cx="5943600" cy="3341370"/>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
                    <a:stretch>
                      <a:fillRect/>
                    </a:stretch>
                  </pic:blipFill>
                  <pic:spPr>
                    <a:xfrm>
                      <a:off x="0" y="0"/>
                      <a:ext cx="5943600" cy="3341370"/>
                    </a:xfrm>
                    <a:prstGeom prst="rect">
                      <a:avLst/>
                    </a:prstGeom>
                  </pic:spPr>
                </pic:pic>
              </a:graphicData>
            </a:graphic>
          </wp:inline>
        </w:drawing>
      </w:r>
    </w:p>
    <w:p w:rsidR="00A754D9" w:rsidRDefault="00A754D9" w:rsidP="00A754D9">
      <w:pPr>
        <w:rPr>
          <w:rFonts w:ascii="Times New Roman" w:hAnsi="Times New Roman" w:cs="Times New Roman"/>
          <w:sz w:val="24"/>
          <w:szCs w:val="24"/>
        </w:rPr>
      </w:pPr>
    </w:p>
    <w:p w:rsidR="00A754D9" w:rsidRDefault="00A754D9" w:rsidP="00A754D9">
      <w:pPr>
        <w:rPr>
          <w:rFonts w:ascii="Times New Roman" w:hAnsi="Times New Roman" w:cs="Times New Roman"/>
          <w:sz w:val="24"/>
          <w:szCs w:val="24"/>
        </w:rPr>
      </w:pPr>
      <w:r>
        <w:rPr>
          <w:rFonts w:ascii="Times New Roman" w:hAnsi="Times New Roman" w:cs="Times New Roman"/>
          <w:b/>
          <w:sz w:val="24"/>
          <w:szCs w:val="24"/>
        </w:rPr>
        <w:t xml:space="preserve">Figure 12. </w:t>
      </w:r>
      <w:r>
        <w:rPr>
          <w:rFonts w:ascii="Times New Roman" w:hAnsi="Times New Roman" w:cs="Times New Roman"/>
          <w:sz w:val="24"/>
          <w:szCs w:val="24"/>
        </w:rPr>
        <w:t xml:space="preserve">Ciaran Donnelly’s photograph of Joseph “Big Joe” McCann in </w:t>
      </w:r>
      <w:r>
        <w:rPr>
          <w:rFonts w:ascii="Times New Roman" w:hAnsi="Times New Roman" w:cs="Times New Roman"/>
          <w:i/>
          <w:sz w:val="24"/>
          <w:szCs w:val="24"/>
        </w:rPr>
        <w:t xml:space="preserve">It </w:t>
      </w:r>
      <w:proofErr w:type="gramStart"/>
      <w:r>
        <w:rPr>
          <w:rFonts w:ascii="Times New Roman" w:hAnsi="Times New Roman" w:cs="Times New Roman"/>
          <w:i/>
          <w:sz w:val="24"/>
          <w:szCs w:val="24"/>
        </w:rPr>
        <w:t>For</w:t>
      </w:r>
      <w:proofErr w:type="gramEnd"/>
      <w:r>
        <w:rPr>
          <w:rFonts w:ascii="Times New Roman" w:hAnsi="Times New Roman" w:cs="Times New Roman"/>
          <w:i/>
          <w:sz w:val="24"/>
          <w:szCs w:val="24"/>
        </w:rPr>
        <w:t xml:space="preserve"> Others</w:t>
      </w:r>
    </w:p>
    <w:p w:rsidR="00A754D9" w:rsidRDefault="00A754D9" w:rsidP="00A754D9">
      <w:pPr>
        <w:rPr>
          <w:rFonts w:ascii="Times New Roman" w:hAnsi="Times New Roman" w:cs="Times New Roman"/>
          <w:sz w:val="24"/>
          <w:szCs w:val="24"/>
        </w:rPr>
      </w:pPr>
      <w:r w:rsidRPr="00437827">
        <w:rPr>
          <w:rFonts w:ascii="Times New Roman" w:hAnsi="Times New Roman" w:cs="Times New Roman"/>
          <w:noProof/>
          <w:sz w:val="24"/>
          <w:szCs w:val="24"/>
          <w:lang w:val="en-GB" w:eastAsia="en-GB"/>
        </w:rPr>
        <w:drawing>
          <wp:inline distT="0" distB="0" distL="0" distR="0" wp14:anchorId="120C92C2" wp14:editId="0766DFD7">
            <wp:extent cx="5943600" cy="3342005"/>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8"/>
                    <a:stretch>
                      <a:fillRect/>
                    </a:stretch>
                  </pic:blipFill>
                  <pic:spPr>
                    <a:xfrm>
                      <a:off x="0" y="0"/>
                      <a:ext cx="5943600" cy="3342005"/>
                    </a:xfrm>
                    <a:prstGeom prst="rect">
                      <a:avLst/>
                    </a:prstGeom>
                  </pic:spPr>
                </pic:pic>
              </a:graphicData>
            </a:graphic>
          </wp:inline>
        </w:drawing>
      </w:r>
    </w:p>
    <w:p w:rsidR="00A754D9" w:rsidRDefault="00A754D9" w:rsidP="00A754D9">
      <w:pPr>
        <w:rPr>
          <w:rFonts w:ascii="Times New Roman" w:hAnsi="Times New Roman" w:cs="Times New Roman"/>
          <w:sz w:val="24"/>
          <w:szCs w:val="24"/>
        </w:rPr>
      </w:pPr>
    </w:p>
    <w:p w:rsidR="00A754D9" w:rsidRDefault="00A754D9" w:rsidP="00A754D9">
      <w:pPr>
        <w:rPr>
          <w:rFonts w:ascii="Times New Roman" w:hAnsi="Times New Roman" w:cs="Times New Roman"/>
          <w:sz w:val="24"/>
          <w:szCs w:val="24"/>
        </w:rPr>
      </w:pPr>
      <w:r>
        <w:rPr>
          <w:rFonts w:ascii="Times New Roman" w:hAnsi="Times New Roman" w:cs="Times New Roman"/>
          <w:b/>
          <w:sz w:val="24"/>
          <w:szCs w:val="24"/>
        </w:rPr>
        <w:t xml:space="preserve">Figure 13. </w:t>
      </w:r>
      <w:r>
        <w:rPr>
          <w:rFonts w:ascii="Times New Roman" w:hAnsi="Times New Roman" w:cs="Times New Roman"/>
          <w:sz w:val="24"/>
          <w:szCs w:val="24"/>
        </w:rPr>
        <w:t xml:space="preserve">Festive resistance. Satire of commercial image appropriation in </w:t>
      </w:r>
      <w:r>
        <w:rPr>
          <w:rFonts w:ascii="Times New Roman" w:hAnsi="Times New Roman" w:cs="Times New Roman"/>
          <w:i/>
          <w:sz w:val="24"/>
          <w:szCs w:val="24"/>
        </w:rPr>
        <w:t xml:space="preserve">It </w:t>
      </w:r>
      <w:proofErr w:type="gramStart"/>
      <w:r>
        <w:rPr>
          <w:rFonts w:ascii="Times New Roman" w:hAnsi="Times New Roman" w:cs="Times New Roman"/>
          <w:i/>
          <w:sz w:val="24"/>
          <w:szCs w:val="24"/>
        </w:rPr>
        <w:t>For</w:t>
      </w:r>
      <w:proofErr w:type="gramEnd"/>
      <w:r>
        <w:rPr>
          <w:rFonts w:ascii="Times New Roman" w:hAnsi="Times New Roman" w:cs="Times New Roman"/>
          <w:i/>
          <w:sz w:val="24"/>
          <w:szCs w:val="24"/>
        </w:rPr>
        <w:t xml:space="preserve"> Others</w:t>
      </w:r>
    </w:p>
    <w:p w:rsidR="00A754D9" w:rsidRPr="00A754D9" w:rsidRDefault="00A754D9" w:rsidP="00A754D9">
      <w:pPr>
        <w:rPr>
          <w:rFonts w:ascii="Times New Roman" w:hAnsi="Times New Roman" w:cs="Times New Roman"/>
          <w:sz w:val="24"/>
          <w:szCs w:val="24"/>
        </w:rPr>
      </w:pPr>
      <w:r w:rsidRPr="000E2A4B">
        <w:rPr>
          <w:rFonts w:ascii="Times New Roman" w:hAnsi="Times New Roman" w:cs="Times New Roman"/>
          <w:noProof/>
          <w:sz w:val="24"/>
          <w:szCs w:val="24"/>
          <w:lang w:val="en-GB" w:eastAsia="en-GB"/>
        </w:rPr>
        <w:drawing>
          <wp:inline distT="0" distB="0" distL="0" distR="0" wp14:anchorId="10A5F9E6" wp14:editId="4A70A846">
            <wp:extent cx="5943600" cy="3341370"/>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
                    <a:stretch>
                      <a:fillRect/>
                    </a:stretch>
                  </pic:blipFill>
                  <pic:spPr>
                    <a:xfrm>
                      <a:off x="0" y="0"/>
                      <a:ext cx="5943600" cy="3341370"/>
                    </a:xfrm>
                    <a:prstGeom prst="rect">
                      <a:avLst/>
                    </a:prstGeom>
                  </pic:spPr>
                </pic:pic>
              </a:graphicData>
            </a:graphic>
          </wp:inline>
        </w:drawing>
      </w:r>
      <w:bookmarkStart w:id="0" w:name="_GoBack"/>
      <w:bookmarkEnd w:id="0"/>
    </w:p>
    <w:sectPr w:rsidR="00A754D9" w:rsidRPr="00A754D9">
      <w:headerReference w:type="default" r:id="rId20"/>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96606" w:rsidRDefault="00296606" w:rsidP="00867CBE">
      <w:pPr>
        <w:spacing w:after="0" w:line="240" w:lineRule="auto"/>
      </w:pPr>
      <w:r>
        <w:separator/>
      </w:r>
    </w:p>
  </w:endnote>
  <w:endnote w:type="continuationSeparator" w:id="0">
    <w:p w:rsidR="00296606" w:rsidRDefault="00296606" w:rsidP="00867C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96606" w:rsidRDefault="00296606" w:rsidP="00867CBE">
      <w:pPr>
        <w:spacing w:after="0" w:line="240" w:lineRule="auto"/>
      </w:pPr>
      <w:r>
        <w:separator/>
      </w:r>
    </w:p>
  </w:footnote>
  <w:footnote w:type="continuationSeparator" w:id="0">
    <w:p w:rsidR="00296606" w:rsidRDefault="00296606" w:rsidP="00867CBE">
      <w:pPr>
        <w:spacing w:after="0" w:line="240" w:lineRule="auto"/>
      </w:pPr>
      <w:r>
        <w:continuationSeparator/>
      </w:r>
    </w:p>
  </w:footnote>
  <w:footnote w:id="1">
    <w:p w:rsidR="00C854C6" w:rsidRPr="008B3C40" w:rsidRDefault="00C854C6">
      <w:pPr>
        <w:pStyle w:val="FootnoteText"/>
        <w:rPr>
          <w:rFonts w:ascii="Times New Roman" w:hAnsi="Times New Roman" w:cs="Times New Roman"/>
          <w:lang w:val="en-GB"/>
        </w:rPr>
      </w:pPr>
      <w:r w:rsidRPr="008B3C40">
        <w:rPr>
          <w:rStyle w:val="FootnoteReference"/>
          <w:rFonts w:ascii="Times New Roman" w:hAnsi="Times New Roman" w:cs="Times New Roman"/>
        </w:rPr>
        <w:footnoteRef/>
      </w:r>
      <w:r w:rsidRPr="008B3C40">
        <w:rPr>
          <w:rFonts w:ascii="Times New Roman" w:hAnsi="Times New Roman" w:cs="Times New Roman"/>
        </w:rPr>
        <w:t xml:space="preserve"> </w:t>
      </w:r>
      <w:r w:rsidRPr="008B3C40">
        <w:rPr>
          <w:rFonts w:ascii="Times New Roman" w:hAnsi="Times New Roman" w:cs="Times New Roman"/>
          <w:lang w:val="en-GB"/>
        </w:rPr>
        <w:t xml:space="preserve">It is notable that the work of all four artists nominated for the 2014 Turner Prize, awarded that year to Campbell for </w:t>
      </w:r>
      <w:r w:rsidRPr="008B3C40">
        <w:rPr>
          <w:rFonts w:ascii="Times New Roman" w:hAnsi="Times New Roman" w:cs="Times New Roman"/>
          <w:i/>
          <w:lang w:val="en-GB"/>
        </w:rPr>
        <w:t xml:space="preserve">It </w:t>
      </w:r>
      <w:proofErr w:type="gramStart"/>
      <w:r w:rsidRPr="008B3C40">
        <w:rPr>
          <w:rFonts w:ascii="Times New Roman" w:hAnsi="Times New Roman" w:cs="Times New Roman"/>
          <w:i/>
          <w:lang w:val="en-GB"/>
        </w:rPr>
        <w:t>For</w:t>
      </w:r>
      <w:proofErr w:type="gramEnd"/>
      <w:r w:rsidRPr="008B3C40">
        <w:rPr>
          <w:rFonts w:ascii="Times New Roman" w:hAnsi="Times New Roman" w:cs="Times New Roman"/>
          <w:i/>
          <w:lang w:val="en-GB"/>
        </w:rPr>
        <w:t xml:space="preserve"> Others</w:t>
      </w:r>
      <w:r w:rsidRPr="008B3C40">
        <w:rPr>
          <w:rFonts w:ascii="Times New Roman" w:hAnsi="Times New Roman" w:cs="Times New Roman"/>
          <w:lang w:val="en-GB"/>
        </w:rPr>
        <w:t>, in some way involved aspects of documentary. This is indicative of a growing trend, certainly in the UK, but also perhaps internationally, as concepts of the real and representations of the real are becoming more and more slippery.</w:t>
      </w:r>
    </w:p>
  </w:footnote>
  <w:footnote w:id="2">
    <w:p w:rsidR="00C854C6" w:rsidRPr="008B3C40" w:rsidRDefault="00C854C6" w:rsidP="00EB7C09">
      <w:pPr>
        <w:pStyle w:val="FootnoteText"/>
        <w:rPr>
          <w:rFonts w:ascii="Times New Roman" w:hAnsi="Times New Roman" w:cs="Times New Roman"/>
          <w:lang w:val="en-GB"/>
        </w:rPr>
      </w:pPr>
      <w:r w:rsidRPr="008B3C40">
        <w:rPr>
          <w:rStyle w:val="FootnoteReference"/>
          <w:rFonts w:ascii="Times New Roman" w:hAnsi="Times New Roman" w:cs="Times New Roman"/>
        </w:rPr>
        <w:footnoteRef/>
      </w:r>
      <w:r w:rsidRPr="008B3C40">
        <w:rPr>
          <w:rFonts w:ascii="Times New Roman" w:hAnsi="Times New Roman" w:cs="Times New Roman"/>
        </w:rPr>
        <w:t xml:space="preserve"> </w:t>
      </w:r>
      <w:r w:rsidRPr="008B3C40">
        <w:rPr>
          <w:rFonts w:ascii="Times New Roman" w:hAnsi="Times New Roman" w:cs="Times New Roman"/>
          <w:lang w:val="en-GB"/>
        </w:rPr>
        <w:t xml:space="preserve">The differences are easier to discern in </w:t>
      </w:r>
      <w:r w:rsidRPr="008B3C40">
        <w:rPr>
          <w:rFonts w:ascii="Times New Roman" w:hAnsi="Times New Roman" w:cs="Times New Roman"/>
          <w:i/>
          <w:lang w:val="en-GB"/>
        </w:rPr>
        <w:t xml:space="preserve">It </w:t>
      </w:r>
      <w:proofErr w:type="gramStart"/>
      <w:r w:rsidRPr="008B3C40">
        <w:rPr>
          <w:rFonts w:ascii="Times New Roman" w:hAnsi="Times New Roman" w:cs="Times New Roman"/>
          <w:i/>
          <w:lang w:val="en-GB"/>
        </w:rPr>
        <w:t>For</w:t>
      </w:r>
      <w:proofErr w:type="gramEnd"/>
      <w:r w:rsidRPr="008B3C40">
        <w:rPr>
          <w:rFonts w:ascii="Times New Roman" w:hAnsi="Times New Roman" w:cs="Times New Roman"/>
          <w:i/>
          <w:lang w:val="en-GB"/>
        </w:rPr>
        <w:t xml:space="preserve"> Others</w:t>
      </w:r>
      <w:r w:rsidRPr="008B3C40">
        <w:rPr>
          <w:rFonts w:ascii="Times New Roman" w:hAnsi="Times New Roman" w:cs="Times New Roman"/>
          <w:lang w:val="en-GB"/>
        </w:rPr>
        <w:t xml:space="preserve"> than in the earlier </w:t>
      </w:r>
      <w:r w:rsidRPr="008B3C40">
        <w:rPr>
          <w:rFonts w:ascii="Times New Roman" w:hAnsi="Times New Roman" w:cs="Times New Roman"/>
          <w:i/>
          <w:lang w:val="en-GB"/>
        </w:rPr>
        <w:t xml:space="preserve">Bernadette </w:t>
      </w:r>
      <w:r w:rsidRPr="008B3C40">
        <w:rPr>
          <w:rFonts w:ascii="Times New Roman" w:hAnsi="Times New Roman" w:cs="Times New Roman"/>
          <w:lang w:val="en-GB"/>
        </w:rPr>
        <w:t xml:space="preserve">and </w:t>
      </w:r>
      <w:r w:rsidRPr="008B3C40">
        <w:rPr>
          <w:rFonts w:ascii="Times New Roman" w:hAnsi="Times New Roman" w:cs="Times New Roman"/>
          <w:i/>
          <w:lang w:val="en-GB"/>
        </w:rPr>
        <w:t>Make It New John</w:t>
      </w:r>
      <w:r w:rsidRPr="008B3C40">
        <w:rPr>
          <w:rFonts w:ascii="Times New Roman" w:hAnsi="Times New Roman" w:cs="Times New Roman"/>
          <w:lang w:val="en-GB"/>
        </w:rPr>
        <w:t xml:space="preserve"> largely due to the jump in </w:t>
      </w:r>
      <w:r w:rsidRPr="008B3C40">
        <w:rPr>
          <w:rFonts w:ascii="Times New Roman" w:hAnsi="Times New Roman" w:cs="Times New Roman"/>
          <w:i/>
          <w:lang w:val="en-GB"/>
        </w:rPr>
        <w:t xml:space="preserve">It For Others </w:t>
      </w:r>
      <w:r w:rsidRPr="008B3C40">
        <w:rPr>
          <w:rFonts w:ascii="Times New Roman" w:hAnsi="Times New Roman" w:cs="Times New Roman"/>
          <w:lang w:val="en-GB"/>
        </w:rPr>
        <w:t>between widescreen and standard aspect ratios. The distinctions are also indicated when the narrator discusses the filming process and when her comments directly engage with what appears onscreen. Such continued use of 16mm in video-making poses an interesting resistance to “new” and “digital” media which until recently pervaded the gallery, but have shifted to the commercial cinema.</w:t>
      </w:r>
    </w:p>
  </w:footnote>
  <w:footnote w:id="3">
    <w:p w:rsidR="00C854C6" w:rsidRPr="008B3C40" w:rsidRDefault="00C854C6" w:rsidP="00EB7C09">
      <w:pPr>
        <w:pStyle w:val="FootnoteText"/>
        <w:rPr>
          <w:rFonts w:ascii="Times New Roman" w:hAnsi="Times New Roman" w:cs="Times New Roman"/>
          <w:lang w:val="en-GB"/>
        </w:rPr>
      </w:pPr>
      <w:r w:rsidRPr="008B3C40">
        <w:rPr>
          <w:rStyle w:val="FootnoteReference"/>
          <w:rFonts w:ascii="Times New Roman" w:hAnsi="Times New Roman" w:cs="Times New Roman"/>
        </w:rPr>
        <w:footnoteRef/>
      </w:r>
      <w:r w:rsidRPr="008B3C40">
        <w:rPr>
          <w:rFonts w:ascii="Times New Roman" w:hAnsi="Times New Roman" w:cs="Times New Roman"/>
        </w:rPr>
        <w:t xml:space="preserve"> </w:t>
      </w:r>
      <w:r w:rsidRPr="008B3C40">
        <w:rPr>
          <w:rFonts w:ascii="Times New Roman" w:hAnsi="Times New Roman" w:cs="Times New Roman"/>
          <w:lang w:val="en-GB"/>
        </w:rPr>
        <w:t xml:space="preserve">This claim is made in </w:t>
      </w:r>
      <w:r w:rsidRPr="008B3C40">
        <w:rPr>
          <w:rFonts w:ascii="Times New Roman" w:hAnsi="Times New Roman" w:cs="Times New Roman"/>
          <w:i/>
          <w:lang w:val="en-GB"/>
        </w:rPr>
        <w:t xml:space="preserve">It </w:t>
      </w:r>
      <w:proofErr w:type="gramStart"/>
      <w:r w:rsidRPr="008B3C40">
        <w:rPr>
          <w:rFonts w:ascii="Times New Roman" w:hAnsi="Times New Roman" w:cs="Times New Roman"/>
          <w:i/>
          <w:lang w:val="en-GB"/>
        </w:rPr>
        <w:t>For</w:t>
      </w:r>
      <w:proofErr w:type="gramEnd"/>
      <w:r w:rsidRPr="008B3C40">
        <w:rPr>
          <w:rFonts w:ascii="Times New Roman" w:hAnsi="Times New Roman" w:cs="Times New Roman"/>
          <w:i/>
          <w:lang w:val="en-GB"/>
        </w:rPr>
        <w:t xml:space="preserve"> Others</w:t>
      </w:r>
      <w:r w:rsidRPr="008B3C40">
        <w:rPr>
          <w:rFonts w:ascii="Times New Roman" w:hAnsi="Times New Roman" w:cs="Times New Roman"/>
          <w:lang w:val="en-GB"/>
        </w:rPr>
        <w:t xml:space="preserve"> and in a promotional video made for the Tate gallery upon the film’s nomination for the Turner Prize. </w:t>
      </w:r>
    </w:p>
  </w:footnote>
  <w:footnote w:id="4">
    <w:p w:rsidR="00C854C6" w:rsidRPr="008B3C40" w:rsidRDefault="00C854C6" w:rsidP="001373BF">
      <w:pPr>
        <w:pStyle w:val="FootnoteText"/>
        <w:rPr>
          <w:rFonts w:ascii="Times New Roman" w:hAnsi="Times New Roman" w:cs="Times New Roman"/>
          <w:lang w:val="en-GB"/>
        </w:rPr>
      </w:pPr>
      <w:r w:rsidRPr="008B3C40">
        <w:rPr>
          <w:rStyle w:val="FootnoteReference"/>
          <w:rFonts w:ascii="Times New Roman" w:hAnsi="Times New Roman" w:cs="Times New Roman"/>
        </w:rPr>
        <w:footnoteRef/>
      </w:r>
      <w:r w:rsidRPr="008B3C40">
        <w:rPr>
          <w:rFonts w:ascii="Times New Roman" w:hAnsi="Times New Roman" w:cs="Times New Roman"/>
        </w:rPr>
        <w:t xml:space="preserve"> Warm thanks to Duncan Campbell for giving me access to a digital copy of the film. For more on the pensive spectator</w:t>
      </w:r>
      <w:r>
        <w:rPr>
          <w:rFonts w:ascii="Times New Roman" w:hAnsi="Times New Roman" w:cs="Times New Roman"/>
        </w:rPr>
        <w:t xml:space="preserve"> and stilling the moving image</w:t>
      </w:r>
      <w:r w:rsidRPr="008B3C40">
        <w:rPr>
          <w:rFonts w:ascii="Times New Roman" w:hAnsi="Times New Roman" w:cs="Times New Roman"/>
        </w:rPr>
        <w:t xml:space="preserve">, see: </w:t>
      </w:r>
      <w:proofErr w:type="spellStart"/>
      <w:r w:rsidRPr="008B3C40">
        <w:rPr>
          <w:rFonts w:ascii="Times New Roman" w:hAnsi="Times New Roman" w:cs="Times New Roman"/>
        </w:rPr>
        <w:t>Mulvey</w:t>
      </w:r>
      <w:proofErr w:type="spellEnd"/>
      <w:r w:rsidRPr="008B3C40">
        <w:rPr>
          <w:rFonts w:ascii="Times New Roman" w:hAnsi="Times New Roman" w:cs="Times New Roman"/>
        </w:rPr>
        <w:t xml:space="preserve"> 2006.</w:t>
      </w:r>
    </w:p>
  </w:footnote>
  <w:footnote w:id="5">
    <w:p w:rsidR="00C854C6" w:rsidRPr="008B3C40" w:rsidRDefault="00C854C6" w:rsidP="001373BF">
      <w:pPr>
        <w:pStyle w:val="FootnoteText"/>
        <w:rPr>
          <w:rFonts w:ascii="Times New Roman" w:hAnsi="Times New Roman" w:cs="Times New Roman"/>
          <w:lang w:val="en-GB"/>
        </w:rPr>
      </w:pPr>
      <w:r w:rsidRPr="008B3C40">
        <w:rPr>
          <w:rStyle w:val="FootnoteReference"/>
          <w:rFonts w:ascii="Times New Roman" w:hAnsi="Times New Roman" w:cs="Times New Roman"/>
        </w:rPr>
        <w:footnoteRef/>
      </w:r>
      <w:r w:rsidRPr="008B3C40">
        <w:rPr>
          <w:rFonts w:ascii="Times New Roman" w:hAnsi="Times New Roman" w:cs="Times New Roman"/>
        </w:rPr>
        <w:t xml:space="preserve"> </w:t>
      </w:r>
      <w:r w:rsidRPr="008B3C40">
        <w:rPr>
          <w:rFonts w:ascii="Times New Roman" w:hAnsi="Times New Roman" w:cs="Times New Roman"/>
          <w:lang w:val="en-GB"/>
        </w:rPr>
        <w:t xml:space="preserve">With regards to access, it is worth noting that I viewed </w:t>
      </w:r>
      <w:r w:rsidRPr="008B3C40">
        <w:rPr>
          <w:rFonts w:ascii="Times New Roman" w:hAnsi="Times New Roman" w:cs="Times New Roman"/>
          <w:i/>
          <w:lang w:val="en-GB"/>
        </w:rPr>
        <w:t xml:space="preserve">It </w:t>
      </w:r>
      <w:proofErr w:type="gramStart"/>
      <w:r w:rsidRPr="008B3C40">
        <w:rPr>
          <w:rFonts w:ascii="Times New Roman" w:hAnsi="Times New Roman" w:cs="Times New Roman"/>
          <w:i/>
          <w:lang w:val="en-GB"/>
        </w:rPr>
        <w:t>For</w:t>
      </w:r>
      <w:proofErr w:type="gramEnd"/>
      <w:r w:rsidRPr="008B3C40">
        <w:rPr>
          <w:rFonts w:ascii="Times New Roman" w:hAnsi="Times New Roman" w:cs="Times New Roman"/>
          <w:i/>
          <w:lang w:val="en-GB"/>
        </w:rPr>
        <w:t xml:space="preserve"> Others </w:t>
      </w:r>
      <w:r w:rsidRPr="008B3C40">
        <w:rPr>
          <w:rFonts w:ascii="Times New Roman" w:hAnsi="Times New Roman" w:cs="Times New Roman"/>
          <w:lang w:val="en-GB"/>
        </w:rPr>
        <w:t xml:space="preserve">for free when it was shown as part of the </w:t>
      </w:r>
      <w:proofErr w:type="spellStart"/>
      <w:r w:rsidRPr="008B3C40">
        <w:rPr>
          <w:rFonts w:ascii="Times New Roman" w:hAnsi="Times New Roman" w:cs="Times New Roman"/>
          <w:i/>
          <w:lang w:val="en-GB"/>
        </w:rPr>
        <w:t>Wildscapes</w:t>
      </w:r>
      <w:proofErr w:type="spellEnd"/>
      <w:r w:rsidRPr="008B3C40">
        <w:rPr>
          <w:rFonts w:ascii="Times New Roman" w:hAnsi="Times New Roman" w:cs="Times New Roman"/>
          <w:i/>
          <w:lang w:val="en-GB"/>
        </w:rPr>
        <w:t xml:space="preserve"> </w:t>
      </w:r>
      <w:r w:rsidRPr="008B3C40">
        <w:rPr>
          <w:rFonts w:ascii="Times New Roman" w:hAnsi="Times New Roman" w:cs="Times New Roman"/>
          <w:lang w:val="en-GB"/>
        </w:rPr>
        <w:t>exhibition in Belfast’s Catalyst Arts in May 2014, but had to pay a £10 entry fee (on top of travel to London) to see the Turner Prize exhibition, such is the prestige of the event.</w:t>
      </w:r>
      <w:r>
        <w:rPr>
          <w:rFonts w:ascii="Times New Roman" w:hAnsi="Times New Roman" w:cs="Times New Roman"/>
          <w:lang w:val="en-GB"/>
        </w:rPr>
        <w:t xml:space="preserve"> It is also important to bear in mind that e</w:t>
      </w:r>
      <w:r w:rsidRPr="008B3C40">
        <w:rPr>
          <w:rFonts w:ascii="Times New Roman" w:hAnsi="Times New Roman" w:cs="Times New Roman"/>
          <w:lang w:val="en-GB"/>
        </w:rPr>
        <w:t xml:space="preserve">ven when it is freely accessible, there does remain a </w:t>
      </w:r>
      <w:r w:rsidR="00227428">
        <w:rPr>
          <w:rFonts w:ascii="Times New Roman" w:hAnsi="Times New Roman" w:cs="Times New Roman"/>
          <w:lang w:val="en-GB"/>
        </w:rPr>
        <w:t xml:space="preserve">knowing </w:t>
      </w:r>
      <w:r w:rsidRPr="008B3C40">
        <w:rPr>
          <w:rFonts w:ascii="Times New Roman" w:hAnsi="Times New Roman" w:cs="Times New Roman"/>
          <w:lang w:val="en-GB"/>
        </w:rPr>
        <w:t>disconnect between modern/modernist art and the average consumer of cultural products.</w:t>
      </w:r>
    </w:p>
  </w:footnote>
  <w:footnote w:id="6">
    <w:p w:rsidR="00C854C6" w:rsidRPr="008B3C40" w:rsidRDefault="00C854C6">
      <w:pPr>
        <w:pStyle w:val="FootnoteText"/>
        <w:rPr>
          <w:rFonts w:ascii="Times New Roman" w:hAnsi="Times New Roman" w:cs="Times New Roman"/>
          <w:lang w:val="en-GB"/>
        </w:rPr>
      </w:pPr>
      <w:r w:rsidRPr="008B3C40">
        <w:rPr>
          <w:rStyle w:val="FootnoteReference"/>
          <w:rFonts w:ascii="Times New Roman" w:hAnsi="Times New Roman" w:cs="Times New Roman"/>
        </w:rPr>
        <w:footnoteRef/>
      </w:r>
      <w:r w:rsidRPr="008B3C40">
        <w:rPr>
          <w:rFonts w:ascii="Times New Roman" w:hAnsi="Times New Roman" w:cs="Times New Roman"/>
        </w:rPr>
        <w:t xml:space="preserve"> </w:t>
      </w:r>
      <w:r w:rsidR="00B57AC1">
        <w:rPr>
          <w:rFonts w:ascii="Times New Roman" w:hAnsi="Times New Roman" w:cs="Times New Roman"/>
          <w:lang w:val="en-GB"/>
        </w:rPr>
        <w:t>T</w:t>
      </w:r>
      <w:r w:rsidRPr="008B3C40">
        <w:rPr>
          <w:rFonts w:ascii="Times New Roman" w:hAnsi="Times New Roman" w:cs="Times New Roman"/>
          <w:lang w:val="en-GB"/>
        </w:rPr>
        <w:t xml:space="preserve">he credit sequences are also similar, with Campbell adopting the same typeface as that used in </w:t>
      </w:r>
      <w:proofErr w:type="spellStart"/>
      <w:r w:rsidRPr="008B3C40">
        <w:rPr>
          <w:rFonts w:ascii="Times New Roman" w:hAnsi="Times New Roman" w:cs="Times New Roman"/>
          <w:i/>
          <w:lang w:val="en-GB"/>
        </w:rPr>
        <w:t>Cléo</w:t>
      </w:r>
      <w:proofErr w:type="spellEnd"/>
      <w:r w:rsidRPr="008B3C40">
        <w:rPr>
          <w:rFonts w:ascii="Times New Roman" w:hAnsi="Times New Roman" w:cs="Times New Roman"/>
          <w:i/>
          <w:lang w:val="en-GB"/>
        </w:rPr>
        <w:t xml:space="preserve"> from 5 to 7 </w:t>
      </w:r>
      <w:r w:rsidRPr="008B3C40">
        <w:rPr>
          <w:rFonts w:ascii="Times New Roman" w:hAnsi="Times New Roman" w:cs="Times New Roman"/>
          <w:lang w:val="en-GB"/>
        </w:rPr>
        <w:t xml:space="preserve">throughout </w:t>
      </w:r>
      <w:r w:rsidRPr="008B3C40">
        <w:rPr>
          <w:rFonts w:ascii="Times New Roman" w:hAnsi="Times New Roman" w:cs="Times New Roman"/>
          <w:i/>
          <w:lang w:val="en-GB"/>
        </w:rPr>
        <w:t xml:space="preserve">It </w:t>
      </w:r>
      <w:proofErr w:type="gramStart"/>
      <w:r w:rsidRPr="008B3C40">
        <w:rPr>
          <w:rFonts w:ascii="Times New Roman" w:hAnsi="Times New Roman" w:cs="Times New Roman"/>
          <w:i/>
          <w:lang w:val="en-GB"/>
        </w:rPr>
        <w:t>For</w:t>
      </w:r>
      <w:proofErr w:type="gramEnd"/>
      <w:r w:rsidRPr="008B3C40">
        <w:rPr>
          <w:rFonts w:ascii="Times New Roman" w:hAnsi="Times New Roman" w:cs="Times New Roman"/>
          <w:i/>
          <w:lang w:val="en-GB"/>
        </w:rPr>
        <w:t xml:space="preserve"> Others </w:t>
      </w:r>
      <w:r w:rsidRPr="008B3C40">
        <w:rPr>
          <w:rFonts w:ascii="Times New Roman" w:hAnsi="Times New Roman" w:cs="Times New Roman"/>
          <w:lang w:val="en-GB"/>
        </w:rPr>
        <w:t>and presenting the first names in lowercase with the surnames in uppercase.</w:t>
      </w:r>
    </w:p>
  </w:footnote>
  <w:footnote w:id="7">
    <w:p w:rsidR="00C854C6" w:rsidRPr="008B3C40" w:rsidRDefault="00C854C6">
      <w:pPr>
        <w:pStyle w:val="FootnoteText"/>
        <w:rPr>
          <w:rFonts w:ascii="Times New Roman" w:hAnsi="Times New Roman" w:cs="Times New Roman"/>
          <w:lang w:val="en-GB"/>
        </w:rPr>
      </w:pPr>
      <w:r w:rsidRPr="008B3C40">
        <w:rPr>
          <w:rStyle w:val="FootnoteReference"/>
          <w:rFonts w:ascii="Times New Roman" w:hAnsi="Times New Roman" w:cs="Times New Roman"/>
        </w:rPr>
        <w:footnoteRef/>
      </w:r>
      <w:r w:rsidRPr="008B3C40">
        <w:rPr>
          <w:rFonts w:ascii="Times New Roman" w:hAnsi="Times New Roman" w:cs="Times New Roman"/>
        </w:rPr>
        <w:t xml:space="preserve"> </w:t>
      </w:r>
      <w:r w:rsidRPr="008B3C40">
        <w:rPr>
          <w:rFonts w:ascii="Times New Roman" w:hAnsi="Times New Roman" w:cs="Times New Roman"/>
          <w:lang w:val="en-GB"/>
        </w:rPr>
        <w:t xml:space="preserve">Much of this commentary </w:t>
      </w:r>
      <w:r w:rsidR="00834DA6">
        <w:rPr>
          <w:rFonts w:ascii="Times New Roman" w:hAnsi="Times New Roman" w:cs="Times New Roman"/>
          <w:lang w:val="en-GB"/>
        </w:rPr>
        <w:t>was</w:t>
      </w:r>
      <w:r w:rsidRPr="008B3C40">
        <w:rPr>
          <w:rFonts w:ascii="Times New Roman" w:hAnsi="Times New Roman" w:cs="Times New Roman"/>
          <w:lang w:val="en-GB"/>
        </w:rPr>
        <w:t xml:space="preserve"> appropriated and paraphrased from John </w:t>
      </w:r>
      <w:proofErr w:type="spellStart"/>
      <w:r w:rsidRPr="008B3C40">
        <w:rPr>
          <w:rFonts w:ascii="Times New Roman" w:hAnsi="Times New Roman" w:cs="Times New Roman"/>
          <w:lang w:val="en-GB"/>
        </w:rPr>
        <w:t>Mulqueen</w:t>
      </w:r>
      <w:proofErr w:type="spellEnd"/>
      <w:r w:rsidRPr="008B3C40">
        <w:rPr>
          <w:rFonts w:ascii="Times New Roman" w:hAnsi="Times New Roman" w:cs="Times New Roman"/>
          <w:lang w:val="en-GB"/>
        </w:rPr>
        <w:t xml:space="preserve"> and Jim Smyth’s 2010 </w:t>
      </w:r>
      <w:r w:rsidRPr="008B3C40">
        <w:rPr>
          <w:rFonts w:ascii="Times New Roman" w:hAnsi="Times New Roman" w:cs="Times New Roman"/>
          <w:i/>
          <w:lang w:val="en-GB"/>
        </w:rPr>
        <w:t xml:space="preserve">History Ireland </w:t>
      </w:r>
      <w:r w:rsidRPr="008B3C40">
        <w:rPr>
          <w:rFonts w:ascii="Times New Roman" w:hAnsi="Times New Roman" w:cs="Times New Roman"/>
          <w:lang w:val="en-GB"/>
        </w:rPr>
        <w:t>article.</w:t>
      </w:r>
    </w:p>
  </w:footnote>
  <w:footnote w:id="8">
    <w:p w:rsidR="00C854C6" w:rsidRPr="008B3C40" w:rsidRDefault="00C854C6">
      <w:pPr>
        <w:pStyle w:val="FootnoteText"/>
        <w:rPr>
          <w:rFonts w:ascii="Times New Roman" w:hAnsi="Times New Roman" w:cs="Times New Roman"/>
          <w:lang w:val="en-GB"/>
        </w:rPr>
      </w:pPr>
      <w:r w:rsidRPr="008B3C40">
        <w:rPr>
          <w:rStyle w:val="FootnoteReference"/>
          <w:rFonts w:ascii="Times New Roman" w:hAnsi="Times New Roman" w:cs="Times New Roman"/>
        </w:rPr>
        <w:footnoteRef/>
      </w:r>
      <w:r w:rsidRPr="008B3C40">
        <w:rPr>
          <w:rFonts w:ascii="Times New Roman" w:hAnsi="Times New Roman" w:cs="Times New Roman"/>
        </w:rPr>
        <w:t xml:space="preserve"> </w:t>
      </w:r>
      <w:r w:rsidRPr="008B3C40">
        <w:rPr>
          <w:rFonts w:ascii="Times New Roman" w:hAnsi="Times New Roman" w:cs="Times New Roman"/>
          <w:lang w:val="en-GB"/>
        </w:rPr>
        <w:t xml:space="preserve">As </w:t>
      </w:r>
      <w:proofErr w:type="spellStart"/>
      <w:r w:rsidRPr="008B3C40">
        <w:rPr>
          <w:rFonts w:ascii="Times New Roman" w:hAnsi="Times New Roman" w:cs="Times New Roman"/>
          <w:lang w:val="en-GB"/>
        </w:rPr>
        <w:t>Mulqueen</w:t>
      </w:r>
      <w:proofErr w:type="spellEnd"/>
      <w:r w:rsidRPr="008B3C40">
        <w:rPr>
          <w:rFonts w:ascii="Times New Roman" w:hAnsi="Times New Roman" w:cs="Times New Roman"/>
          <w:lang w:val="en-GB"/>
        </w:rPr>
        <w:t xml:space="preserve"> and Smyth point out, two were taken in quick succession bearing minor differences. Both have been used for different posters and magazine covers.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3639799"/>
      <w:docPartObj>
        <w:docPartGallery w:val="Page Numbers (Top of Page)"/>
        <w:docPartUnique/>
      </w:docPartObj>
    </w:sdtPr>
    <w:sdtEndPr>
      <w:rPr>
        <w:noProof/>
      </w:rPr>
    </w:sdtEndPr>
    <w:sdtContent>
      <w:p w:rsidR="00C854C6" w:rsidRDefault="00C854C6">
        <w:pPr>
          <w:pStyle w:val="Header"/>
          <w:jc w:val="right"/>
        </w:pPr>
        <w:r>
          <w:fldChar w:fldCharType="begin"/>
        </w:r>
        <w:r>
          <w:instrText xml:space="preserve"> PAGE   \* MERGEFORMAT </w:instrText>
        </w:r>
        <w:r>
          <w:fldChar w:fldCharType="separate"/>
        </w:r>
        <w:r w:rsidR="00DB624F">
          <w:rPr>
            <w:noProof/>
          </w:rPr>
          <w:t>21</w:t>
        </w:r>
        <w:r>
          <w:rPr>
            <w:noProof/>
          </w:rPr>
          <w:fldChar w:fldCharType="end"/>
        </w:r>
      </w:p>
    </w:sdtContent>
  </w:sdt>
  <w:p w:rsidR="00C854C6" w:rsidRDefault="00C854C6">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5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08D"/>
    <w:rsid w:val="0000061B"/>
    <w:rsid w:val="00004715"/>
    <w:rsid w:val="00021FD8"/>
    <w:rsid w:val="00023741"/>
    <w:rsid w:val="000332EE"/>
    <w:rsid w:val="00035ABA"/>
    <w:rsid w:val="000404DF"/>
    <w:rsid w:val="00043F6B"/>
    <w:rsid w:val="000559A4"/>
    <w:rsid w:val="00057A61"/>
    <w:rsid w:val="00057C74"/>
    <w:rsid w:val="0007030A"/>
    <w:rsid w:val="00092E2F"/>
    <w:rsid w:val="00093DE9"/>
    <w:rsid w:val="0009674F"/>
    <w:rsid w:val="000A251D"/>
    <w:rsid w:val="000B6D9B"/>
    <w:rsid w:val="000C7CAB"/>
    <w:rsid w:val="000D2E30"/>
    <w:rsid w:val="00107BC9"/>
    <w:rsid w:val="0011511E"/>
    <w:rsid w:val="001227D4"/>
    <w:rsid w:val="0012581F"/>
    <w:rsid w:val="001264D8"/>
    <w:rsid w:val="00130CFE"/>
    <w:rsid w:val="001373BF"/>
    <w:rsid w:val="00137CD1"/>
    <w:rsid w:val="00145B77"/>
    <w:rsid w:val="00145DDB"/>
    <w:rsid w:val="00146877"/>
    <w:rsid w:val="00146BAE"/>
    <w:rsid w:val="0016335F"/>
    <w:rsid w:val="00165AA4"/>
    <w:rsid w:val="001849E0"/>
    <w:rsid w:val="00187B34"/>
    <w:rsid w:val="00191BC2"/>
    <w:rsid w:val="00195C2E"/>
    <w:rsid w:val="00196994"/>
    <w:rsid w:val="00197936"/>
    <w:rsid w:val="001A5F12"/>
    <w:rsid w:val="001B3B7F"/>
    <w:rsid w:val="001B5C60"/>
    <w:rsid w:val="001B7361"/>
    <w:rsid w:val="0020349B"/>
    <w:rsid w:val="00221CEF"/>
    <w:rsid w:val="00226EA5"/>
    <w:rsid w:val="00227428"/>
    <w:rsid w:val="002411C6"/>
    <w:rsid w:val="00246AAF"/>
    <w:rsid w:val="00253BA0"/>
    <w:rsid w:val="002562A8"/>
    <w:rsid w:val="00256D34"/>
    <w:rsid w:val="002710AC"/>
    <w:rsid w:val="00272B72"/>
    <w:rsid w:val="002770AE"/>
    <w:rsid w:val="00280812"/>
    <w:rsid w:val="00296606"/>
    <w:rsid w:val="00296CE4"/>
    <w:rsid w:val="002B4D8A"/>
    <w:rsid w:val="002D190C"/>
    <w:rsid w:val="002E4EB8"/>
    <w:rsid w:val="002E71B4"/>
    <w:rsid w:val="002F2A8E"/>
    <w:rsid w:val="002F5E99"/>
    <w:rsid w:val="00303500"/>
    <w:rsid w:val="0030595C"/>
    <w:rsid w:val="00312257"/>
    <w:rsid w:val="003278FB"/>
    <w:rsid w:val="003534E6"/>
    <w:rsid w:val="0037461D"/>
    <w:rsid w:val="00375BF4"/>
    <w:rsid w:val="003815E9"/>
    <w:rsid w:val="003846AF"/>
    <w:rsid w:val="00391288"/>
    <w:rsid w:val="003921B9"/>
    <w:rsid w:val="003964E8"/>
    <w:rsid w:val="003A55D2"/>
    <w:rsid w:val="003B196B"/>
    <w:rsid w:val="003C25D6"/>
    <w:rsid w:val="003C79C6"/>
    <w:rsid w:val="003D70A8"/>
    <w:rsid w:val="003E4563"/>
    <w:rsid w:val="003E46A6"/>
    <w:rsid w:val="003E73A3"/>
    <w:rsid w:val="003F47AF"/>
    <w:rsid w:val="00401816"/>
    <w:rsid w:val="00425395"/>
    <w:rsid w:val="00434527"/>
    <w:rsid w:val="00454883"/>
    <w:rsid w:val="0045619E"/>
    <w:rsid w:val="004663F8"/>
    <w:rsid w:val="00480D56"/>
    <w:rsid w:val="00482FDB"/>
    <w:rsid w:val="004C6A9D"/>
    <w:rsid w:val="004C7702"/>
    <w:rsid w:val="004D0F7A"/>
    <w:rsid w:val="004E65DC"/>
    <w:rsid w:val="004F10E9"/>
    <w:rsid w:val="0050215A"/>
    <w:rsid w:val="00511622"/>
    <w:rsid w:val="005277F7"/>
    <w:rsid w:val="00542AA1"/>
    <w:rsid w:val="00575748"/>
    <w:rsid w:val="00585670"/>
    <w:rsid w:val="00587D4A"/>
    <w:rsid w:val="00597240"/>
    <w:rsid w:val="005A473D"/>
    <w:rsid w:val="005C53BC"/>
    <w:rsid w:val="005D638E"/>
    <w:rsid w:val="005F015C"/>
    <w:rsid w:val="00600896"/>
    <w:rsid w:val="00606266"/>
    <w:rsid w:val="006064D4"/>
    <w:rsid w:val="006141E4"/>
    <w:rsid w:val="0062208A"/>
    <w:rsid w:val="00627D92"/>
    <w:rsid w:val="006337B7"/>
    <w:rsid w:val="006407F9"/>
    <w:rsid w:val="00662570"/>
    <w:rsid w:val="006657E8"/>
    <w:rsid w:val="006711B0"/>
    <w:rsid w:val="0067486F"/>
    <w:rsid w:val="0067632B"/>
    <w:rsid w:val="00687785"/>
    <w:rsid w:val="00690A1F"/>
    <w:rsid w:val="00693612"/>
    <w:rsid w:val="006B4A16"/>
    <w:rsid w:val="006F6F45"/>
    <w:rsid w:val="00703823"/>
    <w:rsid w:val="00713925"/>
    <w:rsid w:val="00723EDC"/>
    <w:rsid w:val="00724726"/>
    <w:rsid w:val="007305B8"/>
    <w:rsid w:val="00731B9F"/>
    <w:rsid w:val="00745E24"/>
    <w:rsid w:val="00747AED"/>
    <w:rsid w:val="00754BD4"/>
    <w:rsid w:val="0076733F"/>
    <w:rsid w:val="007841A0"/>
    <w:rsid w:val="00785215"/>
    <w:rsid w:val="007B3A29"/>
    <w:rsid w:val="007B6865"/>
    <w:rsid w:val="007D34D8"/>
    <w:rsid w:val="007E5901"/>
    <w:rsid w:val="007F0127"/>
    <w:rsid w:val="007F1B88"/>
    <w:rsid w:val="008077A4"/>
    <w:rsid w:val="00816470"/>
    <w:rsid w:val="00824489"/>
    <w:rsid w:val="00831BBA"/>
    <w:rsid w:val="00834DA6"/>
    <w:rsid w:val="008561CA"/>
    <w:rsid w:val="0086362D"/>
    <w:rsid w:val="00867CBE"/>
    <w:rsid w:val="00871AEF"/>
    <w:rsid w:val="008739FB"/>
    <w:rsid w:val="00880064"/>
    <w:rsid w:val="00890713"/>
    <w:rsid w:val="00892153"/>
    <w:rsid w:val="008A04F1"/>
    <w:rsid w:val="008A4F24"/>
    <w:rsid w:val="008A5C43"/>
    <w:rsid w:val="008B0501"/>
    <w:rsid w:val="008B2AC2"/>
    <w:rsid w:val="008B3C40"/>
    <w:rsid w:val="0092455F"/>
    <w:rsid w:val="00927F7E"/>
    <w:rsid w:val="00952D35"/>
    <w:rsid w:val="009613C9"/>
    <w:rsid w:val="009706FA"/>
    <w:rsid w:val="00970EDF"/>
    <w:rsid w:val="00982FD9"/>
    <w:rsid w:val="0098476A"/>
    <w:rsid w:val="00984BC2"/>
    <w:rsid w:val="00985CBC"/>
    <w:rsid w:val="00987914"/>
    <w:rsid w:val="009924E2"/>
    <w:rsid w:val="009949CA"/>
    <w:rsid w:val="009B136D"/>
    <w:rsid w:val="009B1EAA"/>
    <w:rsid w:val="009D2AFB"/>
    <w:rsid w:val="009D4AC9"/>
    <w:rsid w:val="009F4BA4"/>
    <w:rsid w:val="00A14239"/>
    <w:rsid w:val="00A15F98"/>
    <w:rsid w:val="00A26D04"/>
    <w:rsid w:val="00A3261A"/>
    <w:rsid w:val="00A4762B"/>
    <w:rsid w:val="00A5321A"/>
    <w:rsid w:val="00A754D9"/>
    <w:rsid w:val="00A80EA2"/>
    <w:rsid w:val="00A85B5B"/>
    <w:rsid w:val="00A90595"/>
    <w:rsid w:val="00AA3375"/>
    <w:rsid w:val="00AB205E"/>
    <w:rsid w:val="00AD7B8B"/>
    <w:rsid w:val="00AF6F09"/>
    <w:rsid w:val="00B028B9"/>
    <w:rsid w:val="00B0772D"/>
    <w:rsid w:val="00B31221"/>
    <w:rsid w:val="00B57AC1"/>
    <w:rsid w:val="00B62246"/>
    <w:rsid w:val="00B66A6B"/>
    <w:rsid w:val="00B70022"/>
    <w:rsid w:val="00B91745"/>
    <w:rsid w:val="00BB4D26"/>
    <w:rsid w:val="00BC3104"/>
    <w:rsid w:val="00BD4ABF"/>
    <w:rsid w:val="00BE03B9"/>
    <w:rsid w:val="00BE5E67"/>
    <w:rsid w:val="00BF1F29"/>
    <w:rsid w:val="00BF379B"/>
    <w:rsid w:val="00C4656C"/>
    <w:rsid w:val="00C53DD2"/>
    <w:rsid w:val="00C56B78"/>
    <w:rsid w:val="00C73D04"/>
    <w:rsid w:val="00C7486A"/>
    <w:rsid w:val="00C854C6"/>
    <w:rsid w:val="00C928AE"/>
    <w:rsid w:val="00CA298F"/>
    <w:rsid w:val="00CB0D5B"/>
    <w:rsid w:val="00CC2B32"/>
    <w:rsid w:val="00CC35AE"/>
    <w:rsid w:val="00CC526A"/>
    <w:rsid w:val="00CE3326"/>
    <w:rsid w:val="00CE4ACB"/>
    <w:rsid w:val="00CF7705"/>
    <w:rsid w:val="00CF78AB"/>
    <w:rsid w:val="00D02726"/>
    <w:rsid w:val="00D135B4"/>
    <w:rsid w:val="00D13FF8"/>
    <w:rsid w:val="00D140E4"/>
    <w:rsid w:val="00D16763"/>
    <w:rsid w:val="00D171DE"/>
    <w:rsid w:val="00D364CF"/>
    <w:rsid w:val="00D45F78"/>
    <w:rsid w:val="00D46B59"/>
    <w:rsid w:val="00D60B9B"/>
    <w:rsid w:val="00D616C9"/>
    <w:rsid w:val="00D74A52"/>
    <w:rsid w:val="00D96BF2"/>
    <w:rsid w:val="00DB624F"/>
    <w:rsid w:val="00DD70B9"/>
    <w:rsid w:val="00DD78AC"/>
    <w:rsid w:val="00DE26F6"/>
    <w:rsid w:val="00DE7805"/>
    <w:rsid w:val="00E04976"/>
    <w:rsid w:val="00E34CE1"/>
    <w:rsid w:val="00E44861"/>
    <w:rsid w:val="00E47051"/>
    <w:rsid w:val="00E478C9"/>
    <w:rsid w:val="00E47EA9"/>
    <w:rsid w:val="00E51A6A"/>
    <w:rsid w:val="00E7735D"/>
    <w:rsid w:val="00E86DFC"/>
    <w:rsid w:val="00E97E91"/>
    <w:rsid w:val="00EA081B"/>
    <w:rsid w:val="00EA6BE5"/>
    <w:rsid w:val="00EB7C09"/>
    <w:rsid w:val="00EB7D61"/>
    <w:rsid w:val="00ED48D5"/>
    <w:rsid w:val="00EE1018"/>
    <w:rsid w:val="00EE283B"/>
    <w:rsid w:val="00F30FD6"/>
    <w:rsid w:val="00F31125"/>
    <w:rsid w:val="00F42607"/>
    <w:rsid w:val="00F567A9"/>
    <w:rsid w:val="00F66D46"/>
    <w:rsid w:val="00F748BD"/>
    <w:rsid w:val="00F75AEC"/>
    <w:rsid w:val="00F77020"/>
    <w:rsid w:val="00F81B06"/>
    <w:rsid w:val="00F9108D"/>
    <w:rsid w:val="00FB24E7"/>
    <w:rsid w:val="00FB506F"/>
    <w:rsid w:val="00FE68B5"/>
    <w:rsid w:val="00FF023E"/>
    <w:rsid w:val="00FF106F"/>
    <w:rsid w:val="00FF5181"/>
    <w:rsid w:val="00FF7E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3CEE65"/>
  <w15:chartTrackingRefBased/>
  <w15:docId w15:val="{3220B0E8-9493-4B17-8D49-89207B38FA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867CB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867CB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67CBE"/>
    <w:rPr>
      <w:sz w:val="20"/>
      <w:szCs w:val="20"/>
    </w:rPr>
  </w:style>
  <w:style w:type="character" w:styleId="FootnoteReference">
    <w:name w:val="footnote reference"/>
    <w:basedOn w:val="DefaultParagraphFont"/>
    <w:uiPriority w:val="99"/>
    <w:semiHidden/>
    <w:unhideWhenUsed/>
    <w:rsid w:val="00867CBE"/>
    <w:rPr>
      <w:vertAlign w:val="superscript"/>
    </w:rPr>
  </w:style>
  <w:style w:type="paragraph" w:styleId="Header">
    <w:name w:val="header"/>
    <w:basedOn w:val="Normal"/>
    <w:link w:val="HeaderChar"/>
    <w:uiPriority w:val="99"/>
    <w:unhideWhenUsed/>
    <w:rsid w:val="00EB7C09"/>
    <w:pPr>
      <w:tabs>
        <w:tab w:val="center" w:pos="4680"/>
        <w:tab w:val="right" w:pos="9360"/>
      </w:tabs>
      <w:spacing w:after="0" w:line="240" w:lineRule="auto"/>
    </w:pPr>
  </w:style>
  <w:style w:type="character" w:customStyle="1" w:styleId="HeaderChar">
    <w:name w:val="Header Char"/>
    <w:basedOn w:val="DefaultParagraphFont"/>
    <w:link w:val="Header"/>
    <w:uiPriority w:val="99"/>
    <w:rsid w:val="00EB7C09"/>
  </w:style>
  <w:style w:type="paragraph" w:styleId="Footer">
    <w:name w:val="footer"/>
    <w:basedOn w:val="Normal"/>
    <w:link w:val="FooterChar"/>
    <w:uiPriority w:val="99"/>
    <w:unhideWhenUsed/>
    <w:rsid w:val="00EB7C0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B7C09"/>
  </w:style>
  <w:style w:type="character" w:styleId="Hyperlink">
    <w:name w:val="Hyperlink"/>
    <w:basedOn w:val="DefaultParagraphFont"/>
    <w:uiPriority w:val="99"/>
    <w:unhideWhenUsed/>
    <w:rsid w:val="0045488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CCC391-4D03-45AF-BD0B-023B7F0947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1292</TotalTime>
  <Pages>21</Pages>
  <Words>5721</Words>
  <Characters>32614</Characters>
  <Application>Microsoft Office Word</Application>
  <DocSecurity>0</DocSecurity>
  <Lines>271</Lines>
  <Paragraphs>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Paula Blair</dc:creator>
  <cp:keywords/>
  <dc:description/>
  <cp:lastModifiedBy>Paula Blair</cp:lastModifiedBy>
  <cp:revision>241</cp:revision>
  <dcterms:created xsi:type="dcterms:W3CDTF">2016-01-08T18:18:00Z</dcterms:created>
  <dcterms:modified xsi:type="dcterms:W3CDTF">2016-03-30T15:37:00Z</dcterms:modified>
</cp:coreProperties>
</file>