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5F6" w:rsidRDefault="000475F6" w:rsidP="000475F6">
      <w:pPr>
        <w:rPr>
          <w:rFonts w:ascii="Arial" w:hAnsi="Arial" w:cs="Arial"/>
          <w:sz w:val="28"/>
          <w:szCs w:val="28"/>
        </w:rPr>
      </w:pPr>
      <w:r w:rsidRPr="00B23753">
        <w:rPr>
          <w:rFonts w:ascii="Arial" w:hAnsi="Arial" w:cs="Arial"/>
          <w:sz w:val="28"/>
          <w:szCs w:val="28"/>
        </w:rPr>
        <w:t xml:space="preserve">Role of vertical transmission of </w:t>
      </w:r>
      <w:r w:rsidRPr="00B23753">
        <w:rPr>
          <w:rFonts w:ascii="Arial" w:hAnsi="Arial" w:cs="Arial"/>
          <w:i/>
          <w:sz w:val="28"/>
          <w:szCs w:val="28"/>
        </w:rPr>
        <w:t xml:space="preserve">Toxoplasma </w:t>
      </w:r>
      <w:proofErr w:type="spellStart"/>
      <w:r w:rsidRPr="00B23753">
        <w:rPr>
          <w:rFonts w:ascii="Arial" w:hAnsi="Arial" w:cs="Arial"/>
          <w:i/>
          <w:sz w:val="28"/>
          <w:szCs w:val="28"/>
        </w:rPr>
        <w:t>gondii</w:t>
      </w:r>
      <w:proofErr w:type="spellEnd"/>
      <w:r w:rsidRPr="00B23753">
        <w:rPr>
          <w:rFonts w:ascii="Arial" w:hAnsi="Arial" w:cs="Arial"/>
          <w:sz w:val="28"/>
          <w:szCs w:val="28"/>
        </w:rPr>
        <w:t xml:space="preserve"> in prevalence of infection</w:t>
      </w:r>
    </w:p>
    <w:p w:rsidR="000475F6" w:rsidRDefault="000475F6" w:rsidP="000475F6">
      <w:pPr>
        <w:rPr>
          <w:rFonts w:ascii="Arial" w:hAnsi="Arial" w:cs="Arial"/>
          <w:sz w:val="28"/>
          <w:szCs w:val="28"/>
        </w:rPr>
      </w:pPr>
    </w:p>
    <w:p w:rsidR="000475F6" w:rsidRPr="00B23753" w:rsidRDefault="000475F6" w:rsidP="000475F6">
      <w:pPr>
        <w:rPr>
          <w:rFonts w:ascii="Arial" w:hAnsi="Arial" w:cs="Arial"/>
          <w:sz w:val="24"/>
          <w:szCs w:val="24"/>
        </w:rPr>
      </w:pPr>
      <w:r w:rsidRPr="00B23753">
        <w:rPr>
          <w:rFonts w:ascii="Arial" w:hAnsi="Arial" w:cs="Arial"/>
          <w:sz w:val="24"/>
          <w:szCs w:val="24"/>
        </w:rPr>
        <w:t>Geoff Hide</w:t>
      </w:r>
    </w:p>
    <w:p w:rsidR="000475F6" w:rsidRDefault="000475F6" w:rsidP="000475F6">
      <w:pPr>
        <w:spacing w:after="0" w:line="360" w:lineRule="auto"/>
        <w:jc w:val="both"/>
        <w:rPr>
          <w:i/>
          <w:sz w:val="24"/>
          <w:szCs w:val="24"/>
        </w:rPr>
      </w:pPr>
      <w:r w:rsidRPr="00787759">
        <w:rPr>
          <w:i/>
          <w:sz w:val="24"/>
          <w:szCs w:val="24"/>
        </w:rPr>
        <w:t>Ecosystems and Environment Research Centre</w:t>
      </w:r>
      <w:r>
        <w:rPr>
          <w:i/>
          <w:sz w:val="24"/>
          <w:szCs w:val="24"/>
        </w:rPr>
        <w:t xml:space="preserve"> and </w:t>
      </w:r>
      <w:r w:rsidRPr="00787759">
        <w:rPr>
          <w:i/>
          <w:sz w:val="24"/>
          <w:szCs w:val="24"/>
        </w:rPr>
        <w:t>Biomedical Research Centre, School of Environment and Life Sciences, University of Salford, Salford, M5 4WT, UK</w:t>
      </w:r>
    </w:p>
    <w:p w:rsidR="000475F6" w:rsidRDefault="000475F6" w:rsidP="000475F6">
      <w:pPr>
        <w:spacing w:after="0" w:line="360" w:lineRule="auto"/>
        <w:jc w:val="both"/>
        <w:rPr>
          <w:i/>
          <w:sz w:val="24"/>
          <w:szCs w:val="24"/>
        </w:rPr>
      </w:pPr>
    </w:p>
    <w:p w:rsidR="000475F6" w:rsidRDefault="000475F6" w:rsidP="000475F6">
      <w:pPr>
        <w:spacing w:after="0" w:line="360" w:lineRule="auto"/>
        <w:jc w:val="both"/>
        <w:rPr>
          <w:sz w:val="24"/>
          <w:szCs w:val="24"/>
        </w:rPr>
      </w:pPr>
      <w:r>
        <w:rPr>
          <w:sz w:val="24"/>
          <w:szCs w:val="24"/>
        </w:rPr>
        <w:t xml:space="preserve">Email: </w:t>
      </w:r>
      <w:hyperlink r:id="rId5" w:history="1">
        <w:r w:rsidRPr="00406483">
          <w:rPr>
            <w:rStyle w:val="Hyperlink"/>
            <w:sz w:val="24"/>
            <w:szCs w:val="24"/>
          </w:rPr>
          <w:t>g.hide@salford.ac.uk</w:t>
        </w:r>
      </w:hyperlink>
    </w:p>
    <w:p w:rsidR="000475F6" w:rsidRDefault="000475F6" w:rsidP="000475F6">
      <w:pPr>
        <w:spacing w:after="0" w:line="360" w:lineRule="auto"/>
        <w:jc w:val="both"/>
        <w:rPr>
          <w:sz w:val="24"/>
          <w:szCs w:val="24"/>
        </w:rPr>
      </w:pPr>
    </w:p>
    <w:p w:rsidR="000475F6" w:rsidRDefault="000475F6" w:rsidP="000475F6">
      <w:pPr>
        <w:spacing w:after="0" w:line="360" w:lineRule="auto"/>
        <w:jc w:val="both"/>
        <w:rPr>
          <w:sz w:val="24"/>
          <w:szCs w:val="24"/>
        </w:rPr>
      </w:pPr>
    </w:p>
    <w:p w:rsidR="000475F6" w:rsidRPr="00F34AEB" w:rsidRDefault="000475F6" w:rsidP="000475F6">
      <w:pPr>
        <w:spacing w:after="0" w:line="360" w:lineRule="auto"/>
        <w:jc w:val="both"/>
        <w:rPr>
          <w:sz w:val="24"/>
          <w:szCs w:val="24"/>
        </w:rPr>
      </w:pPr>
      <w:r>
        <w:rPr>
          <w:sz w:val="24"/>
          <w:szCs w:val="24"/>
        </w:rPr>
        <w:t xml:space="preserve">Key words: </w:t>
      </w:r>
      <w:r>
        <w:rPr>
          <w:i/>
          <w:sz w:val="24"/>
          <w:szCs w:val="24"/>
        </w:rPr>
        <w:t>Toxoplasma</w:t>
      </w:r>
      <w:r>
        <w:rPr>
          <w:sz w:val="24"/>
          <w:szCs w:val="24"/>
        </w:rPr>
        <w:t>; vertical; humans; rodents; sheep</w:t>
      </w:r>
    </w:p>
    <w:p w:rsidR="000475F6" w:rsidRDefault="000475F6" w:rsidP="000475F6">
      <w:pPr>
        <w:spacing w:after="0" w:line="360" w:lineRule="auto"/>
        <w:jc w:val="both"/>
        <w:rPr>
          <w:sz w:val="24"/>
          <w:szCs w:val="24"/>
        </w:rPr>
      </w:pPr>
    </w:p>
    <w:p w:rsidR="000475F6" w:rsidRDefault="000475F6">
      <w:pPr>
        <w:rPr>
          <w:sz w:val="24"/>
          <w:szCs w:val="24"/>
        </w:rPr>
      </w:pPr>
      <w:r>
        <w:rPr>
          <w:sz w:val="24"/>
          <w:szCs w:val="24"/>
        </w:rPr>
        <w:br w:type="page"/>
      </w:r>
    </w:p>
    <w:p w:rsidR="00B019C6" w:rsidRDefault="00B019C6" w:rsidP="006241FC">
      <w:pPr>
        <w:spacing w:after="0" w:line="360" w:lineRule="auto"/>
        <w:rPr>
          <w:rFonts w:ascii="Arial" w:hAnsi="Arial" w:cs="Arial"/>
          <w:sz w:val="24"/>
          <w:szCs w:val="24"/>
        </w:rPr>
      </w:pPr>
      <w:bookmarkStart w:id="0" w:name="_GoBack"/>
      <w:bookmarkEnd w:id="0"/>
    </w:p>
    <w:p w:rsidR="00B019C6" w:rsidRDefault="00B019C6" w:rsidP="006241FC">
      <w:pPr>
        <w:spacing w:after="0" w:line="360" w:lineRule="auto"/>
        <w:rPr>
          <w:rFonts w:ascii="Arial" w:hAnsi="Arial" w:cs="Arial"/>
          <w:sz w:val="24"/>
          <w:szCs w:val="24"/>
        </w:rPr>
      </w:pPr>
    </w:p>
    <w:p w:rsidR="00CF389F" w:rsidRDefault="00CF389F" w:rsidP="006241FC">
      <w:pPr>
        <w:spacing w:after="0" w:line="360" w:lineRule="auto"/>
        <w:rPr>
          <w:rFonts w:ascii="Arial" w:hAnsi="Arial" w:cs="Arial"/>
          <w:sz w:val="24"/>
          <w:szCs w:val="24"/>
        </w:rPr>
      </w:pPr>
      <w:r>
        <w:rPr>
          <w:rFonts w:ascii="Arial" w:hAnsi="Arial" w:cs="Arial"/>
          <w:sz w:val="24"/>
          <w:szCs w:val="24"/>
        </w:rPr>
        <w:t>Abstract</w:t>
      </w:r>
    </w:p>
    <w:p w:rsidR="00CF389F" w:rsidRDefault="00CF389F" w:rsidP="006241FC">
      <w:pPr>
        <w:spacing w:after="0" w:line="360" w:lineRule="auto"/>
        <w:rPr>
          <w:rFonts w:ascii="Arial" w:hAnsi="Arial" w:cs="Arial"/>
          <w:sz w:val="24"/>
          <w:szCs w:val="24"/>
        </w:rPr>
      </w:pPr>
    </w:p>
    <w:p w:rsidR="00CF389F" w:rsidRPr="00CF389F" w:rsidRDefault="00CF389F" w:rsidP="006241FC">
      <w:pPr>
        <w:spacing w:after="0" w:line="360" w:lineRule="auto"/>
        <w:rPr>
          <w:rFonts w:ascii="Arial" w:hAnsi="Arial" w:cs="Arial"/>
          <w:sz w:val="24"/>
          <w:szCs w:val="24"/>
        </w:rPr>
      </w:pPr>
      <w:r>
        <w:rPr>
          <w:rFonts w:ascii="Arial" w:hAnsi="Arial" w:cs="Arial"/>
          <w:sz w:val="24"/>
          <w:szCs w:val="24"/>
        </w:rPr>
        <w:t xml:space="preserve">The parasite, </w:t>
      </w:r>
      <w:r>
        <w:rPr>
          <w:rFonts w:ascii="Arial" w:hAnsi="Arial" w:cs="Arial"/>
          <w:i/>
          <w:sz w:val="24"/>
          <w:szCs w:val="24"/>
        </w:rPr>
        <w:t xml:space="preserve">Toxoplasma </w:t>
      </w:r>
      <w:proofErr w:type="spellStart"/>
      <w:r>
        <w:rPr>
          <w:rFonts w:ascii="Arial" w:hAnsi="Arial" w:cs="Arial"/>
          <w:i/>
          <w:sz w:val="24"/>
          <w:szCs w:val="24"/>
        </w:rPr>
        <w:t>gondii</w:t>
      </w:r>
      <w:proofErr w:type="spellEnd"/>
      <w:r>
        <w:rPr>
          <w:rFonts w:ascii="Arial" w:hAnsi="Arial" w:cs="Arial"/>
          <w:sz w:val="24"/>
          <w:szCs w:val="24"/>
        </w:rPr>
        <w:t xml:space="preserve">, is a highly successful </w:t>
      </w:r>
      <w:r w:rsidR="002C09B8">
        <w:rPr>
          <w:rFonts w:ascii="Arial" w:hAnsi="Arial" w:cs="Arial"/>
          <w:sz w:val="24"/>
          <w:szCs w:val="24"/>
        </w:rPr>
        <w:t>pathogen</w:t>
      </w:r>
      <w:r>
        <w:rPr>
          <w:rFonts w:ascii="Arial" w:hAnsi="Arial" w:cs="Arial"/>
          <w:sz w:val="24"/>
          <w:szCs w:val="24"/>
        </w:rPr>
        <w:t xml:space="preserve"> that infects around 30% of the global </w:t>
      </w:r>
      <w:r w:rsidR="002C09B8">
        <w:rPr>
          <w:rFonts w:ascii="Arial" w:hAnsi="Arial" w:cs="Arial"/>
          <w:sz w:val="24"/>
          <w:szCs w:val="24"/>
        </w:rPr>
        <w:t xml:space="preserve">human </w:t>
      </w:r>
      <w:r>
        <w:rPr>
          <w:rFonts w:ascii="Arial" w:hAnsi="Arial" w:cs="Arial"/>
          <w:sz w:val="24"/>
          <w:szCs w:val="24"/>
        </w:rPr>
        <w:t>p</w:t>
      </w:r>
      <w:r w:rsidR="00EE6B0C">
        <w:rPr>
          <w:rFonts w:ascii="Arial" w:hAnsi="Arial" w:cs="Arial"/>
          <w:sz w:val="24"/>
          <w:szCs w:val="24"/>
        </w:rPr>
        <w:t>opulation. Additi</w:t>
      </w:r>
      <w:r>
        <w:rPr>
          <w:rFonts w:ascii="Arial" w:hAnsi="Arial" w:cs="Arial"/>
          <w:sz w:val="24"/>
          <w:szCs w:val="24"/>
        </w:rPr>
        <w:t>onally, it is able to</w:t>
      </w:r>
      <w:r w:rsidR="00EE6B0C">
        <w:rPr>
          <w:rFonts w:ascii="Arial" w:hAnsi="Arial" w:cs="Arial"/>
          <w:sz w:val="24"/>
          <w:szCs w:val="24"/>
        </w:rPr>
        <w:t xml:space="preserve"> infect all warm blooded animals </w:t>
      </w:r>
      <w:r w:rsidR="002C09B8">
        <w:rPr>
          <w:rFonts w:ascii="Arial" w:hAnsi="Arial" w:cs="Arial"/>
          <w:sz w:val="24"/>
          <w:szCs w:val="24"/>
        </w:rPr>
        <w:t>with high prevalence</w:t>
      </w:r>
      <w:r w:rsidR="00EE6B0C">
        <w:rPr>
          <w:rFonts w:ascii="Arial" w:hAnsi="Arial" w:cs="Arial"/>
          <w:sz w:val="24"/>
          <w:szCs w:val="24"/>
        </w:rPr>
        <w:t>. This is surprising as it is a parasite of the cat and can only complete its full sexual cycle in that host. This review examines the importance key routes of transmission: infective oocysts from the cat, ingestion of raw infected tissue and vertical transmission. The latter route of transmission has traditionally been thought to be rare. In this review, this assumption is examined and discussed in the light of the current literature.</w:t>
      </w:r>
      <w:r w:rsidR="00F34AEB">
        <w:rPr>
          <w:rFonts w:ascii="Arial" w:hAnsi="Arial" w:cs="Arial"/>
          <w:sz w:val="24"/>
          <w:szCs w:val="24"/>
        </w:rPr>
        <w:t xml:space="preserve"> The available evidence points to the possibility that vertical transmission occurs frequently in natural populations of mice however the evidence i</w:t>
      </w:r>
      <w:r w:rsidR="002C09B8">
        <w:rPr>
          <w:rFonts w:ascii="Arial" w:hAnsi="Arial" w:cs="Arial"/>
          <w:sz w:val="24"/>
          <w:szCs w:val="24"/>
        </w:rPr>
        <w:t>n</w:t>
      </w:r>
      <w:r w:rsidR="00F34AEB">
        <w:rPr>
          <w:rFonts w:ascii="Arial" w:hAnsi="Arial" w:cs="Arial"/>
          <w:sz w:val="24"/>
          <w:szCs w:val="24"/>
        </w:rPr>
        <w:t xml:space="preserve"> sheep is currently ambivalent and controversial. In humans, the situation appears as though vertical transmission may be rare although there is</w:t>
      </w:r>
      <w:r w:rsidR="002C09B8">
        <w:rPr>
          <w:rFonts w:ascii="Arial" w:hAnsi="Arial" w:cs="Arial"/>
          <w:sz w:val="24"/>
          <w:szCs w:val="24"/>
        </w:rPr>
        <w:t xml:space="preserve"> still much that is unexplained. </w:t>
      </w:r>
    </w:p>
    <w:p w:rsidR="00AD273F" w:rsidRDefault="00AD273F" w:rsidP="006241FC">
      <w:pPr>
        <w:spacing w:line="360" w:lineRule="auto"/>
        <w:rPr>
          <w:rFonts w:ascii="Arial" w:hAnsi="Arial" w:cs="Arial"/>
          <w:sz w:val="24"/>
          <w:szCs w:val="24"/>
        </w:rPr>
      </w:pPr>
    </w:p>
    <w:p w:rsidR="00CF389F" w:rsidRDefault="00AD273F" w:rsidP="006241FC">
      <w:pPr>
        <w:spacing w:line="360" w:lineRule="auto"/>
        <w:rPr>
          <w:rFonts w:ascii="Arial" w:hAnsi="Arial" w:cs="Arial"/>
          <w:sz w:val="24"/>
          <w:szCs w:val="24"/>
        </w:rPr>
      </w:pPr>
      <w:r>
        <w:rPr>
          <w:rFonts w:ascii="Arial" w:hAnsi="Arial" w:cs="Arial"/>
          <w:sz w:val="24"/>
          <w:szCs w:val="24"/>
        </w:rPr>
        <w:t>Keywords:</w:t>
      </w:r>
      <w:r w:rsidRPr="00AD273F">
        <w:rPr>
          <w:i/>
          <w:sz w:val="24"/>
          <w:szCs w:val="24"/>
        </w:rPr>
        <w:t xml:space="preserve"> </w:t>
      </w:r>
      <w:r>
        <w:rPr>
          <w:i/>
          <w:sz w:val="24"/>
          <w:szCs w:val="24"/>
        </w:rPr>
        <w:t>Toxoplasma</w:t>
      </w:r>
      <w:r>
        <w:rPr>
          <w:sz w:val="24"/>
          <w:szCs w:val="24"/>
        </w:rPr>
        <w:t>; vertical; humans; rodents; sheep</w:t>
      </w:r>
      <w:r>
        <w:rPr>
          <w:rFonts w:ascii="Arial" w:hAnsi="Arial" w:cs="Arial"/>
          <w:sz w:val="24"/>
          <w:szCs w:val="24"/>
        </w:rPr>
        <w:t xml:space="preserve"> </w:t>
      </w:r>
      <w:r w:rsidR="00CF389F">
        <w:rPr>
          <w:rFonts w:ascii="Arial" w:hAnsi="Arial" w:cs="Arial"/>
          <w:sz w:val="24"/>
          <w:szCs w:val="24"/>
        </w:rPr>
        <w:br w:type="page"/>
      </w:r>
    </w:p>
    <w:p w:rsidR="00CF389F" w:rsidRDefault="00CF389F" w:rsidP="006241FC">
      <w:pPr>
        <w:spacing w:after="0" w:line="360" w:lineRule="auto"/>
        <w:rPr>
          <w:rFonts w:ascii="Arial" w:hAnsi="Arial" w:cs="Arial"/>
          <w:sz w:val="24"/>
          <w:szCs w:val="24"/>
        </w:rPr>
      </w:pPr>
    </w:p>
    <w:p w:rsidR="009D698B" w:rsidRPr="00D35C0D" w:rsidRDefault="004E1CE0" w:rsidP="006241FC">
      <w:pPr>
        <w:spacing w:after="0" w:line="360" w:lineRule="auto"/>
        <w:rPr>
          <w:rFonts w:ascii="Arial" w:hAnsi="Arial" w:cs="Arial"/>
          <w:sz w:val="24"/>
          <w:szCs w:val="24"/>
        </w:rPr>
      </w:pPr>
      <w:r w:rsidRPr="00D35C0D">
        <w:rPr>
          <w:rFonts w:ascii="Arial" w:hAnsi="Arial" w:cs="Arial"/>
          <w:sz w:val="24"/>
          <w:szCs w:val="24"/>
        </w:rPr>
        <w:t xml:space="preserve">Of all parasites, </w:t>
      </w:r>
      <w:r w:rsidR="00BC16CE">
        <w:rPr>
          <w:rFonts w:ascii="Arial" w:hAnsi="Arial" w:cs="Arial"/>
          <w:i/>
          <w:sz w:val="24"/>
          <w:szCs w:val="24"/>
        </w:rPr>
        <w:t>Toxoplasma</w:t>
      </w:r>
      <w:r w:rsidR="00BC16CE" w:rsidRPr="00BC16CE">
        <w:rPr>
          <w:rFonts w:ascii="Arial" w:hAnsi="Arial" w:cs="Arial"/>
          <w:i/>
          <w:sz w:val="24"/>
          <w:szCs w:val="24"/>
        </w:rPr>
        <w:t xml:space="preserve"> </w:t>
      </w:r>
      <w:proofErr w:type="spellStart"/>
      <w:r w:rsidR="00BC16CE" w:rsidRPr="00BC16CE">
        <w:rPr>
          <w:rFonts w:ascii="Arial" w:hAnsi="Arial" w:cs="Arial"/>
          <w:i/>
          <w:sz w:val="24"/>
          <w:szCs w:val="24"/>
        </w:rPr>
        <w:t>gondii</w:t>
      </w:r>
      <w:proofErr w:type="spellEnd"/>
      <w:r w:rsidRPr="00D35C0D">
        <w:rPr>
          <w:rFonts w:ascii="Arial" w:hAnsi="Arial" w:cs="Arial"/>
          <w:sz w:val="24"/>
          <w:szCs w:val="24"/>
        </w:rPr>
        <w:t xml:space="preserve"> is probably the one that most closely conforms to the definition of a perfect parasite.  It is very widely distributed globally, infects all warm blooded animals and occurs with high prevalence</w:t>
      </w:r>
      <w:r w:rsidR="00ED1632">
        <w:rPr>
          <w:rFonts w:ascii="Arial" w:hAnsi="Arial" w:cs="Arial"/>
          <w:sz w:val="24"/>
          <w:szCs w:val="24"/>
        </w:rPr>
        <w:t xml:space="preserve"> in the majority of species investigated </w:t>
      </w:r>
      <w:r w:rsidR="00FB4415">
        <w:rPr>
          <w:rFonts w:ascii="Arial" w:hAnsi="Arial" w:cs="Arial"/>
          <w:sz w:val="24"/>
          <w:szCs w:val="24"/>
        </w:rPr>
        <w:t>[1</w:t>
      </w:r>
      <w:proofErr w:type="gramStart"/>
      <w:r w:rsidR="00FB4415">
        <w:rPr>
          <w:rFonts w:ascii="Arial" w:hAnsi="Arial" w:cs="Arial"/>
          <w:sz w:val="24"/>
          <w:szCs w:val="24"/>
        </w:rPr>
        <w:t>,2,3</w:t>
      </w:r>
      <w:proofErr w:type="gramEnd"/>
      <w:r w:rsidR="00FB4415">
        <w:rPr>
          <w:rFonts w:ascii="Arial" w:hAnsi="Arial" w:cs="Arial"/>
          <w:sz w:val="24"/>
          <w:szCs w:val="24"/>
        </w:rPr>
        <w:t>]</w:t>
      </w:r>
      <w:r w:rsidR="008D7DD2" w:rsidRPr="00D35C0D">
        <w:rPr>
          <w:rFonts w:ascii="Arial" w:hAnsi="Arial" w:cs="Arial"/>
          <w:sz w:val="24"/>
          <w:szCs w:val="24"/>
        </w:rPr>
        <w:t>.</w:t>
      </w:r>
      <w:r w:rsidRPr="00D35C0D">
        <w:rPr>
          <w:rFonts w:ascii="Arial" w:hAnsi="Arial" w:cs="Arial"/>
          <w:sz w:val="24"/>
          <w:szCs w:val="24"/>
        </w:rPr>
        <w:t xml:space="preserve">  Furthermore, although it </w:t>
      </w:r>
      <w:r w:rsidR="00ED1632">
        <w:rPr>
          <w:rFonts w:ascii="Arial" w:hAnsi="Arial" w:cs="Arial"/>
          <w:sz w:val="24"/>
          <w:szCs w:val="24"/>
        </w:rPr>
        <w:t>can cause</w:t>
      </w:r>
      <w:r w:rsidRPr="00D35C0D">
        <w:rPr>
          <w:rFonts w:ascii="Arial" w:hAnsi="Arial" w:cs="Arial"/>
          <w:sz w:val="24"/>
          <w:szCs w:val="24"/>
        </w:rPr>
        <w:t xml:space="preserve"> significant disease </w:t>
      </w:r>
      <w:r w:rsidR="00ED1632">
        <w:rPr>
          <w:rFonts w:ascii="Arial" w:hAnsi="Arial" w:cs="Arial"/>
          <w:sz w:val="24"/>
          <w:szCs w:val="24"/>
        </w:rPr>
        <w:t>in humans and animals</w:t>
      </w:r>
      <w:r w:rsidRPr="00D35C0D">
        <w:rPr>
          <w:rFonts w:ascii="Arial" w:hAnsi="Arial" w:cs="Arial"/>
          <w:sz w:val="24"/>
          <w:szCs w:val="24"/>
        </w:rPr>
        <w:t xml:space="preserve">, in </w:t>
      </w:r>
      <w:r w:rsidR="00ED1632">
        <w:rPr>
          <w:rFonts w:ascii="Arial" w:hAnsi="Arial" w:cs="Arial"/>
          <w:sz w:val="24"/>
          <w:szCs w:val="24"/>
        </w:rPr>
        <w:t>the</w:t>
      </w:r>
      <w:r w:rsidRPr="00D35C0D">
        <w:rPr>
          <w:rFonts w:ascii="Arial" w:hAnsi="Arial" w:cs="Arial"/>
          <w:sz w:val="24"/>
          <w:szCs w:val="24"/>
        </w:rPr>
        <w:t xml:space="preserve"> vast proportion of cases the parasite appears to cause very little harm to the host</w:t>
      </w:r>
      <w:r w:rsidR="00625A83">
        <w:rPr>
          <w:rFonts w:ascii="Arial" w:hAnsi="Arial" w:cs="Arial"/>
          <w:sz w:val="24"/>
          <w:szCs w:val="24"/>
        </w:rPr>
        <w:t xml:space="preserve"> and is </w:t>
      </w:r>
      <w:r w:rsidR="00746A3D">
        <w:rPr>
          <w:rFonts w:ascii="Arial" w:hAnsi="Arial" w:cs="Arial"/>
          <w:sz w:val="24"/>
          <w:szCs w:val="24"/>
        </w:rPr>
        <w:t xml:space="preserve">therefore </w:t>
      </w:r>
      <w:r w:rsidR="00625A83">
        <w:rPr>
          <w:rFonts w:ascii="Arial" w:hAnsi="Arial" w:cs="Arial"/>
          <w:sz w:val="24"/>
          <w:szCs w:val="24"/>
        </w:rPr>
        <w:t>asymptomatic</w:t>
      </w:r>
      <w:r w:rsidRPr="00D35C0D">
        <w:rPr>
          <w:rFonts w:ascii="Arial" w:hAnsi="Arial" w:cs="Arial"/>
          <w:sz w:val="24"/>
          <w:szCs w:val="24"/>
        </w:rPr>
        <w:t xml:space="preserve">.  For example approximately 30 per cent of the human population globally are infected with </w:t>
      </w:r>
      <w:r w:rsidR="00ED1632" w:rsidRPr="00ED1632">
        <w:rPr>
          <w:rFonts w:ascii="Arial" w:hAnsi="Arial" w:cs="Arial"/>
          <w:i/>
          <w:sz w:val="24"/>
          <w:szCs w:val="24"/>
        </w:rPr>
        <w:t>Toxoplasma</w:t>
      </w:r>
      <w:r w:rsidR="00A30FF0">
        <w:rPr>
          <w:rFonts w:ascii="Arial" w:hAnsi="Arial" w:cs="Arial"/>
          <w:sz w:val="24"/>
          <w:szCs w:val="24"/>
        </w:rPr>
        <w:t xml:space="preserve">. However, this varies with countries like the US, China and the UK having lower prevalence levels of 10-20% while continental European, South American and other countries can have prevalence levels that are much higher than the global average </w:t>
      </w:r>
      <w:r w:rsidR="00674977">
        <w:rPr>
          <w:rFonts w:ascii="Arial" w:hAnsi="Arial" w:cs="Arial"/>
          <w:sz w:val="24"/>
          <w:szCs w:val="24"/>
        </w:rPr>
        <w:t>[</w:t>
      </w:r>
      <w:r w:rsidR="00BF78E8">
        <w:rPr>
          <w:rFonts w:ascii="Arial" w:hAnsi="Arial" w:cs="Arial"/>
          <w:sz w:val="24"/>
          <w:szCs w:val="24"/>
        </w:rPr>
        <w:t>1</w:t>
      </w:r>
      <w:proofErr w:type="gramStart"/>
      <w:r w:rsidR="00BF78E8">
        <w:rPr>
          <w:rFonts w:ascii="Arial" w:hAnsi="Arial" w:cs="Arial"/>
          <w:sz w:val="24"/>
          <w:szCs w:val="24"/>
        </w:rPr>
        <w:t>,2,3,4</w:t>
      </w:r>
      <w:proofErr w:type="gramEnd"/>
      <w:r w:rsidR="00674977">
        <w:rPr>
          <w:rFonts w:ascii="Arial" w:hAnsi="Arial" w:cs="Arial"/>
          <w:sz w:val="24"/>
          <w:szCs w:val="24"/>
        </w:rPr>
        <w:t>]</w:t>
      </w:r>
      <w:r w:rsidR="00625A83">
        <w:rPr>
          <w:rFonts w:ascii="Arial" w:hAnsi="Arial" w:cs="Arial"/>
          <w:sz w:val="24"/>
          <w:szCs w:val="24"/>
        </w:rPr>
        <w:t>.</w:t>
      </w:r>
      <w:r w:rsidR="00A30FF0">
        <w:rPr>
          <w:rFonts w:ascii="Arial" w:hAnsi="Arial" w:cs="Arial"/>
          <w:sz w:val="24"/>
          <w:szCs w:val="24"/>
        </w:rPr>
        <w:t xml:space="preserve"> T</w:t>
      </w:r>
      <w:r w:rsidRPr="00D35C0D">
        <w:rPr>
          <w:rFonts w:ascii="Arial" w:hAnsi="Arial" w:cs="Arial"/>
          <w:sz w:val="24"/>
          <w:szCs w:val="24"/>
        </w:rPr>
        <w:t xml:space="preserve">he majority of </w:t>
      </w:r>
      <w:r w:rsidR="00A30FF0">
        <w:rPr>
          <w:rFonts w:ascii="Arial" w:hAnsi="Arial" w:cs="Arial"/>
          <w:sz w:val="24"/>
          <w:szCs w:val="24"/>
        </w:rPr>
        <w:t>infected</w:t>
      </w:r>
      <w:r w:rsidRPr="00D35C0D">
        <w:rPr>
          <w:rFonts w:ascii="Arial" w:hAnsi="Arial" w:cs="Arial"/>
          <w:sz w:val="24"/>
          <w:szCs w:val="24"/>
        </w:rPr>
        <w:t xml:space="preserve"> </w:t>
      </w:r>
      <w:r w:rsidR="00625A83">
        <w:rPr>
          <w:rFonts w:ascii="Arial" w:hAnsi="Arial" w:cs="Arial"/>
          <w:sz w:val="24"/>
          <w:szCs w:val="24"/>
        </w:rPr>
        <w:t xml:space="preserve">individuals, if immunocompetent, are </w:t>
      </w:r>
      <w:r w:rsidRPr="00D35C0D">
        <w:rPr>
          <w:rFonts w:ascii="Arial" w:hAnsi="Arial" w:cs="Arial"/>
          <w:sz w:val="24"/>
          <w:szCs w:val="24"/>
        </w:rPr>
        <w:t>unlikely ever to realise</w:t>
      </w:r>
      <w:r w:rsidR="00746A3D">
        <w:rPr>
          <w:rFonts w:ascii="Arial" w:hAnsi="Arial" w:cs="Arial"/>
          <w:sz w:val="24"/>
          <w:szCs w:val="24"/>
        </w:rPr>
        <w:t xml:space="preserve"> that they have the infection. </w:t>
      </w:r>
      <w:r w:rsidR="00A30FF0">
        <w:rPr>
          <w:rFonts w:ascii="Arial" w:hAnsi="Arial" w:cs="Arial"/>
          <w:sz w:val="24"/>
          <w:szCs w:val="24"/>
        </w:rPr>
        <w:t>However, t</w:t>
      </w:r>
      <w:r w:rsidR="00625A83">
        <w:rPr>
          <w:rFonts w:ascii="Arial" w:hAnsi="Arial" w:cs="Arial"/>
          <w:sz w:val="24"/>
          <w:szCs w:val="24"/>
        </w:rPr>
        <w:t xml:space="preserve">oxoplasmosis can be a significant </w:t>
      </w:r>
      <w:r w:rsidR="00A30FF0">
        <w:rPr>
          <w:rFonts w:ascii="Arial" w:hAnsi="Arial" w:cs="Arial"/>
          <w:sz w:val="24"/>
          <w:szCs w:val="24"/>
        </w:rPr>
        <w:t xml:space="preserve">cause of </w:t>
      </w:r>
      <w:r w:rsidR="00625A83">
        <w:rPr>
          <w:rFonts w:ascii="Arial" w:hAnsi="Arial" w:cs="Arial"/>
          <w:sz w:val="24"/>
          <w:szCs w:val="24"/>
        </w:rPr>
        <w:t>disease in immunocompromised individuals such as HIV sufferers or during transplant therapy. W</w:t>
      </w:r>
      <w:r w:rsidRPr="00D35C0D">
        <w:rPr>
          <w:rFonts w:ascii="Arial" w:hAnsi="Arial" w:cs="Arial"/>
          <w:sz w:val="24"/>
          <w:szCs w:val="24"/>
        </w:rPr>
        <w:t xml:space="preserve">hen </w:t>
      </w:r>
      <w:r w:rsidR="00625A83">
        <w:rPr>
          <w:rFonts w:ascii="Arial" w:hAnsi="Arial" w:cs="Arial"/>
          <w:sz w:val="24"/>
          <w:szCs w:val="24"/>
        </w:rPr>
        <w:t>the parasite</w:t>
      </w:r>
      <w:r w:rsidRPr="00D35C0D">
        <w:rPr>
          <w:rFonts w:ascii="Arial" w:hAnsi="Arial" w:cs="Arial"/>
          <w:sz w:val="24"/>
          <w:szCs w:val="24"/>
        </w:rPr>
        <w:t xml:space="preserve"> does cause disease, </w:t>
      </w:r>
      <w:r w:rsidR="00806629" w:rsidRPr="00D35C0D">
        <w:rPr>
          <w:rFonts w:ascii="Arial" w:hAnsi="Arial" w:cs="Arial"/>
          <w:sz w:val="24"/>
          <w:szCs w:val="24"/>
        </w:rPr>
        <w:t xml:space="preserve">the effects can cause </w:t>
      </w:r>
      <w:r w:rsidR="00625A83">
        <w:rPr>
          <w:rFonts w:ascii="Arial" w:hAnsi="Arial" w:cs="Arial"/>
          <w:sz w:val="24"/>
          <w:szCs w:val="24"/>
        </w:rPr>
        <w:t>major</w:t>
      </w:r>
      <w:r w:rsidR="00806629" w:rsidRPr="00D35C0D">
        <w:rPr>
          <w:rFonts w:ascii="Arial" w:hAnsi="Arial" w:cs="Arial"/>
          <w:sz w:val="24"/>
          <w:szCs w:val="24"/>
        </w:rPr>
        <w:t xml:space="preserve"> health</w:t>
      </w:r>
      <w:r w:rsidR="00625A83">
        <w:rPr>
          <w:rFonts w:ascii="Arial" w:hAnsi="Arial" w:cs="Arial"/>
          <w:sz w:val="24"/>
          <w:szCs w:val="24"/>
        </w:rPr>
        <w:t xml:space="preserve"> problems in humans and can result in</w:t>
      </w:r>
      <w:r w:rsidR="00806629" w:rsidRPr="00D35C0D">
        <w:rPr>
          <w:rFonts w:ascii="Arial" w:hAnsi="Arial" w:cs="Arial"/>
          <w:sz w:val="24"/>
          <w:szCs w:val="24"/>
        </w:rPr>
        <w:t xml:space="preserve"> </w:t>
      </w:r>
      <w:r w:rsidR="00625A83">
        <w:rPr>
          <w:rFonts w:ascii="Arial" w:hAnsi="Arial" w:cs="Arial"/>
          <w:sz w:val="24"/>
          <w:szCs w:val="24"/>
        </w:rPr>
        <w:t xml:space="preserve">significant </w:t>
      </w:r>
      <w:r w:rsidR="00806629" w:rsidRPr="00D35C0D">
        <w:rPr>
          <w:rFonts w:ascii="Arial" w:hAnsi="Arial" w:cs="Arial"/>
          <w:sz w:val="24"/>
          <w:szCs w:val="24"/>
        </w:rPr>
        <w:t>economic outcomes</w:t>
      </w:r>
      <w:r w:rsidR="00625A83">
        <w:rPr>
          <w:rFonts w:ascii="Arial" w:hAnsi="Arial" w:cs="Arial"/>
          <w:sz w:val="24"/>
          <w:szCs w:val="24"/>
        </w:rPr>
        <w:t xml:space="preserve"> in domestic livestock </w:t>
      </w:r>
      <w:r w:rsidR="00674977">
        <w:rPr>
          <w:rFonts w:ascii="Arial" w:hAnsi="Arial" w:cs="Arial"/>
          <w:sz w:val="24"/>
          <w:szCs w:val="24"/>
        </w:rPr>
        <w:t>[</w:t>
      </w:r>
      <w:r w:rsidR="00BF78E8">
        <w:rPr>
          <w:rFonts w:ascii="Arial" w:hAnsi="Arial" w:cs="Arial"/>
          <w:sz w:val="24"/>
          <w:szCs w:val="24"/>
        </w:rPr>
        <w:t>3</w:t>
      </w:r>
      <w:r w:rsidR="00674977">
        <w:rPr>
          <w:rFonts w:ascii="Arial" w:hAnsi="Arial" w:cs="Arial"/>
          <w:sz w:val="24"/>
          <w:szCs w:val="24"/>
        </w:rPr>
        <w:t>]</w:t>
      </w:r>
      <w:r w:rsidR="00806629" w:rsidRPr="00D35C0D">
        <w:rPr>
          <w:rFonts w:ascii="Arial" w:hAnsi="Arial" w:cs="Arial"/>
          <w:sz w:val="24"/>
          <w:szCs w:val="24"/>
        </w:rPr>
        <w:t>.</w:t>
      </w:r>
    </w:p>
    <w:p w:rsidR="00806629" w:rsidRPr="00D35C0D" w:rsidRDefault="00625A83" w:rsidP="006241FC">
      <w:pPr>
        <w:spacing w:after="0" w:line="360" w:lineRule="auto"/>
        <w:rPr>
          <w:rFonts w:ascii="Arial" w:hAnsi="Arial" w:cs="Arial"/>
          <w:sz w:val="24"/>
          <w:szCs w:val="24"/>
        </w:rPr>
      </w:pPr>
      <w:r>
        <w:rPr>
          <w:rFonts w:ascii="Arial" w:hAnsi="Arial" w:cs="Arial"/>
          <w:sz w:val="24"/>
          <w:szCs w:val="24"/>
        </w:rPr>
        <w:t>T</w:t>
      </w:r>
      <w:r w:rsidR="00806629" w:rsidRPr="00D35C0D">
        <w:rPr>
          <w:rFonts w:ascii="Arial" w:hAnsi="Arial" w:cs="Arial"/>
          <w:sz w:val="24"/>
          <w:szCs w:val="24"/>
        </w:rPr>
        <w:t xml:space="preserve">he most </w:t>
      </w:r>
      <w:r>
        <w:rPr>
          <w:rFonts w:ascii="Arial" w:hAnsi="Arial" w:cs="Arial"/>
          <w:sz w:val="24"/>
          <w:szCs w:val="24"/>
        </w:rPr>
        <w:t>serious</w:t>
      </w:r>
      <w:r w:rsidR="00806629" w:rsidRPr="00D35C0D">
        <w:rPr>
          <w:rFonts w:ascii="Arial" w:hAnsi="Arial" w:cs="Arial"/>
          <w:sz w:val="24"/>
          <w:szCs w:val="24"/>
        </w:rPr>
        <w:t xml:space="preserve"> disease outcome is abortion or miscarriage which is particularly significant for humans and domestic livestock.  Congenital transmission, which is generally believed to occur </w:t>
      </w:r>
      <w:r>
        <w:rPr>
          <w:rFonts w:ascii="Arial" w:hAnsi="Arial" w:cs="Arial"/>
          <w:sz w:val="24"/>
          <w:szCs w:val="24"/>
        </w:rPr>
        <w:t xml:space="preserve">by </w:t>
      </w:r>
      <w:proofErr w:type="spellStart"/>
      <w:r>
        <w:rPr>
          <w:rFonts w:ascii="Arial" w:hAnsi="Arial" w:cs="Arial"/>
          <w:sz w:val="24"/>
          <w:szCs w:val="24"/>
        </w:rPr>
        <w:t>transplacental</w:t>
      </w:r>
      <w:proofErr w:type="spellEnd"/>
      <w:r>
        <w:rPr>
          <w:rFonts w:ascii="Arial" w:hAnsi="Arial" w:cs="Arial"/>
          <w:sz w:val="24"/>
          <w:szCs w:val="24"/>
        </w:rPr>
        <w:t xml:space="preserve"> transmission</w:t>
      </w:r>
      <w:r w:rsidR="00806629" w:rsidRPr="00D35C0D">
        <w:rPr>
          <w:rFonts w:ascii="Arial" w:hAnsi="Arial" w:cs="Arial"/>
          <w:sz w:val="24"/>
          <w:szCs w:val="24"/>
        </w:rPr>
        <w:t xml:space="preserve"> when a mother becomes infected during pregnancy, is often associated with severe disease</w:t>
      </w:r>
      <w:r>
        <w:rPr>
          <w:rFonts w:ascii="Arial" w:hAnsi="Arial" w:cs="Arial"/>
          <w:sz w:val="24"/>
          <w:szCs w:val="24"/>
        </w:rPr>
        <w:t xml:space="preserve"> of the developing foetus</w:t>
      </w:r>
      <w:r w:rsidR="00BC16CE">
        <w:rPr>
          <w:rFonts w:ascii="Arial" w:hAnsi="Arial" w:cs="Arial"/>
          <w:sz w:val="24"/>
          <w:szCs w:val="24"/>
        </w:rPr>
        <w:t>, neonate</w:t>
      </w:r>
      <w:r w:rsidR="00806629" w:rsidRPr="00D35C0D">
        <w:rPr>
          <w:rFonts w:ascii="Arial" w:hAnsi="Arial" w:cs="Arial"/>
          <w:sz w:val="24"/>
          <w:szCs w:val="24"/>
        </w:rPr>
        <w:t xml:space="preserve"> or</w:t>
      </w:r>
      <w:r w:rsidR="00BC16CE">
        <w:rPr>
          <w:rFonts w:ascii="Arial" w:hAnsi="Arial" w:cs="Arial"/>
          <w:sz w:val="24"/>
          <w:szCs w:val="24"/>
        </w:rPr>
        <w:t xml:space="preserve"> the cause of</w:t>
      </w:r>
      <w:r w:rsidR="00806629" w:rsidRPr="00D35C0D">
        <w:rPr>
          <w:rFonts w:ascii="Arial" w:hAnsi="Arial" w:cs="Arial"/>
          <w:sz w:val="24"/>
          <w:szCs w:val="24"/>
        </w:rPr>
        <w:t xml:space="preserve"> </w:t>
      </w:r>
      <w:r>
        <w:rPr>
          <w:rFonts w:ascii="Arial" w:hAnsi="Arial" w:cs="Arial"/>
          <w:sz w:val="24"/>
          <w:szCs w:val="24"/>
        </w:rPr>
        <w:t>miscarriage</w:t>
      </w:r>
      <w:r w:rsidR="00BC16CE">
        <w:rPr>
          <w:rFonts w:ascii="Arial" w:hAnsi="Arial" w:cs="Arial"/>
          <w:sz w:val="24"/>
          <w:szCs w:val="24"/>
        </w:rPr>
        <w:t>.  These symptoms can be wide ranging</w:t>
      </w:r>
      <w:r w:rsidR="00806629" w:rsidRPr="00D35C0D">
        <w:rPr>
          <w:rFonts w:ascii="Arial" w:hAnsi="Arial" w:cs="Arial"/>
          <w:sz w:val="24"/>
          <w:szCs w:val="24"/>
        </w:rPr>
        <w:t xml:space="preserve"> </w:t>
      </w:r>
      <w:r w:rsidR="00BC16CE">
        <w:rPr>
          <w:rFonts w:ascii="Arial" w:hAnsi="Arial" w:cs="Arial"/>
          <w:sz w:val="24"/>
          <w:szCs w:val="24"/>
        </w:rPr>
        <w:t xml:space="preserve">but include </w:t>
      </w:r>
      <w:r w:rsidR="00806629" w:rsidRPr="00D35C0D">
        <w:rPr>
          <w:rFonts w:ascii="Arial" w:hAnsi="Arial" w:cs="Arial"/>
          <w:sz w:val="24"/>
          <w:szCs w:val="24"/>
        </w:rPr>
        <w:t xml:space="preserve">of neurological effects such as hydrocephalus, </w:t>
      </w:r>
      <w:proofErr w:type="spellStart"/>
      <w:r w:rsidR="00806629" w:rsidRPr="00D35C0D">
        <w:rPr>
          <w:rFonts w:ascii="Arial" w:hAnsi="Arial" w:cs="Arial"/>
          <w:sz w:val="24"/>
          <w:szCs w:val="24"/>
        </w:rPr>
        <w:t>retinochoroiditis</w:t>
      </w:r>
      <w:proofErr w:type="spellEnd"/>
      <w:r w:rsidR="00806629" w:rsidRPr="00D35C0D">
        <w:rPr>
          <w:rFonts w:ascii="Arial" w:hAnsi="Arial" w:cs="Arial"/>
          <w:sz w:val="24"/>
          <w:szCs w:val="24"/>
        </w:rPr>
        <w:t xml:space="preserve"> and </w:t>
      </w:r>
      <w:r w:rsidR="00A25C3A">
        <w:rPr>
          <w:rFonts w:ascii="Arial" w:hAnsi="Arial" w:cs="Arial"/>
          <w:sz w:val="24"/>
          <w:szCs w:val="24"/>
        </w:rPr>
        <w:t xml:space="preserve">intracranial </w:t>
      </w:r>
      <w:r w:rsidR="00806629" w:rsidRPr="00D35C0D">
        <w:rPr>
          <w:rFonts w:ascii="Arial" w:hAnsi="Arial" w:cs="Arial"/>
          <w:sz w:val="24"/>
          <w:szCs w:val="24"/>
        </w:rPr>
        <w:t xml:space="preserve">calcification </w:t>
      </w:r>
      <w:r w:rsidR="00674977">
        <w:rPr>
          <w:rFonts w:ascii="Arial" w:hAnsi="Arial" w:cs="Arial"/>
          <w:sz w:val="24"/>
          <w:szCs w:val="24"/>
        </w:rPr>
        <w:t>[</w:t>
      </w:r>
      <w:r w:rsidR="004F34C2">
        <w:rPr>
          <w:rFonts w:ascii="Arial" w:hAnsi="Arial" w:cs="Arial"/>
          <w:sz w:val="24"/>
          <w:szCs w:val="24"/>
        </w:rPr>
        <w:t>5</w:t>
      </w:r>
      <w:proofErr w:type="gramStart"/>
      <w:r w:rsidR="004F34C2">
        <w:rPr>
          <w:rFonts w:ascii="Arial" w:hAnsi="Arial" w:cs="Arial"/>
          <w:sz w:val="24"/>
          <w:szCs w:val="24"/>
        </w:rPr>
        <w:t>,6</w:t>
      </w:r>
      <w:proofErr w:type="gramEnd"/>
      <w:r w:rsidR="00674977">
        <w:rPr>
          <w:rFonts w:ascii="Arial" w:hAnsi="Arial" w:cs="Arial"/>
          <w:sz w:val="24"/>
          <w:szCs w:val="24"/>
        </w:rPr>
        <w:t>]</w:t>
      </w:r>
      <w:r w:rsidR="00806629" w:rsidRPr="00D35C0D">
        <w:rPr>
          <w:rFonts w:ascii="Arial" w:hAnsi="Arial" w:cs="Arial"/>
          <w:sz w:val="24"/>
          <w:szCs w:val="24"/>
        </w:rPr>
        <w:t xml:space="preserve">.  Furthermore the parasite can cause respiratory disease </w:t>
      </w:r>
      <w:r w:rsidR="00BC16CE">
        <w:rPr>
          <w:rFonts w:ascii="Arial" w:hAnsi="Arial" w:cs="Arial"/>
          <w:sz w:val="24"/>
          <w:szCs w:val="24"/>
        </w:rPr>
        <w:t>including</w:t>
      </w:r>
      <w:r w:rsidR="00806629" w:rsidRPr="00D35C0D">
        <w:rPr>
          <w:rFonts w:ascii="Arial" w:hAnsi="Arial" w:cs="Arial"/>
          <w:sz w:val="24"/>
          <w:szCs w:val="24"/>
        </w:rPr>
        <w:t xml:space="preserve"> pneumonia like symptoms</w:t>
      </w:r>
      <w:r w:rsidR="00BC16CE">
        <w:rPr>
          <w:rFonts w:ascii="Arial" w:hAnsi="Arial" w:cs="Arial"/>
          <w:sz w:val="24"/>
          <w:szCs w:val="24"/>
        </w:rPr>
        <w:t xml:space="preserve"> in both neonates and adults </w:t>
      </w:r>
      <w:r w:rsidR="00674977">
        <w:rPr>
          <w:rFonts w:ascii="Arial" w:hAnsi="Arial" w:cs="Arial"/>
          <w:sz w:val="24"/>
          <w:szCs w:val="24"/>
        </w:rPr>
        <w:t>[</w:t>
      </w:r>
      <w:r w:rsidR="004F34C2">
        <w:rPr>
          <w:rFonts w:ascii="Arial" w:hAnsi="Arial" w:cs="Arial"/>
          <w:sz w:val="24"/>
          <w:szCs w:val="24"/>
        </w:rPr>
        <w:t>7</w:t>
      </w:r>
      <w:r w:rsidR="00674977">
        <w:rPr>
          <w:rFonts w:ascii="Arial" w:hAnsi="Arial" w:cs="Arial"/>
          <w:sz w:val="24"/>
          <w:szCs w:val="24"/>
        </w:rPr>
        <w:t>]</w:t>
      </w:r>
      <w:r w:rsidR="00806629" w:rsidRPr="00D35C0D">
        <w:rPr>
          <w:rFonts w:ascii="Arial" w:hAnsi="Arial" w:cs="Arial"/>
          <w:sz w:val="24"/>
          <w:szCs w:val="24"/>
        </w:rPr>
        <w:t xml:space="preserve">.  </w:t>
      </w:r>
      <w:r w:rsidR="00BC16CE">
        <w:rPr>
          <w:rFonts w:ascii="Arial" w:hAnsi="Arial" w:cs="Arial"/>
          <w:sz w:val="24"/>
          <w:szCs w:val="24"/>
        </w:rPr>
        <w:t>The effects of this parasite are particularly concerning because it</w:t>
      </w:r>
      <w:r w:rsidR="00806629" w:rsidRPr="00D35C0D">
        <w:rPr>
          <w:rFonts w:ascii="Arial" w:hAnsi="Arial" w:cs="Arial"/>
          <w:sz w:val="24"/>
          <w:szCs w:val="24"/>
        </w:rPr>
        <w:t xml:space="preserve"> is extremely </w:t>
      </w:r>
      <w:r w:rsidR="00BC16CE">
        <w:rPr>
          <w:rFonts w:ascii="Arial" w:hAnsi="Arial" w:cs="Arial"/>
          <w:sz w:val="24"/>
          <w:szCs w:val="24"/>
        </w:rPr>
        <w:t>successful</w:t>
      </w:r>
      <w:r w:rsidR="00806629" w:rsidRPr="00D35C0D">
        <w:rPr>
          <w:rFonts w:ascii="Arial" w:hAnsi="Arial" w:cs="Arial"/>
          <w:sz w:val="24"/>
          <w:szCs w:val="24"/>
        </w:rPr>
        <w:t xml:space="preserve"> </w:t>
      </w:r>
      <w:r w:rsidR="00BC16CE">
        <w:rPr>
          <w:rFonts w:ascii="Arial" w:hAnsi="Arial" w:cs="Arial"/>
          <w:sz w:val="24"/>
          <w:szCs w:val="24"/>
        </w:rPr>
        <w:t>due to</w:t>
      </w:r>
      <w:r w:rsidR="00806629" w:rsidRPr="00D35C0D">
        <w:rPr>
          <w:rFonts w:ascii="Arial" w:hAnsi="Arial" w:cs="Arial"/>
          <w:sz w:val="24"/>
          <w:szCs w:val="24"/>
        </w:rPr>
        <w:t xml:space="preserve"> </w:t>
      </w:r>
      <w:r w:rsidR="00BC16CE">
        <w:rPr>
          <w:rFonts w:ascii="Arial" w:hAnsi="Arial" w:cs="Arial"/>
          <w:sz w:val="24"/>
          <w:szCs w:val="24"/>
        </w:rPr>
        <w:t>the</w:t>
      </w:r>
      <w:r w:rsidR="00806629" w:rsidRPr="00D35C0D">
        <w:rPr>
          <w:rFonts w:ascii="Arial" w:hAnsi="Arial" w:cs="Arial"/>
          <w:sz w:val="24"/>
          <w:szCs w:val="24"/>
        </w:rPr>
        <w:t xml:space="preserve"> broad host range, high prevalence and widespread distribution in humans and animals.</w:t>
      </w:r>
    </w:p>
    <w:p w:rsidR="0092520D" w:rsidRPr="00D35C0D" w:rsidRDefault="0092520D" w:rsidP="006241FC">
      <w:pPr>
        <w:spacing w:after="0" w:line="360" w:lineRule="auto"/>
        <w:rPr>
          <w:rFonts w:ascii="Arial" w:hAnsi="Arial" w:cs="Arial"/>
          <w:sz w:val="24"/>
          <w:szCs w:val="24"/>
        </w:rPr>
      </w:pPr>
      <w:r w:rsidRPr="00D35C0D">
        <w:rPr>
          <w:rFonts w:ascii="Arial" w:hAnsi="Arial" w:cs="Arial"/>
          <w:sz w:val="24"/>
          <w:szCs w:val="24"/>
        </w:rPr>
        <w:t xml:space="preserve">A very puzzling aspect of the biology of </w:t>
      </w:r>
      <w:r w:rsidR="00BC16CE" w:rsidRPr="00BC16CE">
        <w:rPr>
          <w:rFonts w:ascii="Arial" w:hAnsi="Arial" w:cs="Arial"/>
          <w:i/>
          <w:sz w:val="24"/>
          <w:szCs w:val="24"/>
        </w:rPr>
        <w:t xml:space="preserve">T. </w:t>
      </w:r>
      <w:proofErr w:type="spellStart"/>
      <w:r w:rsidR="00BC16CE" w:rsidRPr="00BC16CE">
        <w:rPr>
          <w:rFonts w:ascii="Arial" w:hAnsi="Arial" w:cs="Arial"/>
          <w:i/>
          <w:sz w:val="24"/>
          <w:szCs w:val="24"/>
        </w:rPr>
        <w:t>gondii</w:t>
      </w:r>
      <w:proofErr w:type="spellEnd"/>
      <w:r w:rsidRPr="00D35C0D">
        <w:rPr>
          <w:rFonts w:ascii="Arial" w:hAnsi="Arial" w:cs="Arial"/>
          <w:sz w:val="24"/>
          <w:szCs w:val="24"/>
        </w:rPr>
        <w:t xml:space="preserve"> is that despite this wide global presence, the parasite is specifically a parasite of the cat</w:t>
      </w:r>
      <w:r w:rsidR="00D35C0D">
        <w:rPr>
          <w:rFonts w:ascii="Arial" w:hAnsi="Arial" w:cs="Arial"/>
          <w:sz w:val="24"/>
          <w:szCs w:val="24"/>
        </w:rPr>
        <w:t xml:space="preserve"> </w:t>
      </w:r>
      <w:r w:rsidR="00674977">
        <w:rPr>
          <w:rFonts w:ascii="Arial" w:hAnsi="Arial" w:cs="Arial"/>
          <w:sz w:val="24"/>
        </w:rPr>
        <w:t>[</w:t>
      </w:r>
      <w:r w:rsidR="004F34C2">
        <w:rPr>
          <w:rFonts w:ascii="Arial" w:hAnsi="Arial" w:cs="Arial"/>
          <w:sz w:val="24"/>
        </w:rPr>
        <w:t>8</w:t>
      </w:r>
      <w:proofErr w:type="gramStart"/>
      <w:r w:rsidR="004F34C2">
        <w:rPr>
          <w:rFonts w:ascii="Arial" w:hAnsi="Arial" w:cs="Arial"/>
          <w:sz w:val="24"/>
        </w:rPr>
        <w:t>,9,10</w:t>
      </w:r>
      <w:proofErr w:type="gramEnd"/>
      <w:r w:rsidR="00674977">
        <w:rPr>
          <w:rFonts w:ascii="Arial" w:hAnsi="Arial" w:cs="Arial"/>
          <w:sz w:val="24"/>
        </w:rPr>
        <w:t>]</w:t>
      </w:r>
      <w:r w:rsidRPr="00D35C0D">
        <w:rPr>
          <w:rFonts w:ascii="Arial" w:hAnsi="Arial" w:cs="Arial"/>
          <w:sz w:val="24"/>
          <w:szCs w:val="24"/>
        </w:rPr>
        <w:t xml:space="preserve">.  </w:t>
      </w:r>
      <w:r w:rsidR="00BC16CE">
        <w:rPr>
          <w:rFonts w:ascii="Arial" w:hAnsi="Arial" w:cs="Arial"/>
          <w:sz w:val="24"/>
          <w:szCs w:val="24"/>
        </w:rPr>
        <w:t>Felids</w:t>
      </w:r>
      <w:r w:rsidRPr="00D35C0D">
        <w:rPr>
          <w:rFonts w:ascii="Arial" w:hAnsi="Arial" w:cs="Arial"/>
          <w:sz w:val="24"/>
          <w:szCs w:val="24"/>
        </w:rPr>
        <w:t xml:space="preserve"> </w:t>
      </w:r>
      <w:r w:rsidR="00BC16CE">
        <w:rPr>
          <w:rFonts w:ascii="Arial" w:hAnsi="Arial" w:cs="Arial"/>
          <w:sz w:val="24"/>
          <w:szCs w:val="24"/>
        </w:rPr>
        <w:t>are</w:t>
      </w:r>
      <w:r w:rsidRPr="00D35C0D">
        <w:rPr>
          <w:rFonts w:ascii="Arial" w:hAnsi="Arial" w:cs="Arial"/>
          <w:sz w:val="24"/>
          <w:szCs w:val="24"/>
        </w:rPr>
        <w:t xml:space="preserve"> the only animal</w:t>
      </w:r>
      <w:r w:rsidR="00BC16CE">
        <w:rPr>
          <w:rFonts w:ascii="Arial" w:hAnsi="Arial" w:cs="Arial"/>
          <w:sz w:val="24"/>
          <w:szCs w:val="24"/>
        </w:rPr>
        <w:t>s</w:t>
      </w:r>
      <w:r w:rsidRPr="00D35C0D">
        <w:rPr>
          <w:rFonts w:ascii="Arial" w:hAnsi="Arial" w:cs="Arial"/>
          <w:sz w:val="24"/>
          <w:szCs w:val="24"/>
        </w:rPr>
        <w:t xml:space="preserve"> through which the parasite can complete its full sexual life cycle.  It would</w:t>
      </w:r>
      <w:r w:rsidR="00A03092">
        <w:rPr>
          <w:rFonts w:ascii="Arial" w:hAnsi="Arial" w:cs="Arial"/>
          <w:sz w:val="24"/>
          <w:szCs w:val="24"/>
        </w:rPr>
        <w:t>,</w:t>
      </w:r>
      <w:r w:rsidRPr="00D35C0D">
        <w:rPr>
          <w:rFonts w:ascii="Arial" w:hAnsi="Arial" w:cs="Arial"/>
          <w:sz w:val="24"/>
          <w:szCs w:val="24"/>
        </w:rPr>
        <w:t xml:space="preserve"> therefore</w:t>
      </w:r>
      <w:r w:rsidR="00A03092">
        <w:rPr>
          <w:rFonts w:ascii="Arial" w:hAnsi="Arial" w:cs="Arial"/>
          <w:sz w:val="24"/>
          <w:szCs w:val="24"/>
        </w:rPr>
        <w:t>,</w:t>
      </w:r>
      <w:r w:rsidRPr="00D35C0D">
        <w:rPr>
          <w:rFonts w:ascii="Arial" w:hAnsi="Arial" w:cs="Arial"/>
          <w:sz w:val="24"/>
          <w:szCs w:val="24"/>
        </w:rPr>
        <w:t xml:space="preserve"> be expected that the distribution of the parasite should </w:t>
      </w:r>
      <w:r w:rsidR="00A03092">
        <w:rPr>
          <w:rFonts w:ascii="Arial" w:hAnsi="Arial" w:cs="Arial"/>
          <w:sz w:val="24"/>
          <w:szCs w:val="24"/>
        </w:rPr>
        <w:t>mirror</w:t>
      </w:r>
      <w:r w:rsidRPr="00D35C0D">
        <w:rPr>
          <w:rFonts w:ascii="Arial" w:hAnsi="Arial" w:cs="Arial"/>
          <w:sz w:val="24"/>
          <w:szCs w:val="24"/>
        </w:rPr>
        <w:t xml:space="preserve"> that of feline populations.  However as will be seen later this is not always the case.</w:t>
      </w:r>
    </w:p>
    <w:p w:rsidR="004E5E11" w:rsidRDefault="00806629" w:rsidP="006241FC">
      <w:pPr>
        <w:spacing w:after="0" w:line="360" w:lineRule="auto"/>
        <w:rPr>
          <w:rFonts w:ascii="Arial" w:hAnsi="Arial" w:cs="Arial"/>
          <w:sz w:val="24"/>
          <w:szCs w:val="24"/>
        </w:rPr>
      </w:pPr>
      <w:r w:rsidRPr="00D35C0D">
        <w:rPr>
          <w:rFonts w:ascii="Arial" w:hAnsi="Arial" w:cs="Arial"/>
          <w:sz w:val="24"/>
          <w:szCs w:val="24"/>
        </w:rPr>
        <w:lastRenderedPageBreak/>
        <w:t xml:space="preserve">The lifecycle of </w:t>
      </w:r>
      <w:r w:rsidR="00BC16CE" w:rsidRPr="00BC16CE">
        <w:rPr>
          <w:rFonts w:ascii="Arial" w:hAnsi="Arial" w:cs="Arial"/>
          <w:i/>
          <w:sz w:val="24"/>
          <w:szCs w:val="24"/>
        </w:rPr>
        <w:t xml:space="preserve">T. </w:t>
      </w:r>
      <w:proofErr w:type="spellStart"/>
      <w:r w:rsidR="00BC16CE" w:rsidRPr="00BC16CE">
        <w:rPr>
          <w:rFonts w:ascii="Arial" w:hAnsi="Arial" w:cs="Arial"/>
          <w:i/>
          <w:sz w:val="24"/>
          <w:szCs w:val="24"/>
        </w:rPr>
        <w:t>gondii</w:t>
      </w:r>
      <w:proofErr w:type="spellEnd"/>
      <w:r w:rsidRPr="00D35C0D">
        <w:rPr>
          <w:rFonts w:ascii="Arial" w:hAnsi="Arial" w:cs="Arial"/>
          <w:sz w:val="24"/>
          <w:szCs w:val="24"/>
        </w:rPr>
        <w:t xml:space="preserve"> </w:t>
      </w:r>
      <w:r w:rsidR="00674977">
        <w:rPr>
          <w:rFonts w:ascii="Arial" w:hAnsi="Arial" w:cs="Arial"/>
          <w:sz w:val="24"/>
          <w:szCs w:val="24"/>
        </w:rPr>
        <w:t>[</w:t>
      </w:r>
      <w:r w:rsidR="00A03092">
        <w:rPr>
          <w:rFonts w:ascii="Arial" w:hAnsi="Arial" w:cs="Arial"/>
          <w:sz w:val="24"/>
          <w:szCs w:val="24"/>
        </w:rPr>
        <w:t>Figure 1</w:t>
      </w:r>
      <w:r w:rsidR="00674977">
        <w:rPr>
          <w:rFonts w:ascii="Arial" w:hAnsi="Arial" w:cs="Arial"/>
          <w:sz w:val="24"/>
          <w:szCs w:val="24"/>
        </w:rPr>
        <w:t>]</w:t>
      </w:r>
      <w:r w:rsidRPr="00D35C0D">
        <w:rPr>
          <w:rFonts w:ascii="Arial" w:hAnsi="Arial" w:cs="Arial"/>
          <w:sz w:val="24"/>
          <w:szCs w:val="24"/>
        </w:rPr>
        <w:t xml:space="preserve"> is well understood and three main routes of transmission</w:t>
      </w:r>
      <w:r w:rsidR="00D35C0D">
        <w:rPr>
          <w:rFonts w:ascii="Arial" w:hAnsi="Arial" w:cs="Arial"/>
          <w:sz w:val="24"/>
          <w:szCs w:val="24"/>
        </w:rPr>
        <w:t xml:space="preserve"> </w:t>
      </w:r>
      <w:r w:rsidR="00A03092">
        <w:rPr>
          <w:rFonts w:ascii="Arial" w:hAnsi="Arial" w:cs="Arial"/>
          <w:sz w:val="24"/>
          <w:szCs w:val="24"/>
        </w:rPr>
        <w:t xml:space="preserve">are recognised </w:t>
      </w:r>
      <w:r w:rsidR="00674977">
        <w:rPr>
          <w:rFonts w:ascii="Arial" w:hAnsi="Arial" w:cs="Arial"/>
          <w:sz w:val="24"/>
        </w:rPr>
        <w:t>[</w:t>
      </w:r>
      <w:r w:rsidR="004F34C2">
        <w:rPr>
          <w:rFonts w:ascii="Arial" w:hAnsi="Arial" w:cs="Arial"/>
          <w:sz w:val="24"/>
        </w:rPr>
        <w:t>11</w:t>
      </w:r>
      <w:r w:rsidR="00674977">
        <w:rPr>
          <w:rFonts w:ascii="Arial" w:hAnsi="Arial" w:cs="Arial"/>
          <w:sz w:val="24"/>
        </w:rPr>
        <w:t>]</w:t>
      </w:r>
      <w:r w:rsidR="00D35C0D">
        <w:rPr>
          <w:rFonts w:ascii="Arial" w:hAnsi="Arial" w:cs="Arial"/>
          <w:sz w:val="24"/>
        </w:rPr>
        <w:t>.</w:t>
      </w:r>
      <w:r w:rsidR="0092520D" w:rsidRPr="00D35C0D">
        <w:rPr>
          <w:rFonts w:ascii="Arial" w:hAnsi="Arial" w:cs="Arial"/>
          <w:sz w:val="24"/>
          <w:szCs w:val="24"/>
        </w:rPr>
        <w:t xml:space="preserve">  </w:t>
      </w:r>
      <w:r w:rsidR="00A03092">
        <w:rPr>
          <w:rFonts w:ascii="Arial" w:hAnsi="Arial" w:cs="Arial"/>
          <w:sz w:val="24"/>
          <w:szCs w:val="24"/>
        </w:rPr>
        <w:t>However, while the stages of the life cycle are clear, the relative importance of the different routes of transmission</w:t>
      </w:r>
      <w:r w:rsidR="00667CFC">
        <w:rPr>
          <w:rFonts w:ascii="Arial" w:hAnsi="Arial" w:cs="Arial"/>
          <w:sz w:val="24"/>
          <w:szCs w:val="24"/>
        </w:rPr>
        <w:t>,</w:t>
      </w:r>
      <w:r w:rsidR="00A03092">
        <w:rPr>
          <w:rFonts w:ascii="Arial" w:hAnsi="Arial" w:cs="Arial"/>
          <w:sz w:val="24"/>
          <w:szCs w:val="24"/>
        </w:rPr>
        <w:t xml:space="preserve"> in </w:t>
      </w:r>
      <w:r w:rsidR="00667CFC">
        <w:rPr>
          <w:rFonts w:ascii="Arial" w:hAnsi="Arial" w:cs="Arial"/>
          <w:sz w:val="24"/>
          <w:szCs w:val="24"/>
        </w:rPr>
        <w:t>natural populations of</w:t>
      </w:r>
      <w:r w:rsidR="00A03092">
        <w:rPr>
          <w:rFonts w:ascii="Arial" w:hAnsi="Arial" w:cs="Arial"/>
          <w:sz w:val="24"/>
          <w:szCs w:val="24"/>
        </w:rPr>
        <w:t xml:space="preserve"> hosts</w:t>
      </w:r>
      <w:r w:rsidR="00667CFC">
        <w:rPr>
          <w:rFonts w:ascii="Arial" w:hAnsi="Arial" w:cs="Arial"/>
          <w:sz w:val="24"/>
          <w:szCs w:val="24"/>
        </w:rPr>
        <w:t>, is not clear</w:t>
      </w:r>
      <w:r w:rsidR="00A03092">
        <w:rPr>
          <w:rFonts w:ascii="Arial" w:hAnsi="Arial" w:cs="Arial"/>
          <w:sz w:val="24"/>
          <w:szCs w:val="24"/>
        </w:rPr>
        <w:t xml:space="preserve"> </w:t>
      </w:r>
      <w:r w:rsidR="00674977">
        <w:rPr>
          <w:rFonts w:ascii="Arial" w:hAnsi="Arial" w:cs="Arial"/>
          <w:sz w:val="24"/>
          <w:szCs w:val="24"/>
        </w:rPr>
        <w:t>[</w:t>
      </w:r>
      <w:r w:rsidR="004F34C2">
        <w:rPr>
          <w:rFonts w:ascii="Arial" w:hAnsi="Arial" w:cs="Arial"/>
          <w:sz w:val="24"/>
          <w:szCs w:val="24"/>
        </w:rPr>
        <w:t>12</w:t>
      </w:r>
      <w:r w:rsidR="00674977">
        <w:rPr>
          <w:rFonts w:ascii="Arial" w:hAnsi="Arial" w:cs="Arial"/>
          <w:sz w:val="24"/>
          <w:szCs w:val="24"/>
        </w:rPr>
        <w:t>]</w:t>
      </w:r>
      <w:r w:rsidR="00A03092">
        <w:rPr>
          <w:rFonts w:ascii="Arial" w:hAnsi="Arial" w:cs="Arial"/>
          <w:sz w:val="24"/>
          <w:szCs w:val="24"/>
        </w:rPr>
        <w:t>. The first stage in the life cycle occurs in the cat which sheds many millions</w:t>
      </w:r>
      <w:r w:rsidR="0092520D" w:rsidRPr="00D35C0D">
        <w:rPr>
          <w:rFonts w:ascii="Arial" w:hAnsi="Arial" w:cs="Arial"/>
          <w:sz w:val="24"/>
          <w:szCs w:val="24"/>
        </w:rPr>
        <w:t xml:space="preserve"> of infective oocysts </w:t>
      </w:r>
      <w:r w:rsidR="00A03092">
        <w:rPr>
          <w:rFonts w:ascii="Arial" w:hAnsi="Arial" w:cs="Arial"/>
          <w:sz w:val="24"/>
          <w:szCs w:val="24"/>
        </w:rPr>
        <w:t xml:space="preserve">per day </w:t>
      </w:r>
      <w:r w:rsidR="0092520D" w:rsidRPr="00D35C0D">
        <w:rPr>
          <w:rFonts w:ascii="Arial" w:hAnsi="Arial" w:cs="Arial"/>
          <w:sz w:val="24"/>
          <w:szCs w:val="24"/>
        </w:rPr>
        <w:t>during defecation</w:t>
      </w:r>
      <w:r w:rsidR="00A03092">
        <w:rPr>
          <w:rFonts w:ascii="Arial" w:hAnsi="Arial" w:cs="Arial"/>
          <w:sz w:val="24"/>
          <w:szCs w:val="24"/>
        </w:rPr>
        <w:t xml:space="preserve"> </w:t>
      </w:r>
      <w:r w:rsidR="00674977">
        <w:rPr>
          <w:rFonts w:ascii="Arial" w:hAnsi="Arial" w:cs="Arial"/>
          <w:sz w:val="24"/>
          <w:szCs w:val="24"/>
        </w:rPr>
        <w:t>[</w:t>
      </w:r>
      <w:r w:rsidR="004F34C2">
        <w:rPr>
          <w:rFonts w:ascii="Arial" w:hAnsi="Arial" w:cs="Arial"/>
          <w:sz w:val="24"/>
          <w:szCs w:val="24"/>
        </w:rPr>
        <w:t>1</w:t>
      </w:r>
      <w:proofErr w:type="gramStart"/>
      <w:r w:rsidR="004F34C2">
        <w:rPr>
          <w:rFonts w:ascii="Arial" w:hAnsi="Arial" w:cs="Arial"/>
          <w:sz w:val="24"/>
          <w:szCs w:val="24"/>
        </w:rPr>
        <w:t>,3</w:t>
      </w:r>
      <w:proofErr w:type="gramEnd"/>
      <w:r w:rsidR="00674977">
        <w:rPr>
          <w:rFonts w:ascii="Arial" w:hAnsi="Arial" w:cs="Arial"/>
          <w:sz w:val="24"/>
          <w:szCs w:val="24"/>
        </w:rPr>
        <w:t>]</w:t>
      </w:r>
      <w:r w:rsidR="0092520D" w:rsidRPr="00D35C0D">
        <w:rPr>
          <w:rFonts w:ascii="Arial" w:hAnsi="Arial" w:cs="Arial"/>
          <w:sz w:val="24"/>
          <w:szCs w:val="24"/>
        </w:rPr>
        <w:t xml:space="preserve">.  </w:t>
      </w:r>
      <w:r w:rsidR="00A03092">
        <w:rPr>
          <w:rFonts w:ascii="Arial" w:hAnsi="Arial" w:cs="Arial"/>
          <w:sz w:val="24"/>
          <w:szCs w:val="24"/>
        </w:rPr>
        <w:t>This route of transmission ensures that the oocysts</w:t>
      </w:r>
      <w:r w:rsidR="0092520D" w:rsidRPr="00D35C0D">
        <w:rPr>
          <w:rFonts w:ascii="Arial" w:hAnsi="Arial" w:cs="Arial"/>
          <w:sz w:val="24"/>
          <w:szCs w:val="24"/>
        </w:rPr>
        <w:t xml:space="preserve"> are distributed in the environment </w:t>
      </w:r>
      <w:r w:rsidR="00674977">
        <w:rPr>
          <w:rFonts w:ascii="Arial" w:hAnsi="Arial" w:cs="Arial"/>
          <w:sz w:val="24"/>
          <w:szCs w:val="24"/>
        </w:rPr>
        <w:t>[</w:t>
      </w:r>
      <w:r w:rsidR="0092520D" w:rsidRPr="00D35C0D">
        <w:rPr>
          <w:rFonts w:ascii="Arial" w:hAnsi="Arial" w:cs="Arial"/>
          <w:sz w:val="24"/>
          <w:szCs w:val="24"/>
        </w:rPr>
        <w:t>watercourses, soil, animal feeds, crops for human consumption</w:t>
      </w:r>
      <w:r w:rsidR="00A03092">
        <w:rPr>
          <w:rFonts w:ascii="Arial" w:hAnsi="Arial" w:cs="Arial"/>
          <w:sz w:val="24"/>
          <w:szCs w:val="24"/>
        </w:rPr>
        <w:t xml:space="preserve"> etc.</w:t>
      </w:r>
      <w:r w:rsidR="00674977">
        <w:rPr>
          <w:rFonts w:ascii="Arial" w:hAnsi="Arial" w:cs="Arial"/>
          <w:sz w:val="24"/>
          <w:szCs w:val="24"/>
        </w:rPr>
        <w:t>]</w:t>
      </w:r>
      <w:r w:rsidR="0092520D" w:rsidRPr="00D35C0D">
        <w:rPr>
          <w:rFonts w:ascii="Arial" w:hAnsi="Arial" w:cs="Arial"/>
          <w:sz w:val="24"/>
          <w:szCs w:val="24"/>
        </w:rPr>
        <w:t xml:space="preserve"> and are picked up by secondary hosts, usually by ingestion. </w:t>
      </w:r>
      <w:r w:rsidR="00A03092">
        <w:rPr>
          <w:rFonts w:ascii="Arial" w:hAnsi="Arial" w:cs="Arial"/>
          <w:sz w:val="24"/>
          <w:szCs w:val="24"/>
        </w:rPr>
        <w:t>In the case of humans, this can occur also by ingestion following, gardening, handling cat litter and eating unwashed vegetables</w:t>
      </w:r>
      <w:r w:rsidR="00667CFC">
        <w:rPr>
          <w:rFonts w:ascii="Arial" w:hAnsi="Arial" w:cs="Arial"/>
          <w:sz w:val="24"/>
          <w:szCs w:val="24"/>
        </w:rPr>
        <w:t xml:space="preserve"> </w:t>
      </w:r>
      <w:r w:rsidR="00674977">
        <w:rPr>
          <w:rFonts w:ascii="Arial" w:hAnsi="Arial" w:cs="Arial"/>
          <w:sz w:val="24"/>
          <w:szCs w:val="24"/>
        </w:rPr>
        <w:t>[</w:t>
      </w:r>
      <w:r w:rsidR="004F34C2">
        <w:rPr>
          <w:rFonts w:ascii="Arial" w:hAnsi="Arial" w:cs="Arial"/>
          <w:sz w:val="24"/>
          <w:szCs w:val="24"/>
        </w:rPr>
        <w:t>13</w:t>
      </w:r>
      <w:r w:rsidR="00674977">
        <w:rPr>
          <w:rFonts w:ascii="Arial" w:hAnsi="Arial" w:cs="Arial"/>
          <w:sz w:val="24"/>
          <w:szCs w:val="24"/>
        </w:rPr>
        <w:t>]</w:t>
      </w:r>
      <w:r w:rsidR="00A03092">
        <w:rPr>
          <w:rFonts w:ascii="Arial" w:hAnsi="Arial" w:cs="Arial"/>
          <w:sz w:val="24"/>
          <w:szCs w:val="24"/>
        </w:rPr>
        <w:t>.</w:t>
      </w:r>
      <w:r w:rsidR="0092520D" w:rsidRPr="00D35C0D">
        <w:rPr>
          <w:rFonts w:ascii="Arial" w:hAnsi="Arial" w:cs="Arial"/>
          <w:sz w:val="24"/>
          <w:szCs w:val="24"/>
        </w:rPr>
        <w:t xml:space="preserve"> The second key route of transmission is the consumption of undercooked infected meat.  Secondary hosts become infected with the parasite by ingestion of oocysts.  These oocysts develop into rapidly dividing </w:t>
      </w:r>
      <w:proofErr w:type="spellStart"/>
      <w:r w:rsidR="0092520D" w:rsidRPr="00D35C0D">
        <w:rPr>
          <w:rFonts w:ascii="Arial" w:hAnsi="Arial" w:cs="Arial"/>
          <w:sz w:val="24"/>
          <w:szCs w:val="24"/>
        </w:rPr>
        <w:t>tachyzoites</w:t>
      </w:r>
      <w:proofErr w:type="spellEnd"/>
      <w:r w:rsidR="0092520D" w:rsidRPr="00D35C0D">
        <w:rPr>
          <w:rFonts w:ascii="Arial" w:hAnsi="Arial" w:cs="Arial"/>
          <w:sz w:val="24"/>
          <w:szCs w:val="24"/>
        </w:rPr>
        <w:t xml:space="preserve"> which </w:t>
      </w:r>
      <w:r w:rsidR="00667CFC">
        <w:rPr>
          <w:rFonts w:ascii="Arial" w:hAnsi="Arial" w:cs="Arial"/>
          <w:sz w:val="24"/>
          <w:szCs w:val="24"/>
        </w:rPr>
        <w:t>disseminate through</w:t>
      </w:r>
      <w:r w:rsidR="0092520D" w:rsidRPr="00D35C0D">
        <w:rPr>
          <w:rFonts w:ascii="Arial" w:hAnsi="Arial" w:cs="Arial"/>
          <w:sz w:val="24"/>
          <w:szCs w:val="24"/>
        </w:rPr>
        <w:t xml:space="preserve"> the animal or human body</w:t>
      </w:r>
      <w:r w:rsidR="00667CFC">
        <w:rPr>
          <w:rFonts w:ascii="Arial" w:hAnsi="Arial" w:cs="Arial"/>
          <w:sz w:val="24"/>
          <w:szCs w:val="24"/>
        </w:rPr>
        <w:t xml:space="preserve"> </w:t>
      </w:r>
      <w:r w:rsidR="00674977">
        <w:rPr>
          <w:rFonts w:ascii="Arial" w:hAnsi="Arial" w:cs="Arial"/>
          <w:sz w:val="24"/>
        </w:rPr>
        <w:t>[</w:t>
      </w:r>
      <w:r w:rsidR="004F34C2">
        <w:rPr>
          <w:rFonts w:ascii="Arial" w:hAnsi="Arial" w:cs="Arial"/>
          <w:sz w:val="24"/>
        </w:rPr>
        <w:t>11</w:t>
      </w:r>
      <w:r w:rsidR="00674977">
        <w:rPr>
          <w:rFonts w:ascii="Arial" w:hAnsi="Arial" w:cs="Arial"/>
          <w:sz w:val="24"/>
        </w:rPr>
        <w:t>]</w:t>
      </w:r>
      <w:r w:rsidR="0092520D" w:rsidRPr="00D35C0D">
        <w:rPr>
          <w:rFonts w:ascii="Arial" w:hAnsi="Arial" w:cs="Arial"/>
          <w:sz w:val="24"/>
          <w:szCs w:val="24"/>
        </w:rPr>
        <w:t xml:space="preserve">.  At this stage the </w:t>
      </w:r>
      <w:proofErr w:type="spellStart"/>
      <w:r w:rsidR="005803F2" w:rsidRPr="00D35C0D">
        <w:rPr>
          <w:rFonts w:ascii="Arial" w:hAnsi="Arial" w:cs="Arial"/>
          <w:sz w:val="24"/>
          <w:szCs w:val="24"/>
        </w:rPr>
        <w:t>tachyzoites</w:t>
      </w:r>
      <w:proofErr w:type="spellEnd"/>
      <w:r w:rsidR="0092520D" w:rsidRPr="00D35C0D">
        <w:rPr>
          <w:rFonts w:ascii="Arial" w:hAnsi="Arial" w:cs="Arial"/>
          <w:sz w:val="24"/>
          <w:szCs w:val="24"/>
        </w:rPr>
        <w:t xml:space="preserve"> evade the immune system by becoming </w:t>
      </w:r>
      <w:r w:rsidR="005803F2" w:rsidRPr="00D35C0D">
        <w:rPr>
          <w:rFonts w:ascii="Arial" w:hAnsi="Arial" w:cs="Arial"/>
          <w:sz w:val="24"/>
          <w:szCs w:val="24"/>
        </w:rPr>
        <w:t xml:space="preserve">intracellular and </w:t>
      </w:r>
      <w:r w:rsidR="00667CFC">
        <w:rPr>
          <w:rFonts w:ascii="Arial" w:hAnsi="Arial" w:cs="Arial"/>
          <w:sz w:val="24"/>
          <w:szCs w:val="24"/>
        </w:rPr>
        <w:t xml:space="preserve">they </w:t>
      </w:r>
      <w:r w:rsidR="005803F2" w:rsidRPr="00D35C0D">
        <w:rPr>
          <w:rFonts w:ascii="Arial" w:hAnsi="Arial" w:cs="Arial"/>
          <w:sz w:val="24"/>
          <w:szCs w:val="24"/>
        </w:rPr>
        <w:t xml:space="preserve">have the </w:t>
      </w:r>
      <w:r w:rsidR="00667CFC">
        <w:rPr>
          <w:rFonts w:ascii="Arial" w:hAnsi="Arial" w:cs="Arial"/>
          <w:sz w:val="24"/>
          <w:szCs w:val="24"/>
        </w:rPr>
        <w:t>cap</w:t>
      </w:r>
      <w:r w:rsidR="005803F2" w:rsidRPr="00D35C0D">
        <w:rPr>
          <w:rFonts w:ascii="Arial" w:hAnsi="Arial" w:cs="Arial"/>
          <w:sz w:val="24"/>
          <w:szCs w:val="24"/>
        </w:rPr>
        <w:t>abili</w:t>
      </w:r>
      <w:r w:rsidR="00667CFC">
        <w:rPr>
          <w:rFonts w:ascii="Arial" w:hAnsi="Arial" w:cs="Arial"/>
          <w:sz w:val="24"/>
          <w:szCs w:val="24"/>
        </w:rPr>
        <w:t>ty to invade any nucleated cell types</w:t>
      </w:r>
      <w:r w:rsidR="005803F2" w:rsidRPr="00D35C0D">
        <w:rPr>
          <w:rFonts w:ascii="Arial" w:hAnsi="Arial" w:cs="Arial"/>
          <w:sz w:val="24"/>
          <w:szCs w:val="24"/>
        </w:rPr>
        <w:t xml:space="preserve">.  Many types of circulating cells, such as macrophages, are involved in the </w:t>
      </w:r>
      <w:r w:rsidR="00667CFC">
        <w:rPr>
          <w:rFonts w:ascii="Arial" w:hAnsi="Arial" w:cs="Arial"/>
          <w:sz w:val="24"/>
          <w:szCs w:val="24"/>
        </w:rPr>
        <w:t>translocation</w:t>
      </w:r>
      <w:r w:rsidR="005803F2" w:rsidRPr="00D35C0D">
        <w:rPr>
          <w:rFonts w:ascii="Arial" w:hAnsi="Arial" w:cs="Arial"/>
          <w:sz w:val="24"/>
          <w:szCs w:val="24"/>
        </w:rPr>
        <w:t xml:space="preserve"> of the parasite throughout the animal or human body.  Eventually, the host immune system is able to lock down the parasite and the </w:t>
      </w:r>
      <w:proofErr w:type="spellStart"/>
      <w:r w:rsidR="005803F2" w:rsidRPr="00D35C0D">
        <w:rPr>
          <w:rFonts w:ascii="Arial" w:hAnsi="Arial" w:cs="Arial"/>
          <w:sz w:val="24"/>
          <w:szCs w:val="24"/>
        </w:rPr>
        <w:t>tachyzoites</w:t>
      </w:r>
      <w:proofErr w:type="spellEnd"/>
      <w:r w:rsidR="005803F2" w:rsidRPr="00D35C0D">
        <w:rPr>
          <w:rFonts w:ascii="Arial" w:hAnsi="Arial" w:cs="Arial"/>
          <w:sz w:val="24"/>
          <w:szCs w:val="24"/>
        </w:rPr>
        <w:t xml:space="preserve"> transform into the slow dividing </w:t>
      </w:r>
      <w:proofErr w:type="spellStart"/>
      <w:r w:rsidR="005803F2" w:rsidRPr="00D35C0D">
        <w:rPr>
          <w:rFonts w:ascii="Arial" w:hAnsi="Arial" w:cs="Arial"/>
          <w:sz w:val="24"/>
          <w:szCs w:val="24"/>
        </w:rPr>
        <w:t>bradyzoite</w:t>
      </w:r>
      <w:proofErr w:type="spellEnd"/>
      <w:r w:rsidR="005803F2" w:rsidRPr="00D35C0D">
        <w:rPr>
          <w:rFonts w:ascii="Arial" w:hAnsi="Arial" w:cs="Arial"/>
          <w:sz w:val="24"/>
          <w:szCs w:val="24"/>
        </w:rPr>
        <w:t xml:space="preserve"> stage</w:t>
      </w:r>
      <w:r w:rsidR="00667CFC">
        <w:rPr>
          <w:rFonts w:ascii="Arial" w:hAnsi="Arial" w:cs="Arial"/>
          <w:sz w:val="24"/>
          <w:szCs w:val="24"/>
        </w:rPr>
        <w:t xml:space="preserve"> </w:t>
      </w:r>
      <w:r w:rsidR="00674977">
        <w:rPr>
          <w:rFonts w:ascii="Arial" w:hAnsi="Arial" w:cs="Arial"/>
          <w:sz w:val="24"/>
          <w:szCs w:val="24"/>
        </w:rPr>
        <w:t>[</w:t>
      </w:r>
      <w:r w:rsidR="004F34C2">
        <w:rPr>
          <w:rFonts w:ascii="Arial" w:hAnsi="Arial" w:cs="Arial"/>
          <w:sz w:val="24"/>
          <w:szCs w:val="24"/>
        </w:rPr>
        <w:t>11</w:t>
      </w:r>
      <w:r w:rsidR="00674977">
        <w:rPr>
          <w:rFonts w:ascii="Arial" w:hAnsi="Arial" w:cs="Arial"/>
          <w:sz w:val="24"/>
          <w:szCs w:val="24"/>
        </w:rPr>
        <w:t>]</w:t>
      </w:r>
      <w:r w:rsidR="005803F2" w:rsidRPr="00D35C0D">
        <w:rPr>
          <w:rFonts w:ascii="Arial" w:hAnsi="Arial" w:cs="Arial"/>
          <w:sz w:val="24"/>
          <w:szCs w:val="24"/>
        </w:rPr>
        <w:t xml:space="preserve">.  At this point, the </w:t>
      </w:r>
      <w:proofErr w:type="spellStart"/>
      <w:r w:rsidR="005803F2" w:rsidRPr="00D35C0D">
        <w:rPr>
          <w:rFonts w:ascii="Arial" w:hAnsi="Arial" w:cs="Arial"/>
          <w:sz w:val="24"/>
          <w:szCs w:val="24"/>
        </w:rPr>
        <w:t>bradyzoites</w:t>
      </w:r>
      <w:proofErr w:type="spellEnd"/>
      <w:r w:rsidR="005803F2" w:rsidRPr="00D35C0D">
        <w:rPr>
          <w:rFonts w:ascii="Arial" w:hAnsi="Arial" w:cs="Arial"/>
          <w:sz w:val="24"/>
          <w:szCs w:val="24"/>
        </w:rPr>
        <w:t xml:space="preserve"> develop into a tissue cyst which </w:t>
      </w:r>
      <w:r w:rsidR="00667CFC">
        <w:rPr>
          <w:rFonts w:ascii="Arial" w:hAnsi="Arial" w:cs="Arial"/>
          <w:sz w:val="24"/>
          <w:szCs w:val="24"/>
        </w:rPr>
        <w:t>can persist</w:t>
      </w:r>
      <w:r w:rsidR="005803F2" w:rsidRPr="00D35C0D">
        <w:rPr>
          <w:rFonts w:ascii="Arial" w:hAnsi="Arial" w:cs="Arial"/>
          <w:sz w:val="24"/>
          <w:szCs w:val="24"/>
        </w:rPr>
        <w:t xml:space="preserve"> for the lifetime of the host.  These cysts typically develop within brain tissue, muscle tissue, lung tissue </w:t>
      </w:r>
      <w:r w:rsidR="00667CFC">
        <w:rPr>
          <w:rFonts w:ascii="Arial" w:hAnsi="Arial" w:cs="Arial"/>
          <w:sz w:val="24"/>
          <w:szCs w:val="24"/>
        </w:rPr>
        <w:t>but can infect</w:t>
      </w:r>
      <w:r w:rsidR="005803F2" w:rsidRPr="00D35C0D">
        <w:rPr>
          <w:rFonts w:ascii="Arial" w:hAnsi="Arial" w:cs="Arial"/>
          <w:sz w:val="24"/>
          <w:szCs w:val="24"/>
        </w:rPr>
        <w:t xml:space="preserve"> a wide variety of other tissue types.</w:t>
      </w:r>
      <w:r w:rsidR="00BA0E00" w:rsidRPr="00D35C0D">
        <w:rPr>
          <w:rFonts w:ascii="Arial" w:hAnsi="Arial" w:cs="Arial"/>
          <w:sz w:val="24"/>
          <w:szCs w:val="24"/>
        </w:rPr>
        <w:t xml:space="preserve">  It is </w:t>
      </w:r>
      <w:r w:rsidR="00667CFC">
        <w:rPr>
          <w:rFonts w:ascii="Arial" w:hAnsi="Arial" w:cs="Arial"/>
          <w:sz w:val="24"/>
          <w:szCs w:val="24"/>
        </w:rPr>
        <w:t xml:space="preserve">consumption of infected, uncooked, </w:t>
      </w:r>
      <w:r w:rsidR="00BA0E00" w:rsidRPr="00D35C0D">
        <w:rPr>
          <w:rFonts w:ascii="Arial" w:hAnsi="Arial" w:cs="Arial"/>
          <w:sz w:val="24"/>
          <w:szCs w:val="24"/>
        </w:rPr>
        <w:t xml:space="preserve">meat from secondary hosts containing these tissue oocysts that form the second route of transmission. </w:t>
      </w:r>
      <w:r w:rsidR="00667CFC">
        <w:rPr>
          <w:rFonts w:ascii="Arial" w:hAnsi="Arial" w:cs="Arial"/>
          <w:sz w:val="24"/>
          <w:szCs w:val="24"/>
        </w:rPr>
        <w:t xml:space="preserve">In natural transmission cycles, small rodents are thought to be a key reservoir for reinfection of cats </w:t>
      </w:r>
      <w:r w:rsidR="00674977">
        <w:rPr>
          <w:rFonts w:ascii="Arial" w:hAnsi="Arial" w:cs="Arial"/>
          <w:sz w:val="24"/>
          <w:szCs w:val="24"/>
        </w:rPr>
        <w:t>[</w:t>
      </w:r>
      <w:r w:rsidR="004F34C2">
        <w:rPr>
          <w:rFonts w:ascii="Arial" w:hAnsi="Arial" w:cs="Arial"/>
          <w:sz w:val="24"/>
          <w:szCs w:val="24"/>
        </w:rPr>
        <w:t>14</w:t>
      </w:r>
      <w:proofErr w:type="gramStart"/>
      <w:r w:rsidR="004F34C2">
        <w:rPr>
          <w:rFonts w:ascii="Arial" w:hAnsi="Arial" w:cs="Arial"/>
          <w:sz w:val="24"/>
          <w:szCs w:val="24"/>
        </w:rPr>
        <w:t>,15,16</w:t>
      </w:r>
      <w:proofErr w:type="gramEnd"/>
      <w:r w:rsidR="00674977">
        <w:rPr>
          <w:rFonts w:ascii="Arial" w:hAnsi="Arial" w:cs="Arial"/>
          <w:sz w:val="24"/>
          <w:szCs w:val="24"/>
        </w:rPr>
        <w:t>]</w:t>
      </w:r>
      <w:r w:rsidR="00667CFC">
        <w:rPr>
          <w:rFonts w:ascii="Arial" w:hAnsi="Arial" w:cs="Arial"/>
          <w:sz w:val="24"/>
          <w:szCs w:val="24"/>
        </w:rPr>
        <w:t>.</w:t>
      </w:r>
      <w:r w:rsidR="00BA0E00" w:rsidRPr="00D35C0D">
        <w:rPr>
          <w:rFonts w:ascii="Arial" w:hAnsi="Arial" w:cs="Arial"/>
          <w:sz w:val="24"/>
          <w:szCs w:val="24"/>
        </w:rPr>
        <w:t xml:space="preserve"> The final route of transmission is congenital transmission.  During pregnancy the parasite crosses the placenta and infects the f</w:t>
      </w:r>
      <w:r w:rsidR="00A30FF0">
        <w:rPr>
          <w:rFonts w:ascii="Arial" w:hAnsi="Arial" w:cs="Arial"/>
          <w:sz w:val="24"/>
          <w:szCs w:val="24"/>
        </w:rPr>
        <w:t>o</w:t>
      </w:r>
      <w:r w:rsidR="00BA0E00" w:rsidRPr="00D35C0D">
        <w:rPr>
          <w:rFonts w:ascii="Arial" w:hAnsi="Arial" w:cs="Arial"/>
          <w:sz w:val="24"/>
          <w:szCs w:val="24"/>
        </w:rPr>
        <w:t>etus</w:t>
      </w:r>
      <w:r w:rsidR="00A30FF0">
        <w:rPr>
          <w:rFonts w:ascii="Arial" w:hAnsi="Arial" w:cs="Arial"/>
          <w:sz w:val="24"/>
          <w:szCs w:val="24"/>
        </w:rPr>
        <w:t xml:space="preserve"> </w:t>
      </w:r>
      <w:r w:rsidR="00674977">
        <w:rPr>
          <w:rFonts w:ascii="Arial" w:hAnsi="Arial" w:cs="Arial"/>
          <w:sz w:val="24"/>
          <w:szCs w:val="24"/>
        </w:rPr>
        <w:t>[</w:t>
      </w:r>
      <w:r w:rsidR="004F34C2">
        <w:rPr>
          <w:rFonts w:ascii="Arial" w:hAnsi="Arial" w:cs="Arial"/>
          <w:sz w:val="24"/>
          <w:szCs w:val="24"/>
        </w:rPr>
        <w:t>11</w:t>
      </w:r>
      <w:r w:rsidR="00674977">
        <w:rPr>
          <w:rFonts w:ascii="Arial" w:hAnsi="Arial" w:cs="Arial"/>
          <w:sz w:val="24"/>
          <w:szCs w:val="24"/>
        </w:rPr>
        <w:t>]</w:t>
      </w:r>
      <w:r w:rsidR="000A4606">
        <w:rPr>
          <w:rFonts w:ascii="Arial" w:hAnsi="Arial" w:cs="Arial"/>
          <w:sz w:val="24"/>
          <w:szCs w:val="24"/>
        </w:rPr>
        <w:t xml:space="preserve"> presumably occurring whilst </w:t>
      </w:r>
      <w:r w:rsidR="00BA0E00" w:rsidRPr="00D35C0D">
        <w:rPr>
          <w:rFonts w:ascii="Arial" w:hAnsi="Arial" w:cs="Arial"/>
          <w:sz w:val="24"/>
          <w:szCs w:val="24"/>
        </w:rPr>
        <w:t>the host immune system is modified to pre</w:t>
      </w:r>
      <w:r w:rsidR="00A30FF0">
        <w:rPr>
          <w:rFonts w:ascii="Arial" w:hAnsi="Arial" w:cs="Arial"/>
          <w:sz w:val="24"/>
          <w:szCs w:val="24"/>
        </w:rPr>
        <w:t>vent rejection of the foetus. I</w:t>
      </w:r>
      <w:r w:rsidR="00BA0E00" w:rsidRPr="00D35C0D">
        <w:rPr>
          <w:rFonts w:ascii="Arial" w:hAnsi="Arial" w:cs="Arial"/>
          <w:sz w:val="24"/>
          <w:szCs w:val="24"/>
        </w:rPr>
        <w:t xml:space="preserve">t is possible that this may provide an opportunity for the parasite to exploit this </w:t>
      </w:r>
      <w:r w:rsidR="00A30FF0">
        <w:rPr>
          <w:rFonts w:ascii="Arial" w:hAnsi="Arial" w:cs="Arial"/>
          <w:sz w:val="24"/>
          <w:szCs w:val="24"/>
        </w:rPr>
        <w:t xml:space="preserve">and </w:t>
      </w:r>
      <w:r w:rsidR="00BA0E00" w:rsidRPr="00D35C0D">
        <w:rPr>
          <w:rFonts w:ascii="Arial" w:hAnsi="Arial" w:cs="Arial"/>
          <w:sz w:val="24"/>
          <w:szCs w:val="24"/>
        </w:rPr>
        <w:t xml:space="preserve">to cross the placenta.  </w:t>
      </w:r>
      <w:r w:rsidR="00A30FF0">
        <w:rPr>
          <w:rFonts w:ascii="Arial" w:hAnsi="Arial" w:cs="Arial"/>
          <w:sz w:val="24"/>
          <w:szCs w:val="24"/>
        </w:rPr>
        <w:t xml:space="preserve">In the human population, a significant at risk group is pregnant mothers. In general, the prevalence of infection in this group mirrors that of the wider population in each country </w:t>
      </w:r>
      <w:r w:rsidR="00674977">
        <w:rPr>
          <w:rFonts w:ascii="Arial" w:hAnsi="Arial" w:cs="Arial"/>
          <w:sz w:val="24"/>
          <w:szCs w:val="24"/>
        </w:rPr>
        <w:t>[</w:t>
      </w:r>
      <w:r w:rsidR="004F34C2">
        <w:rPr>
          <w:rFonts w:ascii="Arial" w:hAnsi="Arial" w:cs="Arial"/>
          <w:sz w:val="24"/>
          <w:szCs w:val="24"/>
        </w:rPr>
        <w:t>4</w:t>
      </w:r>
      <w:proofErr w:type="gramStart"/>
      <w:r w:rsidR="004F34C2">
        <w:rPr>
          <w:rFonts w:ascii="Arial" w:hAnsi="Arial" w:cs="Arial"/>
          <w:sz w:val="24"/>
          <w:szCs w:val="24"/>
        </w:rPr>
        <w:t>,17</w:t>
      </w:r>
      <w:proofErr w:type="gramEnd"/>
      <w:r w:rsidR="00674977">
        <w:rPr>
          <w:rFonts w:ascii="Arial" w:hAnsi="Arial" w:cs="Arial"/>
          <w:sz w:val="24"/>
          <w:szCs w:val="24"/>
        </w:rPr>
        <w:t>]</w:t>
      </w:r>
      <w:r w:rsidR="00A30FF0">
        <w:rPr>
          <w:rFonts w:ascii="Arial" w:hAnsi="Arial" w:cs="Arial"/>
          <w:sz w:val="24"/>
          <w:szCs w:val="24"/>
        </w:rPr>
        <w:t xml:space="preserve">. </w:t>
      </w:r>
      <w:r w:rsidR="00BA0E00" w:rsidRPr="00D35C0D">
        <w:rPr>
          <w:rFonts w:ascii="Arial" w:hAnsi="Arial" w:cs="Arial"/>
          <w:sz w:val="24"/>
          <w:szCs w:val="24"/>
        </w:rPr>
        <w:t>Congenital transmission</w:t>
      </w:r>
      <w:r w:rsidR="00830D4E">
        <w:rPr>
          <w:rFonts w:ascii="Arial" w:hAnsi="Arial" w:cs="Arial"/>
          <w:sz w:val="24"/>
          <w:szCs w:val="24"/>
        </w:rPr>
        <w:t xml:space="preserve"> is generally believed to occur </w:t>
      </w:r>
      <w:r w:rsidR="00BA0E00" w:rsidRPr="00D35C0D">
        <w:rPr>
          <w:rFonts w:ascii="Arial" w:hAnsi="Arial" w:cs="Arial"/>
          <w:sz w:val="24"/>
          <w:szCs w:val="24"/>
        </w:rPr>
        <w:t>when the mother becomes infected during pregnancy</w:t>
      </w:r>
      <w:r w:rsidR="004E5E11">
        <w:rPr>
          <w:rFonts w:ascii="Arial" w:hAnsi="Arial" w:cs="Arial"/>
          <w:sz w:val="24"/>
          <w:szCs w:val="24"/>
        </w:rPr>
        <w:t xml:space="preserve"> </w:t>
      </w:r>
      <w:r w:rsidR="00674977">
        <w:rPr>
          <w:rFonts w:ascii="Arial" w:hAnsi="Arial" w:cs="Arial"/>
          <w:sz w:val="24"/>
          <w:szCs w:val="24"/>
        </w:rPr>
        <w:t>[</w:t>
      </w:r>
      <w:r w:rsidR="004F34C2">
        <w:rPr>
          <w:rFonts w:ascii="Arial" w:hAnsi="Arial" w:cs="Arial"/>
          <w:sz w:val="24"/>
          <w:szCs w:val="24"/>
        </w:rPr>
        <w:t>18</w:t>
      </w:r>
      <w:r w:rsidR="00674977">
        <w:rPr>
          <w:rFonts w:ascii="Arial" w:hAnsi="Arial" w:cs="Arial"/>
          <w:sz w:val="24"/>
          <w:szCs w:val="24"/>
        </w:rPr>
        <w:t>]</w:t>
      </w:r>
      <w:r w:rsidR="004E5E11">
        <w:rPr>
          <w:rFonts w:ascii="Arial" w:hAnsi="Arial" w:cs="Arial"/>
          <w:sz w:val="24"/>
          <w:szCs w:val="24"/>
        </w:rPr>
        <w:t xml:space="preserve"> and t</w:t>
      </w:r>
      <w:r w:rsidR="00BA0E00" w:rsidRPr="00D35C0D">
        <w:rPr>
          <w:rFonts w:ascii="Arial" w:hAnsi="Arial" w:cs="Arial"/>
          <w:sz w:val="24"/>
          <w:szCs w:val="24"/>
        </w:rPr>
        <w:t xml:space="preserve">his is detected by seroconversion during pregnancy.  An alternative </w:t>
      </w:r>
      <w:proofErr w:type="gramStart"/>
      <w:r w:rsidR="00BA0E00" w:rsidRPr="00D35C0D">
        <w:rPr>
          <w:rFonts w:ascii="Arial" w:hAnsi="Arial" w:cs="Arial"/>
          <w:sz w:val="24"/>
          <w:szCs w:val="24"/>
        </w:rPr>
        <w:t>possibility,</w:t>
      </w:r>
      <w:proofErr w:type="gramEnd"/>
      <w:r w:rsidR="00BA0E00" w:rsidRPr="00D35C0D">
        <w:rPr>
          <w:rFonts w:ascii="Arial" w:hAnsi="Arial" w:cs="Arial"/>
          <w:sz w:val="24"/>
          <w:szCs w:val="24"/>
        </w:rPr>
        <w:t xml:space="preserve"> is that this immune system modification enables chronically infecte</w:t>
      </w:r>
      <w:r w:rsidR="00325DDE" w:rsidRPr="00D35C0D">
        <w:rPr>
          <w:rFonts w:ascii="Arial" w:hAnsi="Arial" w:cs="Arial"/>
          <w:sz w:val="24"/>
          <w:szCs w:val="24"/>
        </w:rPr>
        <w:t xml:space="preserve">d hosts to undergo parasite </w:t>
      </w:r>
      <w:r w:rsidR="00325DDE" w:rsidRPr="00D35C0D">
        <w:rPr>
          <w:rFonts w:ascii="Arial" w:hAnsi="Arial" w:cs="Arial"/>
          <w:sz w:val="24"/>
          <w:szCs w:val="24"/>
        </w:rPr>
        <w:lastRenderedPageBreak/>
        <w:t>re</w:t>
      </w:r>
      <w:r w:rsidR="00BA0E00" w:rsidRPr="00D35C0D">
        <w:rPr>
          <w:rFonts w:ascii="Arial" w:hAnsi="Arial" w:cs="Arial"/>
          <w:sz w:val="24"/>
          <w:szCs w:val="24"/>
        </w:rPr>
        <w:t xml:space="preserve">activation followed by </w:t>
      </w:r>
      <w:proofErr w:type="spellStart"/>
      <w:r w:rsidR="00BA0E00" w:rsidRPr="00D35C0D">
        <w:rPr>
          <w:rFonts w:ascii="Arial" w:hAnsi="Arial" w:cs="Arial"/>
          <w:sz w:val="24"/>
          <w:szCs w:val="24"/>
        </w:rPr>
        <w:t>transplacental</w:t>
      </w:r>
      <w:proofErr w:type="spellEnd"/>
      <w:r w:rsidR="00BA0E00" w:rsidRPr="00D35C0D">
        <w:rPr>
          <w:rFonts w:ascii="Arial" w:hAnsi="Arial" w:cs="Arial"/>
          <w:sz w:val="24"/>
          <w:szCs w:val="24"/>
        </w:rPr>
        <w:t xml:space="preserve"> transmission</w:t>
      </w:r>
      <w:r w:rsidR="004E5E11">
        <w:rPr>
          <w:rFonts w:ascii="Arial" w:hAnsi="Arial" w:cs="Arial"/>
          <w:sz w:val="24"/>
          <w:szCs w:val="24"/>
        </w:rPr>
        <w:t xml:space="preserve"> </w:t>
      </w:r>
      <w:r w:rsidR="00674977">
        <w:rPr>
          <w:rFonts w:ascii="Arial" w:hAnsi="Arial" w:cs="Arial"/>
          <w:sz w:val="24"/>
          <w:szCs w:val="24"/>
        </w:rPr>
        <w:t>[</w:t>
      </w:r>
      <w:r w:rsidR="004F34C2">
        <w:rPr>
          <w:rFonts w:ascii="Arial" w:hAnsi="Arial" w:cs="Arial"/>
          <w:sz w:val="24"/>
          <w:szCs w:val="24"/>
        </w:rPr>
        <w:t>19</w:t>
      </w:r>
      <w:r w:rsidR="00674977">
        <w:rPr>
          <w:rFonts w:ascii="Arial" w:hAnsi="Arial" w:cs="Arial"/>
          <w:sz w:val="24"/>
          <w:szCs w:val="24"/>
        </w:rPr>
        <w:t>]</w:t>
      </w:r>
      <w:r w:rsidR="00BA0E00" w:rsidRPr="00D35C0D">
        <w:rPr>
          <w:rFonts w:ascii="Arial" w:hAnsi="Arial" w:cs="Arial"/>
          <w:sz w:val="24"/>
          <w:szCs w:val="24"/>
        </w:rPr>
        <w:t>.  This possibility will be discussed later.</w:t>
      </w:r>
      <w:r w:rsidR="00325DDE" w:rsidRPr="00D35C0D">
        <w:rPr>
          <w:rFonts w:ascii="Arial" w:hAnsi="Arial" w:cs="Arial"/>
          <w:sz w:val="24"/>
          <w:szCs w:val="24"/>
        </w:rPr>
        <w:t xml:space="preserve">  Overall, this </w:t>
      </w:r>
      <w:r w:rsidR="004E5E11">
        <w:rPr>
          <w:rFonts w:ascii="Arial" w:hAnsi="Arial" w:cs="Arial"/>
          <w:sz w:val="24"/>
          <w:szCs w:val="24"/>
        </w:rPr>
        <w:t>diversity</w:t>
      </w:r>
      <w:r w:rsidR="00325DDE" w:rsidRPr="00D35C0D">
        <w:rPr>
          <w:rFonts w:ascii="Arial" w:hAnsi="Arial" w:cs="Arial"/>
          <w:sz w:val="24"/>
          <w:szCs w:val="24"/>
        </w:rPr>
        <w:t xml:space="preserve"> of routes of transmission </w:t>
      </w:r>
      <w:r w:rsidR="004E5E11">
        <w:rPr>
          <w:rFonts w:ascii="Arial" w:hAnsi="Arial" w:cs="Arial"/>
          <w:sz w:val="24"/>
          <w:szCs w:val="24"/>
        </w:rPr>
        <w:t>provides</w:t>
      </w:r>
      <w:r w:rsidR="00325DDE" w:rsidRPr="00D35C0D">
        <w:rPr>
          <w:rFonts w:ascii="Arial" w:hAnsi="Arial" w:cs="Arial"/>
          <w:sz w:val="24"/>
          <w:szCs w:val="24"/>
        </w:rPr>
        <w:t xml:space="preserve"> some clues as to how the parasite has become so widely distributed and prevalent.  </w:t>
      </w:r>
      <w:r w:rsidR="004E5E11">
        <w:rPr>
          <w:rFonts w:ascii="Arial" w:hAnsi="Arial" w:cs="Arial"/>
          <w:sz w:val="24"/>
          <w:szCs w:val="24"/>
        </w:rPr>
        <w:t>While</w:t>
      </w:r>
      <w:r w:rsidR="00325DDE" w:rsidRPr="00D35C0D">
        <w:rPr>
          <w:rFonts w:ascii="Arial" w:hAnsi="Arial" w:cs="Arial"/>
          <w:sz w:val="24"/>
          <w:szCs w:val="24"/>
        </w:rPr>
        <w:t xml:space="preserve">, it is clear that cats are central to </w:t>
      </w:r>
      <w:r w:rsidR="004E5E11">
        <w:rPr>
          <w:rFonts w:ascii="Arial" w:hAnsi="Arial" w:cs="Arial"/>
          <w:sz w:val="24"/>
          <w:szCs w:val="24"/>
        </w:rPr>
        <w:t>transmission, asexually derived parasite transmission cycles do contribute to parasite distribution which bypasses the felid hosts. There</w:t>
      </w:r>
      <w:r w:rsidR="00325DDE" w:rsidRPr="00D35C0D">
        <w:rPr>
          <w:rFonts w:ascii="Arial" w:hAnsi="Arial" w:cs="Arial"/>
          <w:sz w:val="24"/>
          <w:szCs w:val="24"/>
        </w:rPr>
        <w:t xml:space="preserve"> are some examples of </w:t>
      </w:r>
      <w:r w:rsidR="004E5E11">
        <w:rPr>
          <w:rFonts w:ascii="Arial" w:hAnsi="Arial" w:cs="Arial"/>
          <w:sz w:val="24"/>
          <w:szCs w:val="24"/>
        </w:rPr>
        <w:t>hosts</w:t>
      </w:r>
      <w:r w:rsidR="00325DDE" w:rsidRPr="00D35C0D">
        <w:rPr>
          <w:rFonts w:ascii="Arial" w:hAnsi="Arial" w:cs="Arial"/>
          <w:sz w:val="24"/>
          <w:szCs w:val="24"/>
        </w:rPr>
        <w:t xml:space="preserve"> where the parasite is prevalent and yet the link to cat distribution is by no means obvious.</w:t>
      </w:r>
      <w:r w:rsidR="004E5E11" w:rsidRPr="004E5E11">
        <w:rPr>
          <w:rFonts w:ascii="Arial" w:hAnsi="Arial" w:cs="Arial"/>
          <w:sz w:val="24"/>
          <w:szCs w:val="24"/>
        </w:rPr>
        <w:t xml:space="preserve"> </w:t>
      </w:r>
    </w:p>
    <w:p w:rsidR="001721B7" w:rsidRDefault="00BC16CE" w:rsidP="006241FC">
      <w:pPr>
        <w:spacing w:after="0" w:line="360" w:lineRule="auto"/>
        <w:rPr>
          <w:rFonts w:ascii="Arial" w:hAnsi="Arial" w:cs="Arial"/>
          <w:sz w:val="24"/>
          <w:szCs w:val="24"/>
        </w:rPr>
      </w:pPr>
      <w:r w:rsidRPr="00BC16CE">
        <w:rPr>
          <w:rFonts w:ascii="Arial" w:hAnsi="Arial" w:cs="Arial"/>
          <w:i/>
          <w:sz w:val="24"/>
          <w:szCs w:val="24"/>
        </w:rPr>
        <w:t xml:space="preserve">T. </w:t>
      </w:r>
      <w:proofErr w:type="spellStart"/>
      <w:proofErr w:type="gramStart"/>
      <w:r w:rsidRPr="00BC16CE">
        <w:rPr>
          <w:rFonts w:ascii="Arial" w:hAnsi="Arial" w:cs="Arial"/>
          <w:i/>
          <w:sz w:val="24"/>
          <w:szCs w:val="24"/>
        </w:rPr>
        <w:t>gondii</w:t>
      </w:r>
      <w:proofErr w:type="spellEnd"/>
      <w:r w:rsidR="00D16CE5" w:rsidRPr="00D35C0D">
        <w:rPr>
          <w:rFonts w:ascii="Arial" w:hAnsi="Arial" w:cs="Arial"/>
          <w:sz w:val="24"/>
          <w:szCs w:val="24"/>
        </w:rPr>
        <w:t xml:space="preserve"> </w:t>
      </w:r>
      <w:r w:rsidR="00325DDE" w:rsidRPr="00D35C0D">
        <w:rPr>
          <w:rFonts w:ascii="Arial" w:hAnsi="Arial" w:cs="Arial"/>
          <w:sz w:val="24"/>
          <w:szCs w:val="24"/>
        </w:rPr>
        <w:t xml:space="preserve"> has</w:t>
      </w:r>
      <w:proofErr w:type="gramEnd"/>
      <w:r w:rsidR="00325DDE" w:rsidRPr="00D35C0D">
        <w:rPr>
          <w:rFonts w:ascii="Arial" w:hAnsi="Arial" w:cs="Arial"/>
          <w:sz w:val="24"/>
          <w:szCs w:val="24"/>
        </w:rPr>
        <w:t xml:space="preserve"> been reported in a very wide range of species including animals that do not come into contact with cats.  For example studies have reported </w:t>
      </w:r>
      <w:r w:rsidR="00ED1632" w:rsidRPr="00ED1632">
        <w:rPr>
          <w:rFonts w:ascii="Arial" w:hAnsi="Arial" w:cs="Arial"/>
          <w:i/>
          <w:sz w:val="24"/>
          <w:szCs w:val="24"/>
        </w:rPr>
        <w:t>Toxoplasma</w:t>
      </w:r>
      <w:r w:rsidR="00325DDE" w:rsidRPr="00D35C0D">
        <w:rPr>
          <w:rFonts w:ascii="Arial" w:hAnsi="Arial" w:cs="Arial"/>
          <w:sz w:val="24"/>
          <w:szCs w:val="24"/>
        </w:rPr>
        <w:t xml:space="preserve"> infection in marine otters</w:t>
      </w:r>
      <w:r w:rsidR="001721B7">
        <w:rPr>
          <w:rFonts w:ascii="Arial" w:hAnsi="Arial" w:cs="Arial"/>
          <w:sz w:val="24"/>
          <w:szCs w:val="24"/>
        </w:rPr>
        <w:t xml:space="preserve"> </w:t>
      </w:r>
      <w:r w:rsidR="00674977">
        <w:rPr>
          <w:rFonts w:ascii="Arial" w:hAnsi="Arial" w:cs="Arial"/>
          <w:sz w:val="24"/>
        </w:rPr>
        <w:t>[</w:t>
      </w:r>
      <w:r w:rsidR="004F34C2">
        <w:rPr>
          <w:rFonts w:ascii="Arial" w:hAnsi="Arial" w:cs="Arial"/>
          <w:sz w:val="24"/>
        </w:rPr>
        <w:t>20</w:t>
      </w:r>
      <w:r w:rsidR="00674977">
        <w:rPr>
          <w:rFonts w:ascii="Arial" w:hAnsi="Arial" w:cs="Arial"/>
          <w:sz w:val="24"/>
        </w:rPr>
        <w:t>]</w:t>
      </w:r>
      <w:r w:rsidR="00325DDE" w:rsidRPr="00D35C0D">
        <w:rPr>
          <w:rFonts w:ascii="Arial" w:hAnsi="Arial" w:cs="Arial"/>
          <w:sz w:val="24"/>
          <w:szCs w:val="24"/>
        </w:rPr>
        <w:t>, dolphins</w:t>
      </w:r>
      <w:r w:rsidR="001721B7">
        <w:rPr>
          <w:rFonts w:ascii="Arial" w:hAnsi="Arial" w:cs="Arial"/>
          <w:sz w:val="24"/>
          <w:szCs w:val="24"/>
        </w:rPr>
        <w:t xml:space="preserve"> </w:t>
      </w:r>
      <w:r w:rsidR="00674977">
        <w:rPr>
          <w:rFonts w:ascii="Arial" w:hAnsi="Arial" w:cs="Arial"/>
          <w:sz w:val="24"/>
        </w:rPr>
        <w:t>[</w:t>
      </w:r>
      <w:r w:rsidR="004F34C2">
        <w:rPr>
          <w:rFonts w:ascii="Arial" w:hAnsi="Arial" w:cs="Arial"/>
          <w:sz w:val="24"/>
        </w:rPr>
        <w:t>21</w:t>
      </w:r>
      <w:r w:rsidR="00674977">
        <w:rPr>
          <w:rFonts w:ascii="Arial" w:hAnsi="Arial" w:cs="Arial"/>
          <w:sz w:val="24"/>
        </w:rPr>
        <w:t>]</w:t>
      </w:r>
      <w:r w:rsidR="001721B7">
        <w:rPr>
          <w:rFonts w:ascii="Arial" w:hAnsi="Arial" w:cs="Arial"/>
          <w:sz w:val="24"/>
          <w:szCs w:val="24"/>
        </w:rPr>
        <w:t xml:space="preserve">, seals </w:t>
      </w:r>
      <w:r w:rsidR="00325DDE" w:rsidRPr="00D35C0D">
        <w:rPr>
          <w:rFonts w:ascii="Arial" w:hAnsi="Arial" w:cs="Arial"/>
          <w:sz w:val="24"/>
          <w:szCs w:val="24"/>
        </w:rPr>
        <w:t xml:space="preserve">and other unusual </w:t>
      </w:r>
      <w:r w:rsidR="001721B7">
        <w:rPr>
          <w:rFonts w:ascii="Arial" w:hAnsi="Arial" w:cs="Arial"/>
          <w:sz w:val="24"/>
          <w:szCs w:val="24"/>
        </w:rPr>
        <w:t xml:space="preserve">marine </w:t>
      </w:r>
      <w:r w:rsidR="00325DDE" w:rsidRPr="00D35C0D">
        <w:rPr>
          <w:rFonts w:ascii="Arial" w:hAnsi="Arial" w:cs="Arial"/>
          <w:sz w:val="24"/>
          <w:szCs w:val="24"/>
        </w:rPr>
        <w:t xml:space="preserve">species.  Furthermore, the parasite is </w:t>
      </w:r>
      <w:r w:rsidR="001721B7">
        <w:rPr>
          <w:rFonts w:ascii="Arial" w:hAnsi="Arial" w:cs="Arial"/>
          <w:sz w:val="24"/>
          <w:szCs w:val="24"/>
        </w:rPr>
        <w:t>found</w:t>
      </w:r>
      <w:r w:rsidR="00325DDE" w:rsidRPr="00D35C0D">
        <w:rPr>
          <w:rFonts w:ascii="Arial" w:hAnsi="Arial" w:cs="Arial"/>
          <w:sz w:val="24"/>
          <w:szCs w:val="24"/>
        </w:rPr>
        <w:t xml:space="preserve"> in areas </w:t>
      </w:r>
      <w:r w:rsidR="001721B7">
        <w:rPr>
          <w:rFonts w:ascii="Arial" w:hAnsi="Arial" w:cs="Arial"/>
          <w:sz w:val="24"/>
          <w:szCs w:val="24"/>
        </w:rPr>
        <w:t>uninhabited by cats</w:t>
      </w:r>
      <w:r w:rsidR="00325DDE" w:rsidRPr="00D35C0D">
        <w:rPr>
          <w:rFonts w:ascii="Arial" w:hAnsi="Arial" w:cs="Arial"/>
          <w:sz w:val="24"/>
          <w:szCs w:val="24"/>
        </w:rPr>
        <w:t>.  For example in the Svalbard region of Northern Norway, the parasite is highly prevalent in arctic foxes despite the absence of cats on these islands</w:t>
      </w:r>
      <w:r w:rsidR="001721B7">
        <w:rPr>
          <w:rFonts w:ascii="Arial" w:hAnsi="Arial" w:cs="Arial"/>
          <w:sz w:val="24"/>
          <w:szCs w:val="24"/>
        </w:rPr>
        <w:t xml:space="preserve"> </w:t>
      </w:r>
      <w:r w:rsidR="00674977">
        <w:rPr>
          <w:rFonts w:ascii="Arial" w:hAnsi="Arial" w:cs="Arial"/>
          <w:sz w:val="24"/>
        </w:rPr>
        <w:t>[</w:t>
      </w:r>
      <w:r w:rsidR="004F34C2">
        <w:rPr>
          <w:rFonts w:ascii="Arial" w:hAnsi="Arial" w:cs="Arial"/>
          <w:sz w:val="24"/>
        </w:rPr>
        <w:t>22</w:t>
      </w:r>
      <w:r w:rsidR="00674977">
        <w:rPr>
          <w:rFonts w:ascii="Arial" w:hAnsi="Arial" w:cs="Arial"/>
          <w:sz w:val="24"/>
        </w:rPr>
        <w:t>]</w:t>
      </w:r>
      <w:r w:rsidR="00325DDE" w:rsidRPr="00D35C0D">
        <w:rPr>
          <w:rFonts w:ascii="Arial" w:hAnsi="Arial" w:cs="Arial"/>
          <w:sz w:val="24"/>
          <w:szCs w:val="24"/>
        </w:rPr>
        <w:t>.</w:t>
      </w:r>
      <w:r w:rsidR="00D16CE5" w:rsidRPr="00D35C0D">
        <w:rPr>
          <w:rFonts w:ascii="Arial" w:hAnsi="Arial" w:cs="Arial"/>
          <w:sz w:val="24"/>
          <w:szCs w:val="24"/>
        </w:rPr>
        <w:t xml:space="preserve">  </w:t>
      </w:r>
      <w:proofErr w:type="gramStart"/>
      <w:r w:rsidR="00D16CE5" w:rsidRPr="00D35C0D">
        <w:rPr>
          <w:rFonts w:ascii="Arial" w:hAnsi="Arial" w:cs="Arial"/>
          <w:sz w:val="24"/>
          <w:szCs w:val="24"/>
        </w:rPr>
        <w:t>Further studies on these arctic fox populations suggests</w:t>
      </w:r>
      <w:proofErr w:type="gramEnd"/>
      <w:r w:rsidR="00D16CE5" w:rsidRPr="00D35C0D">
        <w:rPr>
          <w:rFonts w:ascii="Arial" w:hAnsi="Arial" w:cs="Arial"/>
          <w:sz w:val="24"/>
          <w:szCs w:val="24"/>
        </w:rPr>
        <w:t xml:space="preserve"> that there is frequent infection and a high degree of </w:t>
      </w:r>
      <w:proofErr w:type="spellStart"/>
      <w:r w:rsidR="00D16CE5" w:rsidRPr="00D35C0D">
        <w:rPr>
          <w:rFonts w:ascii="Arial" w:hAnsi="Arial" w:cs="Arial"/>
          <w:sz w:val="24"/>
          <w:szCs w:val="24"/>
        </w:rPr>
        <w:t>clonality</w:t>
      </w:r>
      <w:proofErr w:type="spellEnd"/>
      <w:r w:rsidR="00D16CE5" w:rsidRPr="00D35C0D">
        <w:rPr>
          <w:rFonts w:ascii="Arial" w:hAnsi="Arial" w:cs="Arial"/>
          <w:sz w:val="24"/>
          <w:szCs w:val="24"/>
        </w:rPr>
        <w:t xml:space="preserve"> of </w:t>
      </w:r>
      <w:r w:rsidR="00ED1632" w:rsidRPr="00ED1632">
        <w:rPr>
          <w:rFonts w:ascii="Arial" w:hAnsi="Arial" w:cs="Arial"/>
          <w:i/>
          <w:sz w:val="24"/>
          <w:szCs w:val="24"/>
        </w:rPr>
        <w:t>Toxoplasma</w:t>
      </w:r>
      <w:r w:rsidR="00D16CE5" w:rsidRPr="00D35C0D">
        <w:rPr>
          <w:rFonts w:ascii="Arial" w:hAnsi="Arial" w:cs="Arial"/>
          <w:sz w:val="24"/>
          <w:szCs w:val="24"/>
        </w:rPr>
        <w:t xml:space="preserve"> strains in infected animals</w:t>
      </w:r>
      <w:r w:rsidR="001721B7">
        <w:rPr>
          <w:rFonts w:ascii="Arial" w:hAnsi="Arial" w:cs="Arial"/>
          <w:sz w:val="24"/>
          <w:szCs w:val="24"/>
        </w:rPr>
        <w:t xml:space="preserve"> </w:t>
      </w:r>
      <w:r w:rsidR="00674977">
        <w:rPr>
          <w:rFonts w:ascii="Arial" w:hAnsi="Arial" w:cs="Arial"/>
          <w:sz w:val="24"/>
        </w:rPr>
        <w:t>[</w:t>
      </w:r>
      <w:r w:rsidR="004F34C2">
        <w:rPr>
          <w:rFonts w:ascii="Arial" w:hAnsi="Arial" w:cs="Arial"/>
          <w:sz w:val="24"/>
        </w:rPr>
        <w:t>23</w:t>
      </w:r>
      <w:r w:rsidR="00674977">
        <w:rPr>
          <w:rFonts w:ascii="Arial" w:hAnsi="Arial" w:cs="Arial"/>
          <w:sz w:val="24"/>
        </w:rPr>
        <w:t>]</w:t>
      </w:r>
      <w:r w:rsidR="00D16CE5" w:rsidRPr="00D35C0D">
        <w:rPr>
          <w:rFonts w:ascii="Arial" w:hAnsi="Arial" w:cs="Arial"/>
          <w:sz w:val="24"/>
          <w:szCs w:val="24"/>
        </w:rPr>
        <w:t xml:space="preserve">.  </w:t>
      </w:r>
    </w:p>
    <w:p w:rsidR="002978CD" w:rsidRDefault="00D16CE5" w:rsidP="006241FC">
      <w:pPr>
        <w:spacing w:after="0" w:line="360" w:lineRule="auto"/>
        <w:rPr>
          <w:rFonts w:ascii="Arial" w:hAnsi="Arial" w:cs="Arial"/>
          <w:sz w:val="24"/>
          <w:szCs w:val="24"/>
        </w:rPr>
      </w:pPr>
      <w:r w:rsidRPr="00D35C0D">
        <w:rPr>
          <w:rFonts w:ascii="Arial" w:hAnsi="Arial" w:cs="Arial"/>
          <w:sz w:val="24"/>
          <w:szCs w:val="24"/>
        </w:rPr>
        <w:t xml:space="preserve">There </w:t>
      </w:r>
      <w:r w:rsidR="001721B7">
        <w:rPr>
          <w:rFonts w:ascii="Arial" w:hAnsi="Arial" w:cs="Arial"/>
          <w:sz w:val="24"/>
          <w:szCs w:val="24"/>
        </w:rPr>
        <w:t>has</w:t>
      </w:r>
      <w:r w:rsidR="00057870">
        <w:rPr>
          <w:rFonts w:ascii="Arial" w:hAnsi="Arial" w:cs="Arial"/>
          <w:sz w:val="24"/>
          <w:szCs w:val="24"/>
        </w:rPr>
        <w:t xml:space="preserve"> been a wide</w:t>
      </w:r>
      <w:r w:rsidRPr="00D35C0D">
        <w:rPr>
          <w:rFonts w:ascii="Arial" w:hAnsi="Arial" w:cs="Arial"/>
          <w:sz w:val="24"/>
          <w:szCs w:val="24"/>
        </w:rPr>
        <w:t xml:space="preserve"> range of studies of </w:t>
      </w:r>
      <w:r w:rsidR="00BC16CE" w:rsidRPr="00BC16CE">
        <w:rPr>
          <w:rFonts w:ascii="Arial" w:hAnsi="Arial" w:cs="Arial"/>
          <w:i/>
          <w:sz w:val="24"/>
          <w:szCs w:val="24"/>
        </w:rPr>
        <w:t xml:space="preserve">T. </w:t>
      </w:r>
      <w:proofErr w:type="spellStart"/>
      <w:r w:rsidR="00BC16CE" w:rsidRPr="00BC16CE">
        <w:rPr>
          <w:rFonts w:ascii="Arial" w:hAnsi="Arial" w:cs="Arial"/>
          <w:i/>
          <w:sz w:val="24"/>
          <w:szCs w:val="24"/>
        </w:rPr>
        <w:t>gondii</w:t>
      </w:r>
      <w:proofErr w:type="spellEnd"/>
      <w:r w:rsidRPr="00D35C0D">
        <w:rPr>
          <w:rFonts w:ascii="Arial" w:hAnsi="Arial" w:cs="Arial"/>
          <w:sz w:val="24"/>
          <w:szCs w:val="24"/>
        </w:rPr>
        <w:t xml:space="preserve"> strains globally</w:t>
      </w:r>
      <w:r w:rsidR="001721B7">
        <w:rPr>
          <w:rFonts w:ascii="Arial" w:hAnsi="Arial" w:cs="Arial"/>
          <w:sz w:val="24"/>
          <w:szCs w:val="24"/>
        </w:rPr>
        <w:t xml:space="preserve"> from many laboratories.</w:t>
      </w:r>
      <w:r w:rsidRPr="00D35C0D">
        <w:rPr>
          <w:rFonts w:ascii="Arial" w:hAnsi="Arial" w:cs="Arial"/>
          <w:sz w:val="24"/>
          <w:szCs w:val="24"/>
        </w:rPr>
        <w:t xml:space="preserve"> </w:t>
      </w:r>
      <w:r w:rsidR="00057870">
        <w:rPr>
          <w:rFonts w:ascii="Arial" w:hAnsi="Arial" w:cs="Arial"/>
          <w:sz w:val="24"/>
          <w:szCs w:val="24"/>
        </w:rPr>
        <w:t>Initially, these</w:t>
      </w:r>
      <w:r w:rsidRPr="00D35C0D">
        <w:rPr>
          <w:rFonts w:ascii="Arial" w:hAnsi="Arial" w:cs="Arial"/>
          <w:sz w:val="24"/>
          <w:szCs w:val="24"/>
        </w:rPr>
        <w:t xml:space="preserve"> reveal</w:t>
      </w:r>
      <w:r w:rsidR="001721B7">
        <w:rPr>
          <w:rFonts w:ascii="Arial" w:hAnsi="Arial" w:cs="Arial"/>
          <w:sz w:val="24"/>
          <w:szCs w:val="24"/>
        </w:rPr>
        <w:t>ed</w:t>
      </w:r>
      <w:r w:rsidRPr="00D35C0D">
        <w:rPr>
          <w:rFonts w:ascii="Arial" w:hAnsi="Arial" w:cs="Arial"/>
          <w:sz w:val="24"/>
          <w:szCs w:val="24"/>
        </w:rPr>
        <w:t xml:space="preserve"> </w:t>
      </w:r>
      <w:r w:rsidR="001721B7">
        <w:rPr>
          <w:rFonts w:ascii="Arial" w:hAnsi="Arial" w:cs="Arial"/>
          <w:sz w:val="24"/>
          <w:szCs w:val="24"/>
        </w:rPr>
        <w:t xml:space="preserve">a restricted range of clonal genotypes </w:t>
      </w:r>
      <w:r w:rsidR="00674977">
        <w:rPr>
          <w:rFonts w:ascii="Arial" w:hAnsi="Arial" w:cs="Arial"/>
          <w:sz w:val="24"/>
          <w:szCs w:val="24"/>
        </w:rPr>
        <w:t>[</w:t>
      </w:r>
      <w:r w:rsidR="004F34C2">
        <w:rPr>
          <w:rFonts w:ascii="Arial" w:hAnsi="Arial" w:cs="Arial"/>
          <w:sz w:val="24"/>
          <w:szCs w:val="24"/>
        </w:rPr>
        <w:t>24</w:t>
      </w:r>
      <w:r w:rsidR="00674977">
        <w:rPr>
          <w:rFonts w:ascii="Arial" w:hAnsi="Arial" w:cs="Arial"/>
          <w:sz w:val="24"/>
          <w:szCs w:val="24"/>
        </w:rPr>
        <w:t>]</w:t>
      </w:r>
      <w:r w:rsidR="001721B7">
        <w:rPr>
          <w:rFonts w:ascii="Arial" w:hAnsi="Arial" w:cs="Arial"/>
          <w:sz w:val="24"/>
          <w:szCs w:val="24"/>
        </w:rPr>
        <w:t>.</w:t>
      </w:r>
      <w:r w:rsidR="00D35C0D" w:rsidRPr="00D35C0D">
        <w:rPr>
          <w:rFonts w:ascii="Arial" w:hAnsi="Arial" w:cs="Arial"/>
          <w:sz w:val="24"/>
        </w:rPr>
        <w:t xml:space="preserve"> </w:t>
      </w:r>
      <w:r w:rsidRPr="00D35C0D">
        <w:rPr>
          <w:rFonts w:ascii="Arial" w:hAnsi="Arial" w:cs="Arial"/>
          <w:sz w:val="24"/>
          <w:szCs w:val="24"/>
        </w:rPr>
        <w:t>The predominant strains found</w:t>
      </w:r>
      <w:r w:rsidR="002978CD">
        <w:rPr>
          <w:rFonts w:ascii="Arial" w:hAnsi="Arial" w:cs="Arial"/>
          <w:sz w:val="24"/>
          <w:szCs w:val="24"/>
        </w:rPr>
        <w:t xml:space="preserve"> to be</w:t>
      </w:r>
      <w:r w:rsidRPr="00D35C0D">
        <w:rPr>
          <w:rFonts w:ascii="Arial" w:hAnsi="Arial" w:cs="Arial"/>
          <w:sz w:val="24"/>
          <w:szCs w:val="24"/>
        </w:rPr>
        <w:t xml:space="preserve"> infecting humans and animals fall into three categories, </w:t>
      </w:r>
      <w:r w:rsidR="00BC48FF">
        <w:rPr>
          <w:rFonts w:ascii="Arial" w:hAnsi="Arial" w:cs="Arial"/>
          <w:sz w:val="24"/>
          <w:szCs w:val="24"/>
        </w:rPr>
        <w:t>type I</w:t>
      </w:r>
      <w:r w:rsidRPr="00D35C0D">
        <w:rPr>
          <w:rFonts w:ascii="Arial" w:hAnsi="Arial" w:cs="Arial"/>
          <w:sz w:val="24"/>
          <w:szCs w:val="24"/>
        </w:rPr>
        <w:t xml:space="preserve">, </w:t>
      </w:r>
      <w:r w:rsidR="00BC48FF">
        <w:rPr>
          <w:rFonts w:ascii="Arial" w:hAnsi="Arial" w:cs="Arial"/>
          <w:sz w:val="24"/>
          <w:szCs w:val="24"/>
        </w:rPr>
        <w:t>II and</w:t>
      </w:r>
      <w:r w:rsidR="00057870">
        <w:rPr>
          <w:rFonts w:ascii="Arial" w:hAnsi="Arial" w:cs="Arial"/>
          <w:sz w:val="24"/>
          <w:szCs w:val="24"/>
        </w:rPr>
        <w:t xml:space="preserve"> III</w:t>
      </w:r>
      <w:r w:rsidR="002978CD">
        <w:rPr>
          <w:rFonts w:ascii="Arial" w:hAnsi="Arial" w:cs="Arial"/>
          <w:sz w:val="24"/>
          <w:szCs w:val="24"/>
        </w:rPr>
        <w:t>.</w:t>
      </w:r>
      <w:r w:rsidRPr="00D35C0D">
        <w:rPr>
          <w:rFonts w:ascii="Arial" w:hAnsi="Arial" w:cs="Arial"/>
          <w:sz w:val="24"/>
          <w:szCs w:val="24"/>
        </w:rPr>
        <w:t xml:space="preserve"> </w:t>
      </w:r>
      <w:r w:rsidR="002978CD">
        <w:rPr>
          <w:rFonts w:ascii="Arial" w:hAnsi="Arial" w:cs="Arial"/>
          <w:sz w:val="24"/>
          <w:szCs w:val="24"/>
        </w:rPr>
        <w:t>However, more detailed analyse</w:t>
      </w:r>
      <w:r w:rsidR="00730A5D" w:rsidRPr="00D35C0D">
        <w:rPr>
          <w:rFonts w:ascii="Arial" w:hAnsi="Arial" w:cs="Arial"/>
          <w:sz w:val="24"/>
          <w:szCs w:val="24"/>
        </w:rPr>
        <w:t xml:space="preserve">s </w:t>
      </w:r>
      <w:r w:rsidR="002978CD">
        <w:rPr>
          <w:rFonts w:ascii="Arial" w:hAnsi="Arial" w:cs="Arial"/>
          <w:sz w:val="24"/>
          <w:szCs w:val="24"/>
        </w:rPr>
        <w:t xml:space="preserve">using a standardised </w:t>
      </w:r>
      <w:proofErr w:type="spellStart"/>
      <w:r w:rsidR="002978CD">
        <w:rPr>
          <w:rFonts w:ascii="Arial" w:hAnsi="Arial" w:cs="Arial"/>
          <w:sz w:val="24"/>
          <w:szCs w:val="24"/>
        </w:rPr>
        <w:t>multilocus</w:t>
      </w:r>
      <w:proofErr w:type="spellEnd"/>
      <w:r w:rsidR="002978CD">
        <w:rPr>
          <w:rFonts w:ascii="Arial" w:hAnsi="Arial" w:cs="Arial"/>
          <w:sz w:val="24"/>
          <w:szCs w:val="24"/>
        </w:rPr>
        <w:t xml:space="preserve"> approach </w:t>
      </w:r>
      <w:r w:rsidR="00730A5D" w:rsidRPr="00D35C0D">
        <w:rPr>
          <w:rFonts w:ascii="Arial" w:hAnsi="Arial" w:cs="Arial"/>
          <w:sz w:val="24"/>
          <w:szCs w:val="24"/>
        </w:rPr>
        <w:t>shows this to be rather oversimplified</w:t>
      </w:r>
      <w:r w:rsidR="002978CD">
        <w:rPr>
          <w:rFonts w:ascii="Arial" w:hAnsi="Arial" w:cs="Arial"/>
          <w:sz w:val="24"/>
          <w:szCs w:val="24"/>
        </w:rPr>
        <w:t xml:space="preserve"> and a much wider range of genotypes are now recognised and being discovered </w:t>
      </w:r>
      <w:r w:rsidR="00674977">
        <w:rPr>
          <w:rFonts w:ascii="Arial" w:hAnsi="Arial" w:cs="Arial"/>
          <w:sz w:val="24"/>
          <w:szCs w:val="24"/>
        </w:rPr>
        <w:t>[</w:t>
      </w:r>
      <w:r w:rsidR="004F34C2">
        <w:rPr>
          <w:rFonts w:ascii="Arial" w:hAnsi="Arial" w:cs="Arial"/>
          <w:sz w:val="24"/>
          <w:szCs w:val="24"/>
        </w:rPr>
        <w:t>25</w:t>
      </w:r>
      <w:r w:rsidR="00674977">
        <w:rPr>
          <w:rFonts w:ascii="Arial" w:hAnsi="Arial" w:cs="Arial"/>
          <w:sz w:val="24"/>
          <w:szCs w:val="24"/>
        </w:rPr>
        <w:t>]</w:t>
      </w:r>
      <w:r w:rsidR="00730A5D" w:rsidRPr="00D35C0D">
        <w:rPr>
          <w:rFonts w:ascii="Arial" w:hAnsi="Arial" w:cs="Arial"/>
          <w:sz w:val="24"/>
          <w:szCs w:val="24"/>
        </w:rPr>
        <w:t xml:space="preserve">.  </w:t>
      </w:r>
    </w:p>
    <w:p w:rsidR="00D16CE5" w:rsidRDefault="00D16CE5" w:rsidP="006241FC">
      <w:pPr>
        <w:spacing w:after="0" w:line="360" w:lineRule="auto"/>
        <w:rPr>
          <w:rFonts w:ascii="Arial" w:hAnsi="Arial" w:cs="Arial"/>
          <w:sz w:val="24"/>
        </w:rPr>
      </w:pPr>
      <w:r w:rsidRPr="00D35C0D">
        <w:rPr>
          <w:rFonts w:ascii="Arial" w:hAnsi="Arial" w:cs="Arial"/>
          <w:sz w:val="24"/>
          <w:szCs w:val="24"/>
        </w:rPr>
        <w:t xml:space="preserve">Studies based on feeding infected meat to experimental animals, demonstrates that </w:t>
      </w:r>
      <w:proofErr w:type="spellStart"/>
      <w:r w:rsidRPr="00D35C0D">
        <w:rPr>
          <w:rFonts w:ascii="Arial" w:hAnsi="Arial" w:cs="Arial"/>
          <w:sz w:val="24"/>
          <w:szCs w:val="24"/>
        </w:rPr>
        <w:t>carnivory</w:t>
      </w:r>
      <w:proofErr w:type="spellEnd"/>
      <w:r w:rsidRPr="00D35C0D">
        <w:rPr>
          <w:rFonts w:ascii="Arial" w:hAnsi="Arial" w:cs="Arial"/>
          <w:sz w:val="24"/>
          <w:szCs w:val="24"/>
        </w:rPr>
        <w:t xml:space="preserve"> </w:t>
      </w:r>
      <w:r w:rsidR="00674977">
        <w:rPr>
          <w:rFonts w:ascii="Arial" w:hAnsi="Arial" w:cs="Arial"/>
          <w:sz w:val="24"/>
          <w:szCs w:val="24"/>
        </w:rPr>
        <w:t>[</w:t>
      </w:r>
      <w:r w:rsidRPr="00D35C0D">
        <w:rPr>
          <w:rFonts w:ascii="Arial" w:hAnsi="Arial" w:cs="Arial"/>
          <w:sz w:val="24"/>
          <w:szCs w:val="24"/>
        </w:rPr>
        <w:t>consumption of undercooked meat</w:t>
      </w:r>
      <w:r w:rsidR="00674977">
        <w:rPr>
          <w:rFonts w:ascii="Arial" w:hAnsi="Arial" w:cs="Arial"/>
          <w:sz w:val="24"/>
          <w:szCs w:val="24"/>
        </w:rPr>
        <w:t>]</w:t>
      </w:r>
      <w:r w:rsidRPr="00D35C0D">
        <w:rPr>
          <w:rFonts w:ascii="Arial" w:hAnsi="Arial" w:cs="Arial"/>
          <w:sz w:val="24"/>
          <w:szCs w:val="24"/>
        </w:rPr>
        <w:t xml:space="preserve"> very effectively initiates infection in the recipient animals</w:t>
      </w:r>
      <w:r w:rsidR="002978CD">
        <w:rPr>
          <w:rFonts w:ascii="Arial" w:hAnsi="Arial" w:cs="Arial"/>
          <w:sz w:val="24"/>
          <w:szCs w:val="24"/>
        </w:rPr>
        <w:t xml:space="preserve"> </w:t>
      </w:r>
      <w:r w:rsidR="00674977">
        <w:rPr>
          <w:rFonts w:ascii="Arial" w:hAnsi="Arial" w:cs="Arial"/>
          <w:sz w:val="24"/>
        </w:rPr>
        <w:t>[</w:t>
      </w:r>
      <w:r w:rsidR="004F34C2">
        <w:rPr>
          <w:rFonts w:ascii="Arial" w:hAnsi="Arial" w:cs="Arial"/>
          <w:sz w:val="24"/>
        </w:rPr>
        <w:t>26, 27</w:t>
      </w:r>
      <w:r w:rsidR="00674977">
        <w:rPr>
          <w:rFonts w:ascii="Arial" w:hAnsi="Arial" w:cs="Arial"/>
          <w:sz w:val="24"/>
        </w:rPr>
        <w:t>]</w:t>
      </w:r>
      <w:r w:rsidRPr="00D35C0D">
        <w:rPr>
          <w:rFonts w:ascii="Arial" w:hAnsi="Arial" w:cs="Arial"/>
          <w:sz w:val="24"/>
          <w:szCs w:val="24"/>
        </w:rPr>
        <w:t xml:space="preserve">.  This </w:t>
      </w:r>
      <w:r w:rsidR="00730A5D" w:rsidRPr="00D35C0D">
        <w:rPr>
          <w:rFonts w:ascii="Arial" w:hAnsi="Arial" w:cs="Arial"/>
          <w:sz w:val="24"/>
          <w:szCs w:val="24"/>
        </w:rPr>
        <w:t xml:space="preserve">method of infection is so effective that it </w:t>
      </w:r>
      <w:r w:rsidRPr="00D35C0D">
        <w:rPr>
          <w:rFonts w:ascii="Arial" w:hAnsi="Arial" w:cs="Arial"/>
          <w:sz w:val="24"/>
          <w:szCs w:val="24"/>
        </w:rPr>
        <w:t xml:space="preserve">is a commonly used bioassay technique for </w:t>
      </w:r>
      <w:r w:rsidRPr="00057870">
        <w:rPr>
          <w:rFonts w:ascii="Arial" w:hAnsi="Arial" w:cs="Arial"/>
          <w:i/>
          <w:sz w:val="24"/>
          <w:szCs w:val="24"/>
        </w:rPr>
        <w:t>T</w:t>
      </w:r>
      <w:r w:rsidR="00057870" w:rsidRPr="00057870">
        <w:rPr>
          <w:rFonts w:ascii="Arial" w:hAnsi="Arial" w:cs="Arial"/>
          <w:i/>
          <w:sz w:val="24"/>
          <w:szCs w:val="24"/>
        </w:rPr>
        <w:t>.</w:t>
      </w:r>
      <w:r w:rsidRPr="00057870">
        <w:rPr>
          <w:rFonts w:ascii="Arial" w:hAnsi="Arial" w:cs="Arial"/>
          <w:i/>
          <w:sz w:val="24"/>
          <w:szCs w:val="24"/>
        </w:rPr>
        <w:t xml:space="preserve"> </w:t>
      </w:r>
      <w:proofErr w:type="spellStart"/>
      <w:r w:rsidR="00ED1632" w:rsidRPr="00ED1632">
        <w:rPr>
          <w:rFonts w:ascii="Arial" w:hAnsi="Arial" w:cs="Arial"/>
          <w:i/>
          <w:sz w:val="24"/>
          <w:szCs w:val="24"/>
        </w:rPr>
        <w:t>gondii</w:t>
      </w:r>
      <w:proofErr w:type="spellEnd"/>
      <w:r w:rsidRPr="00D35C0D">
        <w:rPr>
          <w:rFonts w:ascii="Arial" w:hAnsi="Arial" w:cs="Arial"/>
          <w:sz w:val="24"/>
          <w:szCs w:val="24"/>
        </w:rPr>
        <w:t xml:space="preserve"> infection</w:t>
      </w:r>
      <w:r w:rsidR="00B970D2">
        <w:rPr>
          <w:rFonts w:ascii="Arial" w:hAnsi="Arial" w:cs="Arial"/>
          <w:sz w:val="24"/>
          <w:szCs w:val="24"/>
        </w:rPr>
        <w:t xml:space="preserve"> </w:t>
      </w:r>
      <w:r w:rsidR="00674977">
        <w:rPr>
          <w:rFonts w:ascii="Arial" w:hAnsi="Arial" w:cs="Arial"/>
          <w:sz w:val="24"/>
          <w:szCs w:val="24"/>
        </w:rPr>
        <w:t>[</w:t>
      </w:r>
      <w:r w:rsidR="004F34C2">
        <w:rPr>
          <w:rFonts w:ascii="Arial" w:hAnsi="Arial" w:cs="Arial"/>
          <w:sz w:val="24"/>
          <w:szCs w:val="24"/>
        </w:rPr>
        <w:t>3</w:t>
      </w:r>
      <w:r w:rsidR="00674977">
        <w:rPr>
          <w:rFonts w:ascii="Arial" w:hAnsi="Arial" w:cs="Arial"/>
          <w:sz w:val="24"/>
          <w:szCs w:val="24"/>
        </w:rPr>
        <w:t>]</w:t>
      </w:r>
      <w:r w:rsidRPr="00D35C0D">
        <w:rPr>
          <w:rFonts w:ascii="Arial" w:hAnsi="Arial" w:cs="Arial"/>
          <w:sz w:val="24"/>
          <w:szCs w:val="24"/>
        </w:rPr>
        <w:t>.</w:t>
      </w:r>
      <w:r w:rsidR="00730A5D" w:rsidRPr="00D35C0D">
        <w:rPr>
          <w:rFonts w:ascii="Arial" w:hAnsi="Arial" w:cs="Arial"/>
          <w:sz w:val="24"/>
          <w:szCs w:val="24"/>
        </w:rPr>
        <w:t xml:space="preserve">  There are a wide range of studies that suggest </w:t>
      </w:r>
      <w:r w:rsidR="00B970D2">
        <w:rPr>
          <w:rFonts w:ascii="Arial" w:hAnsi="Arial" w:cs="Arial"/>
          <w:sz w:val="24"/>
          <w:szCs w:val="24"/>
        </w:rPr>
        <w:t xml:space="preserve">that </w:t>
      </w:r>
      <w:r w:rsidR="00730A5D" w:rsidRPr="00D35C0D">
        <w:rPr>
          <w:rFonts w:ascii="Arial" w:hAnsi="Arial" w:cs="Arial"/>
          <w:sz w:val="24"/>
          <w:szCs w:val="24"/>
        </w:rPr>
        <w:t>eating undercooked meat is a risk factor for infection in humans</w:t>
      </w:r>
      <w:r w:rsidR="00D35C0D">
        <w:rPr>
          <w:rFonts w:ascii="Arial" w:hAnsi="Arial" w:cs="Arial"/>
          <w:sz w:val="24"/>
          <w:szCs w:val="24"/>
        </w:rPr>
        <w:t xml:space="preserve"> – especially in pregnant women </w:t>
      </w:r>
      <w:r w:rsidR="00674977">
        <w:rPr>
          <w:rFonts w:ascii="Arial" w:hAnsi="Arial" w:cs="Arial"/>
          <w:sz w:val="24"/>
        </w:rPr>
        <w:t>[</w:t>
      </w:r>
      <w:r w:rsidR="004F34C2">
        <w:rPr>
          <w:rFonts w:ascii="Arial" w:hAnsi="Arial" w:cs="Arial"/>
          <w:sz w:val="24"/>
        </w:rPr>
        <w:t>13, 28</w:t>
      </w:r>
      <w:r w:rsidR="00674977">
        <w:rPr>
          <w:rFonts w:ascii="Arial" w:hAnsi="Arial" w:cs="Arial"/>
          <w:sz w:val="24"/>
        </w:rPr>
        <w:t>]</w:t>
      </w:r>
      <w:r w:rsidR="00D35C0D">
        <w:rPr>
          <w:rFonts w:ascii="Arial" w:hAnsi="Arial" w:cs="Arial"/>
          <w:sz w:val="24"/>
        </w:rPr>
        <w:t>.</w:t>
      </w:r>
      <w:r w:rsidR="00730A5D" w:rsidRPr="00D35C0D">
        <w:rPr>
          <w:rFonts w:ascii="Arial" w:hAnsi="Arial" w:cs="Arial"/>
          <w:sz w:val="24"/>
          <w:szCs w:val="24"/>
        </w:rPr>
        <w:t xml:space="preserve">  However a recent detailed survey of human me</w:t>
      </w:r>
      <w:r w:rsidR="00B970D2">
        <w:rPr>
          <w:rFonts w:ascii="Arial" w:hAnsi="Arial" w:cs="Arial"/>
          <w:sz w:val="24"/>
          <w:szCs w:val="24"/>
        </w:rPr>
        <w:t>a</w:t>
      </w:r>
      <w:r w:rsidR="00730A5D" w:rsidRPr="00D35C0D">
        <w:rPr>
          <w:rFonts w:ascii="Arial" w:hAnsi="Arial" w:cs="Arial"/>
          <w:sz w:val="24"/>
          <w:szCs w:val="24"/>
        </w:rPr>
        <w:t>t sources in the USA showed that there was a relatively low risk of infection from</w:t>
      </w:r>
      <w:r w:rsidR="00D35C0D">
        <w:rPr>
          <w:rFonts w:ascii="Arial" w:hAnsi="Arial" w:cs="Arial"/>
          <w:sz w:val="24"/>
          <w:szCs w:val="24"/>
        </w:rPr>
        <w:t xml:space="preserve"> raw meat in humans.  Only Seve</w:t>
      </w:r>
      <w:r w:rsidR="00730A5D" w:rsidRPr="00D35C0D">
        <w:rPr>
          <w:rFonts w:ascii="Arial" w:hAnsi="Arial" w:cs="Arial"/>
          <w:sz w:val="24"/>
          <w:szCs w:val="24"/>
        </w:rPr>
        <w:t>n pieces of infected meat were detected from 6282 assorted me</w:t>
      </w:r>
      <w:r w:rsidR="00B970D2">
        <w:rPr>
          <w:rFonts w:ascii="Arial" w:hAnsi="Arial" w:cs="Arial"/>
          <w:sz w:val="24"/>
          <w:szCs w:val="24"/>
        </w:rPr>
        <w:t>a</w:t>
      </w:r>
      <w:r w:rsidR="00730A5D" w:rsidRPr="00D35C0D">
        <w:rPr>
          <w:rFonts w:ascii="Arial" w:hAnsi="Arial" w:cs="Arial"/>
          <w:sz w:val="24"/>
          <w:szCs w:val="24"/>
        </w:rPr>
        <w:t>t samples collected from supermarkets across the USA</w:t>
      </w:r>
      <w:r w:rsidR="00B970D2">
        <w:rPr>
          <w:rFonts w:ascii="Arial" w:hAnsi="Arial" w:cs="Arial"/>
          <w:sz w:val="24"/>
          <w:szCs w:val="24"/>
        </w:rPr>
        <w:t xml:space="preserve"> </w:t>
      </w:r>
      <w:r w:rsidR="00674977">
        <w:rPr>
          <w:rFonts w:ascii="Arial" w:hAnsi="Arial" w:cs="Arial"/>
          <w:sz w:val="24"/>
        </w:rPr>
        <w:t>[</w:t>
      </w:r>
      <w:r w:rsidR="004F34C2">
        <w:rPr>
          <w:rFonts w:ascii="Arial" w:hAnsi="Arial" w:cs="Arial"/>
          <w:sz w:val="24"/>
        </w:rPr>
        <w:t>29</w:t>
      </w:r>
      <w:r w:rsidR="00674977">
        <w:rPr>
          <w:rFonts w:ascii="Arial" w:hAnsi="Arial" w:cs="Arial"/>
          <w:sz w:val="24"/>
        </w:rPr>
        <w:t>]</w:t>
      </w:r>
      <w:r w:rsidR="00730A5D" w:rsidRPr="00D35C0D">
        <w:rPr>
          <w:rFonts w:ascii="Arial" w:hAnsi="Arial" w:cs="Arial"/>
          <w:sz w:val="24"/>
          <w:szCs w:val="24"/>
        </w:rPr>
        <w:t xml:space="preserve">.  </w:t>
      </w:r>
      <w:r w:rsidR="008D7DD2" w:rsidRPr="00D35C0D">
        <w:rPr>
          <w:rFonts w:ascii="Arial" w:hAnsi="Arial" w:cs="Arial"/>
          <w:sz w:val="24"/>
          <w:szCs w:val="24"/>
        </w:rPr>
        <w:t xml:space="preserve">Furthermore an older study demonstrated little difference in the prevalence of </w:t>
      </w:r>
      <w:r w:rsidR="00ED1632" w:rsidRPr="00ED1632">
        <w:rPr>
          <w:rFonts w:ascii="Arial" w:hAnsi="Arial" w:cs="Arial"/>
          <w:i/>
          <w:sz w:val="24"/>
          <w:szCs w:val="24"/>
        </w:rPr>
        <w:t>Toxoplasma</w:t>
      </w:r>
      <w:r w:rsidR="008D7DD2" w:rsidRPr="00D35C0D">
        <w:rPr>
          <w:rFonts w:ascii="Arial" w:hAnsi="Arial" w:cs="Arial"/>
          <w:sz w:val="24"/>
          <w:szCs w:val="24"/>
        </w:rPr>
        <w:t xml:space="preserve"> in a population of strict vegetarians compared to that in a population of non-vegetarians.</w:t>
      </w:r>
      <w:r w:rsidR="00D35C0D" w:rsidRPr="00D35C0D">
        <w:rPr>
          <w:rFonts w:ascii="Arial" w:hAnsi="Arial" w:cs="Arial"/>
          <w:sz w:val="24"/>
        </w:rPr>
        <w:t xml:space="preserve"> </w:t>
      </w:r>
      <w:r w:rsidR="00674977">
        <w:rPr>
          <w:rFonts w:ascii="Arial" w:hAnsi="Arial" w:cs="Arial"/>
          <w:sz w:val="24"/>
        </w:rPr>
        <w:t>[</w:t>
      </w:r>
      <w:r w:rsidR="004F34C2">
        <w:rPr>
          <w:rFonts w:ascii="Arial" w:hAnsi="Arial" w:cs="Arial"/>
          <w:sz w:val="24"/>
        </w:rPr>
        <w:t>30</w:t>
      </w:r>
      <w:r w:rsidR="00674977">
        <w:rPr>
          <w:rFonts w:ascii="Arial" w:hAnsi="Arial" w:cs="Arial"/>
          <w:sz w:val="24"/>
        </w:rPr>
        <w:t>]</w:t>
      </w:r>
      <w:r w:rsidR="003F7100">
        <w:rPr>
          <w:rFonts w:ascii="Arial" w:hAnsi="Arial" w:cs="Arial"/>
          <w:sz w:val="24"/>
        </w:rPr>
        <w:t xml:space="preserve">. While </w:t>
      </w:r>
      <w:proofErr w:type="spellStart"/>
      <w:r w:rsidR="003F7100">
        <w:rPr>
          <w:rFonts w:ascii="Arial" w:hAnsi="Arial" w:cs="Arial"/>
          <w:sz w:val="24"/>
        </w:rPr>
        <w:t>carnivory</w:t>
      </w:r>
      <w:proofErr w:type="spellEnd"/>
      <w:r w:rsidR="003F7100">
        <w:rPr>
          <w:rFonts w:ascii="Arial" w:hAnsi="Arial" w:cs="Arial"/>
          <w:sz w:val="24"/>
        </w:rPr>
        <w:t xml:space="preserve"> could </w:t>
      </w:r>
      <w:r w:rsidR="003F7100">
        <w:rPr>
          <w:rFonts w:ascii="Arial" w:hAnsi="Arial" w:cs="Arial"/>
          <w:sz w:val="24"/>
        </w:rPr>
        <w:lastRenderedPageBreak/>
        <w:t xml:space="preserve">contribute to the transmission of </w:t>
      </w:r>
      <w:r w:rsidR="00ED1632" w:rsidRPr="00ED1632">
        <w:rPr>
          <w:rFonts w:ascii="Arial" w:hAnsi="Arial" w:cs="Arial"/>
          <w:i/>
          <w:iCs/>
          <w:sz w:val="24"/>
        </w:rPr>
        <w:t>Toxoplasma</w:t>
      </w:r>
      <w:r w:rsidR="003F7100">
        <w:rPr>
          <w:rFonts w:ascii="Arial" w:hAnsi="Arial" w:cs="Arial"/>
          <w:sz w:val="24"/>
        </w:rPr>
        <w:t xml:space="preserve"> in the absence of cats, it is unclear the extent of this role in natural transmission cycles.</w:t>
      </w:r>
    </w:p>
    <w:p w:rsidR="003F7100" w:rsidRDefault="00E656E4" w:rsidP="006241FC">
      <w:pPr>
        <w:spacing w:after="0" w:line="360" w:lineRule="auto"/>
        <w:rPr>
          <w:rFonts w:ascii="Arial" w:hAnsi="Arial" w:cs="Arial"/>
          <w:sz w:val="24"/>
        </w:rPr>
      </w:pPr>
      <w:r>
        <w:rPr>
          <w:rFonts w:ascii="Arial" w:hAnsi="Arial" w:cs="Arial"/>
          <w:sz w:val="24"/>
          <w:szCs w:val="24"/>
        </w:rPr>
        <w:t xml:space="preserve">The third route of transmission, congenital transmission, is well established.  </w:t>
      </w:r>
      <w:r w:rsidR="00B970D2">
        <w:rPr>
          <w:rFonts w:ascii="Arial" w:hAnsi="Arial" w:cs="Arial"/>
          <w:sz w:val="24"/>
          <w:szCs w:val="24"/>
        </w:rPr>
        <w:t>I</w:t>
      </w:r>
      <w:r w:rsidR="00CB2D95">
        <w:rPr>
          <w:rFonts w:ascii="Arial" w:hAnsi="Arial" w:cs="Arial"/>
          <w:sz w:val="24"/>
          <w:szCs w:val="24"/>
        </w:rPr>
        <w:t>t was first reported to occur in a hu</w:t>
      </w:r>
      <w:r w:rsidR="00B970D2">
        <w:rPr>
          <w:rFonts w:ascii="Arial" w:hAnsi="Arial" w:cs="Arial"/>
          <w:sz w:val="24"/>
          <w:szCs w:val="24"/>
        </w:rPr>
        <w:t xml:space="preserve">man child as long ago as 1939 </w:t>
      </w:r>
      <w:r w:rsidR="00674977">
        <w:rPr>
          <w:rFonts w:ascii="Arial" w:hAnsi="Arial" w:cs="Arial"/>
          <w:sz w:val="24"/>
          <w:szCs w:val="24"/>
        </w:rPr>
        <w:t>[</w:t>
      </w:r>
      <w:r w:rsidR="004F34C2">
        <w:rPr>
          <w:rFonts w:ascii="Arial" w:hAnsi="Arial" w:cs="Arial"/>
          <w:sz w:val="24"/>
          <w:szCs w:val="24"/>
        </w:rPr>
        <w:t>31</w:t>
      </w:r>
      <w:r w:rsidR="00674977">
        <w:rPr>
          <w:rFonts w:ascii="Arial" w:hAnsi="Arial" w:cs="Arial"/>
          <w:sz w:val="24"/>
          <w:szCs w:val="24"/>
        </w:rPr>
        <w:t>]</w:t>
      </w:r>
      <w:r w:rsidR="00CB2D95">
        <w:rPr>
          <w:rFonts w:ascii="Arial" w:hAnsi="Arial" w:cs="Arial"/>
          <w:sz w:val="24"/>
          <w:szCs w:val="24"/>
        </w:rPr>
        <w:t xml:space="preserve">. </w:t>
      </w:r>
      <w:r>
        <w:rPr>
          <w:rFonts w:ascii="Arial" w:hAnsi="Arial" w:cs="Arial"/>
          <w:sz w:val="24"/>
          <w:szCs w:val="24"/>
        </w:rPr>
        <w:t xml:space="preserve">In seminal early studies in mice </w:t>
      </w:r>
      <w:r w:rsidR="00674977">
        <w:rPr>
          <w:rFonts w:ascii="Arial" w:hAnsi="Arial" w:cs="Arial"/>
          <w:sz w:val="24"/>
        </w:rPr>
        <w:t>[</w:t>
      </w:r>
      <w:r w:rsidR="003E4938">
        <w:rPr>
          <w:rFonts w:ascii="Arial" w:hAnsi="Arial" w:cs="Arial"/>
          <w:sz w:val="24"/>
        </w:rPr>
        <w:t>32</w:t>
      </w:r>
      <w:r w:rsidR="00674977">
        <w:rPr>
          <w:rFonts w:ascii="Arial" w:hAnsi="Arial" w:cs="Arial"/>
          <w:sz w:val="24"/>
        </w:rPr>
        <w:t>]</w:t>
      </w:r>
      <w:r>
        <w:rPr>
          <w:rFonts w:ascii="Arial" w:hAnsi="Arial" w:cs="Arial"/>
          <w:sz w:val="24"/>
        </w:rPr>
        <w:t xml:space="preserve"> and sheep </w:t>
      </w:r>
      <w:r w:rsidR="00674977">
        <w:rPr>
          <w:rFonts w:ascii="Arial" w:hAnsi="Arial" w:cs="Arial"/>
          <w:sz w:val="24"/>
        </w:rPr>
        <w:t>[</w:t>
      </w:r>
      <w:r w:rsidR="003E4938">
        <w:rPr>
          <w:rFonts w:ascii="Arial" w:hAnsi="Arial" w:cs="Arial"/>
          <w:sz w:val="24"/>
        </w:rPr>
        <w:t>33</w:t>
      </w:r>
      <w:r w:rsidR="00674977">
        <w:rPr>
          <w:rFonts w:ascii="Arial" w:hAnsi="Arial" w:cs="Arial"/>
          <w:sz w:val="24"/>
        </w:rPr>
        <w:t>]</w:t>
      </w:r>
      <w:r>
        <w:rPr>
          <w:rFonts w:ascii="Arial" w:hAnsi="Arial" w:cs="Arial"/>
          <w:sz w:val="24"/>
        </w:rPr>
        <w:t>, the occurrence of congenital transmission was reported to occur over repeated generations</w:t>
      </w:r>
      <w:r w:rsidR="00B970D2">
        <w:rPr>
          <w:rFonts w:ascii="Arial" w:hAnsi="Arial" w:cs="Arial"/>
          <w:sz w:val="24"/>
        </w:rPr>
        <w:t xml:space="preserve"> </w:t>
      </w:r>
      <w:r w:rsidR="000A4606">
        <w:rPr>
          <w:rFonts w:ascii="Arial" w:hAnsi="Arial" w:cs="Arial"/>
          <w:sz w:val="24"/>
        </w:rPr>
        <w:t>(</w:t>
      </w:r>
      <w:r w:rsidR="00B970D2">
        <w:rPr>
          <w:rFonts w:ascii="Arial" w:hAnsi="Arial" w:cs="Arial"/>
          <w:sz w:val="24"/>
        </w:rPr>
        <w:t>vertical transmission</w:t>
      </w:r>
      <w:r w:rsidR="000A4606">
        <w:rPr>
          <w:rFonts w:ascii="Arial" w:hAnsi="Arial" w:cs="Arial"/>
          <w:sz w:val="24"/>
        </w:rPr>
        <w:t>)</w:t>
      </w:r>
      <w:r>
        <w:rPr>
          <w:rFonts w:ascii="Arial" w:hAnsi="Arial" w:cs="Arial"/>
          <w:sz w:val="24"/>
        </w:rPr>
        <w:t xml:space="preserve">.  Other examples have been reported in other species </w:t>
      </w:r>
      <w:r w:rsidR="00674977">
        <w:rPr>
          <w:rFonts w:ascii="Arial" w:hAnsi="Arial" w:cs="Arial"/>
          <w:sz w:val="24"/>
        </w:rPr>
        <w:t>[</w:t>
      </w:r>
      <w:r w:rsidR="003E4938">
        <w:rPr>
          <w:rFonts w:ascii="Arial" w:hAnsi="Arial" w:cs="Arial"/>
          <w:sz w:val="24"/>
        </w:rPr>
        <w:t>34</w:t>
      </w:r>
      <w:r w:rsidR="00674977">
        <w:rPr>
          <w:rFonts w:ascii="Arial" w:hAnsi="Arial" w:cs="Arial"/>
          <w:sz w:val="24"/>
        </w:rPr>
        <w:t>]</w:t>
      </w:r>
      <w:r>
        <w:rPr>
          <w:rFonts w:ascii="Arial" w:hAnsi="Arial" w:cs="Arial"/>
          <w:sz w:val="24"/>
        </w:rPr>
        <w:t xml:space="preserve"> and congenital transmission is </w:t>
      </w:r>
      <w:r w:rsidR="00CB2D95">
        <w:rPr>
          <w:rFonts w:ascii="Arial" w:hAnsi="Arial" w:cs="Arial"/>
          <w:sz w:val="24"/>
        </w:rPr>
        <w:t xml:space="preserve">now </w:t>
      </w:r>
      <w:r w:rsidR="00B970D2">
        <w:rPr>
          <w:rFonts w:ascii="Arial" w:hAnsi="Arial" w:cs="Arial"/>
          <w:sz w:val="24"/>
        </w:rPr>
        <w:t xml:space="preserve">well established in humans </w:t>
      </w:r>
      <w:r w:rsidR="00674977">
        <w:rPr>
          <w:rFonts w:ascii="Arial" w:hAnsi="Arial" w:cs="Arial"/>
          <w:sz w:val="24"/>
        </w:rPr>
        <w:t>[</w:t>
      </w:r>
      <w:r w:rsidR="003E4938">
        <w:rPr>
          <w:rFonts w:ascii="Arial" w:hAnsi="Arial" w:cs="Arial"/>
          <w:sz w:val="24"/>
        </w:rPr>
        <w:t>5</w:t>
      </w:r>
      <w:r w:rsidR="00674977">
        <w:rPr>
          <w:rFonts w:ascii="Arial" w:hAnsi="Arial" w:cs="Arial"/>
          <w:sz w:val="24"/>
        </w:rPr>
        <w:t>]</w:t>
      </w:r>
      <w:r>
        <w:rPr>
          <w:rFonts w:ascii="Arial" w:hAnsi="Arial" w:cs="Arial"/>
          <w:sz w:val="24"/>
        </w:rPr>
        <w:t>.  However what is unclear in the</w:t>
      </w:r>
      <w:r w:rsidR="00B970D2">
        <w:rPr>
          <w:rFonts w:ascii="Arial" w:hAnsi="Arial" w:cs="Arial"/>
          <w:sz w:val="24"/>
        </w:rPr>
        <w:t>se</w:t>
      </w:r>
      <w:r>
        <w:rPr>
          <w:rFonts w:ascii="Arial" w:hAnsi="Arial" w:cs="Arial"/>
          <w:sz w:val="24"/>
        </w:rPr>
        <w:t xml:space="preserve"> </w:t>
      </w:r>
      <w:r w:rsidR="00B970D2">
        <w:rPr>
          <w:rFonts w:ascii="Arial" w:hAnsi="Arial" w:cs="Arial"/>
          <w:sz w:val="24"/>
        </w:rPr>
        <w:t>host-parasite interactions</w:t>
      </w:r>
      <w:r>
        <w:rPr>
          <w:rFonts w:ascii="Arial" w:hAnsi="Arial" w:cs="Arial"/>
          <w:sz w:val="24"/>
        </w:rPr>
        <w:t xml:space="preserve"> is the </w:t>
      </w:r>
      <w:r w:rsidR="00B970D2">
        <w:rPr>
          <w:rFonts w:ascii="Arial" w:hAnsi="Arial" w:cs="Arial"/>
          <w:sz w:val="24"/>
        </w:rPr>
        <w:t>quantitative</w:t>
      </w:r>
      <w:r>
        <w:rPr>
          <w:rFonts w:ascii="Arial" w:hAnsi="Arial" w:cs="Arial"/>
          <w:sz w:val="24"/>
        </w:rPr>
        <w:t xml:space="preserve"> importance of congenital transmission in natural populations.  In humans it is an extremely important route of transmission from the perspective of causing disease as severe symptoms </w:t>
      </w:r>
      <w:r w:rsidR="00B970D2">
        <w:rPr>
          <w:rFonts w:ascii="Arial" w:hAnsi="Arial" w:cs="Arial"/>
          <w:sz w:val="24"/>
        </w:rPr>
        <w:t>are often</w:t>
      </w:r>
      <w:r>
        <w:rPr>
          <w:rFonts w:ascii="Arial" w:hAnsi="Arial" w:cs="Arial"/>
          <w:sz w:val="24"/>
        </w:rPr>
        <w:t xml:space="preserve"> associated with this mode of transmission to the f</w:t>
      </w:r>
      <w:r w:rsidR="00B970D2">
        <w:rPr>
          <w:rFonts w:ascii="Arial" w:hAnsi="Arial" w:cs="Arial"/>
          <w:sz w:val="24"/>
        </w:rPr>
        <w:t>o</w:t>
      </w:r>
      <w:r>
        <w:rPr>
          <w:rFonts w:ascii="Arial" w:hAnsi="Arial" w:cs="Arial"/>
          <w:sz w:val="24"/>
        </w:rPr>
        <w:t>etus</w:t>
      </w:r>
      <w:r w:rsidR="00A25C3A">
        <w:rPr>
          <w:rFonts w:ascii="Arial" w:hAnsi="Arial" w:cs="Arial"/>
          <w:sz w:val="24"/>
        </w:rPr>
        <w:t xml:space="preserve"> </w:t>
      </w:r>
      <w:r w:rsidR="00674977">
        <w:rPr>
          <w:rFonts w:ascii="Arial" w:hAnsi="Arial" w:cs="Arial"/>
          <w:sz w:val="24"/>
        </w:rPr>
        <w:t>[</w:t>
      </w:r>
      <w:r w:rsidR="003E4938">
        <w:rPr>
          <w:rFonts w:ascii="Arial" w:hAnsi="Arial" w:cs="Arial"/>
          <w:sz w:val="24"/>
        </w:rPr>
        <w:t>6</w:t>
      </w:r>
      <w:r w:rsidR="00674977">
        <w:rPr>
          <w:rFonts w:ascii="Arial" w:hAnsi="Arial" w:cs="Arial"/>
          <w:sz w:val="24"/>
        </w:rPr>
        <w:t>]</w:t>
      </w:r>
      <w:r w:rsidR="00A25C3A">
        <w:rPr>
          <w:rFonts w:ascii="Arial" w:hAnsi="Arial" w:cs="Arial"/>
          <w:sz w:val="24"/>
        </w:rPr>
        <w:t>.  H</w:t>
      </w:r>
      <w:r>
        <w:rPr>
          <w:rFonts w:ascii="Arial" w:hAnsi="Arial" w:cs="Arial"/>
          <w:sz w:val="24"/>
        </w:rPr>
        <w:t>owever</w:t>
      </w:r>
      <w:r w:rsidR="00A25C3A">
        <w:rPr>
          <w:rFonts w:ascii="Arial" w:hAnsi="Arial" w:cs="Arial"/>
          <w:sz w:val="24"/>
        </w:rPr>
        <w:t>, many studies show that</w:t>
      </w:r>
      <w:r>
        <w:rPr>
          <w:rFonts w:ascii="Arial" w:hAnsi="Arial" w:cs="Arial"/>
          <w:sz w:val="24"/>
        </w:rPr>
        <w:t xml:space="preserve"> the frequency at which this happens</w:t>
      </w:r>
      <w:r w:rsidR="00DB3176">
        <w:rPr>
          <w:rFonts w:ascii="Arial" w:hAnsi="Arial" w:cs="Arial"/>
          <w:sz w:val="24"/>
        </w:rPr>
        <w:t xml:space="preserve"> is very low</w:t>
      </w:r>
      <w:r w:rsidR="00A25C3A">
        <w:rPr>
          <w:rFonts w:ascii="Arial" w:hAnsi="Arial" w:cs="Arial"/>
          <w:sz w:val="24"/>
        </w:rPr>
        <w:t>. F</w:t>
      </w:r>
      <w:r w:rsidR="00DB3176">
        <w:rPr>
          <w:rFonts w:ascii="Arial" w:hAnsi="Arial" w:cs="Arial"/>
          <w:sz w:val="24"/>
        </w:rPr>
        <w:t xml:space="preserve">or example studies have demonstrated </w:t>
      </w:r>
      <w:r w:rsidR="00A25C3A">
        <w:rPr>
          <w:rFonts w:ascii="Arial" w:hAnsi="Arial" w:cs="Arial"/>
          <w:sz w:val="24"/>
        </w:rPr>
        <w:t>that congeni</w:t>
      </w:r>
      <w:r w:rsidR="00241310">
        <w:rPr>
          <w:rFonts w:ascii="Arial" w:hAnsi="Arial" w:cs="Arial"/>
          <w:sz w:val="24"/>
        </w:rPr>
        <w:t>t</w:t>
      </w:r>
      <w:r w:rsidR="00A25C3A">
        <w:rPr>
          <w:rFonts w:ascii="Arial" w:hAnsi="Arial" w:cs="Arial"/>
          <w:sz w:val="24"/>
        </w:rPr>
        <w:t xml:space="preserve">al transmission occurs at </w:t>
      </w:r>
      <w:r w:rsidR="00DB3176">
        <w:rPr>
          <w:rFonts w:ascii="Arial" w:hAnsi="Arial" w:cs="Arial"/>
          <w:sz w:val="24"/>
        </w:rPr>
        <w:t>between 1</w:t>
      </w:r>
      <w:r w:rsidR="00241310">
        <w:rPr>
          <w:rFonts w:ascii="Arial" w:hAnsi="Arial" w:cs="Arial"/>
          <w:sz w:val="24"/>
        </w:rPr>
        <w:t>-2</w:t>
      </w:r>
      <w:r w:rsidR="00DB3176">
        <w:rPr>
          <w:rFonts w:ascii="Arial" w:hAnsi="Arial" w:cs="Arial"/>
          <w:sz w:val="24"/>
        </w:rPr>
        <w:t xml:space="preserve"> </w:t>
      </w:r>
      <w:r w:rsidR="00241310">
        <w:rPr>
          <w:rFonts w:ascii="Arial" w:hAnsi="Arial" w:cs="Arial"/>
          <w:sz w:val="24"/>
        </w:rPr>
        <w:t>cases per</w:t>
      </w:r>
      <w:r w:rsidR="00DB3176">
        <w:rPr>
          <w:rFonts w:ascii="Arial" w:hAnsi="Arial" w:cs="Arial"/>
          <w:sz w:val="24"/>
        </w:rPr>
        <w:t xml:space="preserve"> 1000 live births in humans </w:t>
      </w:r>
      <w:r w:rsidR="00674977">
        <w:rPr>
          <w:rFonts w:ascii="Arial" w:hAnsi="Arial" w:cs="Arial"/>
          <w:sz w:val="24"/>
        </w:rPr>
        <w:t>[</w:t>
      </w:r>
      <w:r w:rsidR="003E4938">
        <w:rPr>
          <w:rFonts w:ascii="Arial" w:hAnsi="Arial" w:cs="Arial"/>
          <w:sz w:val="24"/>
        </w:rPr>
        <w:t>2, 35</w:t>
      </w:r>
      <w:r w:rsidR="00674977">
        <w:rPr>
          <w:rFonts w:ascii="Arial" w:hAnsi="Arial" w:cs="Arial"/>
          <w:sz w:val="24"/>
        </w:rPr>
        <w:t>]</w:t>
      </w:r>
      <w:r w:rsidR="00DB3176">
        <w:rPr>
          <w:rFonts w:ascii="Arial" w:hAnsi="Arial" w:cs="Arial"/>
          <w:sz w:val="24"/>
        </w:rPr>
        <w:t xml:space="preserve"> and 1</w:t>
      </w:r>
      <w:r w:rsidR="00241310">
        <w:rPr>
          <w:rFonts w:ascii="Arial" w:hAnsi="Arial" w:cs="Arial"/>
          <w:sz w:val="24"/>
        </w:rPr>
        <w:t xml:space="preserve">- 2% in sheep </w:t>
      </w:r>
      <w:r w:rsidR="00674977">
        <w:rPr>
          <w:rFonts w:ascii="Arial" w:hAnsi="Arial" w:cs="Arial"/>
          <w:sz w:val="24"/>
        </w:rPr>
        <w:t>[</w:t>
      </w:r>
      <w:r w:rsidR="003E4938">
        <w:rPr>
          <w:rFonts w:ascii="Arial" w:hAnsi="Arial" w:cs="Arial"/>
          <w:sz w:val="24"/>
        </w:rPr>
        <w:t>36</w:t>
      </w:r>
      <w:r w:rsidR="00674977">
        <w:rPr>
          <w:rFonts w:ascii="Arial" w:hAnsi="Arial" w:cs="Arial"/>
          <w:sz w:val="24"/>
        </w:rPr>
        <w:t>]</w:t>
      </w:r>
      <w:r w:rsidR="00DB3176">
        <w:rPr>
          <w:rFonts w:ascii="Arial" w:hAnsi="Arial" w:cs="Arial"/>
          <w:sz w:val="24"/>
        </w:rPr>
        <w:t>.</w:t>
      </w:r>
      <w:r w:rsidR="00196536">
        <w:rPr>
          <w:rFonts w:ascii="Arial" w:hAnsi="Arial" w:cs="Arial"/>
          <w:sz w:val="24"/>
        </w:rPr>
        <w:t xml:space="preserve"> The key questions in humans are whether congenital transmission occurs in a serial manner and therefore contributes to infection in future generations. Secondly, if this is the cas</w:t>
      </w:r>
      <w:r w:rsidR="000A4606">
        <w:rPr>
          <w:rFonts w:ascii="Arial" w:hAnsi="Arial" w:cs="Arial"/>
          <w:sz w:val="24"/>
        </w:rPr>
        <w:t>e, how frequently does it occur?</w:t>
      </w:r>
    </w:p>
    <w:p w:rsidR="00DB3176" w:rsidRDefault="00DB3176" w:rsidP="006241FC">
      <w:pPr>
        <w:spacing w:after="0" w:line="360" w:lineRule="auto"/>
        <w:rPr>
          <w:rFonts w:ascii="Arial" w:hAnsi="Arial" w:cs="Arial"/>
          <w:sz w:val="24"/>
          <w:szCs w:val="24"/>
        </w:rPr>
      </w:pPr>
      <w:r>
        <w:rPr>
          <w:rFonts w:ascii="Arial" w:hAnsi="Arial" w:cs="Arial"/>
          <w:sz w:val="24"/>
          <w:szCs w:val="24"/>
        </w:rPr>
        <w:t xml:space="preserve">Thus, while the lifecycle of </w:t>
      </w:r>
      <w:r w:rsidR="00BC16CE" w:rsidRPr="00BC16CE">
        <w:rPr>
          <w:rFonts w:ascii="Arial" w:hAnsi="Arial" w:cs="Arial"/>
          <w:i/>
          <w:sz w:val="24"/>
          <w:szCs w:val="24"/>
        </w:rPr>
        <w:t xml:space="preserve">T. </w:t>
      </w:r>
      <w:proofErr w:type="spellStart"/>
      <w:r w:rsidR="00BC16CE" w:rsidRPr="00BC16CE">
        <w:rPr>
          <w:rFonts w:ascii="Arial" w:hAnsi="Arial" w:cs="Arial"/>
          <w:i/>
          <w:sz w:val="24"/>
          <w:szCs w:val="24"/>
        </w:rPr>
        <w:t>gondii</w:t>
      </w:r>
      <w:proofErr w:type="spellEnd"/>
      <w:r>
        <w:rPr>
          <w:rFonts w:ascii="Arial" w:hAnsi="Arial" w:cs="Arial"/>
          <w:sz w:val="24"/>
          <w:szCs w:val="24"/>
        </w:rPr>
        <w:t xml:space="preserve"> is well established from a descriptive point of view, </w:t>
      </w:r>
      <w:r w:rsidR="00196536">
        <w:rPr>
          <w:rFonts w:ascii="Arial" w:hAnsi="Arial" w:cs="Arial"/>
          <w:sz w:val="24"/>
          <w:szCs w:val="24"/>
        </w:rPr>
        <w:t>what</w:t>
      </w:r>
      <w:r>
        <w:rPr>
          <w:rFonts w:ascii="Arial" w:hAnsi="Arial" w:cs="Arial"/>
          <w:sz w:val="24"/>
          <w:szCs w:val="24"/>
        </w:rPr>
        <w:t xml:space="preserve"> is unclear </w:t>
      </w:r>
      <w:r w:rsidR="00196536">
        <w:rPr>
          <w:rFonts w:ascii="Arial" w:hAnsi="Arial" w:cs="Arial"/>
          <w:sz w:val="24"/>
          <w:szCs w:val="24"/>
        </w:rPr>
        <w:t>is the relative</w:t>
      </w:r>
      <w:r>
        <w:rPr>
          <w:rFonts w:ascii="Arial" w:hAnsi="Arial" w:cs="Arial"/>
          <w:sz w:val="24"/>
          <w:szCs w:val="24"/>
        </w:rPr>
        <w:t xml:space="preserve"> importance of each route of transmission</w:t>
      </w:r>
      <w:r w:rsidR="00196536">
        <w:rPr>
          <w:rFonts w:ascii="Arial" w:hAnsi="Arial" w:cs="Arial"/>
          <w:sz w:val="24"/>
          <w:szCs w:val="24"/>
        </w:rPr>
        <w:t>.</w:t>
      </w:r>
      <w:r>
        <w:rPr>
          <w:rFonts w:ascii="Arial" w:hAnsi="Arial" w:cs="Arial"/>
          <w:sz w:val="24"/>
          <w:szCs w:val="24"/>
        </w:rPr>
        <w:t xml:space="preserve"> It is very clear that transmission cy</w:t>
      </w:r>
      <w:r w:rsidR="00196536">
        <w:rPr>
          <w:rFonts w:ascii="Arial" w:hAnsi="Arial" w:cs="Arial"/>
          <w:sz w:val="24"/>
          <w:szCs w:val="24"/>
        </w:rPr>
        <w:t>cles which bypass the cat are</w:t>
      </w:r>
      <w:r>
        <w:rPr>
          <w:rFonts w:ascii="Arial" w:hAnsi="Arial" w:cs="Arial"/>
          <w:sz w:val="24"/>
          <w:szCs w:val="24"/>
        </w:rPr>
        <w:t xml:space="preserve"> significant</w:t>
      </w:r>
      <w:r w:rsidR="00196536">
        <w:rPr>
          <w:rFonts w:ascii="Arial" w:hAnsi="Arial" w:cs="Arial"/>
          <w:sz w:val="24"/>
          <w:szCs w:val="24"/>
        </w:rPr>
        <w:t xml:space="preserve"> in several animal species and probably also humans.</w:t>
      </w:r>
      <w:r>
        <w:rPr>
          <w:rFonts w:ascii="Arial" w:hAnsi="Arial" w:cs="Arial"/>
          <w:sz w:val="24"/>
          <w:szCs w:val="24"/>
        </w:rPr>
        <w:t xml:space="preserve"> </w:t>
      </w:r>
      <w:r w:rsidR="00196536">
        <w:rPr>
          <w:rFonts w:ascii="Arial" w:hAnsi="Arial" w:cs="Arial"/>
          <w:sz w:val="24"/>
          <w:szCs w:val="24"/>
        </w:rPr>
        <w:t xml:space="preserve">Furthermore, questions surround the role of vertical </w:t>
      </w:r>
      <w:r w:rsidR="000A4606">
        <w:rPr>
          <w:rFonts w:ascii="Arial" w:hAnsi="Arial" w:cs="Arial"/>
          <w:sz w:val="24"/>
          <w:szCs w:val="24"/>
        </w:rPr>
        <w:t>(</w:t>
      </w:r>
      <w:r w:rsidR="00196536">
        <w:rPr>
          <w:rFonts w:ascii="Arial" w:hAnsi="Arial" w:cs="Arial"/>
          <w:sz w:val="24"/>
          <w:szCs w:val="24"/>
        </w:rPr>
        <w:t>or serial congenital</w:t>
      </w:r>
      <w:r w:rsidR="000A4606">
        <w:rPr>
          <w:rFonts w:ascii="Arial" w:hAnsi="Arial" w:cs="Arial"/>
          <w:sz w:val="24"/>
          <w:szCs w:val="24"/>
        </w:rPr>
        <w:t>)</w:t>
      </w:r>
      <w:r w:rsidR="00196536">
        <w:rPr>
          <w:rFonts w:ascii="Arial" w:hAnsi="Arial" w:cs="Arial"/>
          <w:sz w:val="24"/>
          <w:szCs w:val="24"/>
        </w:rPr>
        <w:t xml:space="preserve"> transmission. This is an area or research that has generated some controversial and opposing views. The </w:t>
      </w:r>
      <w:r w:rsidR="007A7BEE">
        <w:rPr>
          <w:rFonts w:ascii="Arial" w:hAnsi="Arial" w:cs="Arial"/>
          <w:sz w:val="24"/>
          <w:szCs w:val="24"/>
        </w:rPr>
        <w:t>first aim</w:t>
      </w:r>
      <w:r>
        <w:rPr>
          <w:rFonts w:ascii="Arial" w:hAnsi="Arial" w:cs="Arial"/>
          <w:sz w:val="24"/>
          <w:szCs w:val="24"/>
        </w:rPr>
        <w:t xml:space="preserve"> of this review </w:t>
      </w:r>
      <w:r w:rsidR="007A7BEE">
        <w:rPr>
          <w:rFonts w:ascii="Arial" w:hAnsi="Arial" w:cs="Arial"/>
          <w:sz w:val="24"/>
          <w:szCs w:val="24"/>
        </w:rPr>
        <w:t>is</w:t>
      </w:r>
      <w:r>
        <w:rPr>
          <w:rFonts w:ascii="Arial" w:hAnsi="Arial" w:cs="Arial"/>
          <w:sz w:val="24"/>
          <w:szCs w:val="24"/>
        </w:rPr>
        <w:t xml:space="preserve"> to discuss </w:t>
      </w:r>
      <w:r w:rsidR="00196536">
        <w:rPr>
          <w:rFonts w:ascii="Arial" w:hAnsi="Arial" w:cs="Arial"/>
          <w:sz w:val="24"/>
          <w:szCs w:val="24"/>
        </w:rPr>
        <w:t xml:space="preserve">our recent studies on </w:t>
      </w:r>
      <w:r w:rsidR="007A7BEE">
        <w:rPr>
          <w:rFonts w:ascii="Arial" w:hAnsi="Arial" w:cs="Arial"/>
          <w:sz w:val="24"/>
          <w:szCs w:val="24"/>
        </w:rPr>
        <w:t xml:space="preserve">the contribution of </w:t>
      </w:r>
      <w:r w:rsidR="00196536">
        <w:rPr>
          <w:rFonts w:ascii="Arial" w:hAnsi="Arial" w:cs="Arial"/>
          <w:sz w:val="24"/>
          <w:szCs w:val="24"/>
        </w:rPr>
        <w:t xml:space="preserve">vertical transmission </w:t>
      </w:r>
      <w:r w:rsidR="007A7BEE">
        <w:rPr>
          <w:rFonts w:ascii="Arial" w:hAnsi="Arial" w:cs="Arial"/>
          <w:sz w:val="24"/>
          <w:szCs w:val="24"/>
        </w:rPr>
        <w:t xml:space="preserve">to the spread of </w:t>
      </w:r>
      <w:r w:rsidR="007A7BEE">
        <w:rPr>
          <w:rFonts w:ascii="Arial" w:hAnsi="Arial" w:cs="Arial"/>
          <w:i/>
          <w:sz w:val="24"/>
          <w:szCs w:val="24"/>
        </w:rPr>
        <w:t xml:space="preserve">T. </w:t>
      </w:r>
      <w:proofErr w:type="spellStart"/>
      <w:r w:rsidR="007A7BEE">
        <w:rPr>
          <w:rFonts w:ascii="Arial" w:hAnsi="Arial" w:cs="Arial"/>
          <w:i/>
          <w:sz w:val="24"/>
          <w:szCs w:val="24"/>
        </w:rPr>
        <w:t>gondii</w:t>
      </w:r>
      <w:proofErr w:type="spellEnd"/>
      <w:r w:rsidR="007A7BEE">
        <w:rPr>
          <w:rFonts w:ascii="Arial" w:hAnsi="Arial" w:cs="Arial"/>
          <w:i/>
          <w:sz w:val="24"/>
          <w:szCs w:val="24"/>
        </w:rPr>
        <w:t xml:space="preserve"> </w:t>
      </w:r>
      <w:r w:rsidR="007A7BEE">
        <w:rPr>
          <w:rFonts w:ascii="Arial" w:hAnsi="Arial" w:cs="Arial"/>
          <w:sz w:val="24"/>
          <w:szCs w:val="24"/>
        </w:rPr>
        <w:t xml:space="preserve">within natural populations of animal hosts </w:t>
      </w:r>
      <w:r w:rsidR="000A4606">
        <w:rPr>
          <w:rFonts w:ascii="Arial" w:hAnsi="Arial" w:cs="Arial"/>
          <w:sz w:val="24"/>
          <w:szCs w:val="24"/>
        </w:rPr>
        <w:t>(</w:t>
      </w:r>
      <w:r w:rsidR="007A7BEE">
        <w:rPr>
          <w:rFonts w:ascii="Arial" w:hAnsi="Arial" w:cs="Arial"/>
          <w:sz w:val="24"/>
          <w:szCs w:val="24"/>
        </w:rPr>
        <w:t>including humans</w:t>
      </w:r>
      <w:r w:rsidR="000A4606">
        <w:rPr>
          <w:rFonts w:ascii="Arial" w:hAnsi="Arial" w:cs="Arial"/>
          <w:sz w:val="24"/>
          <w:szCs w:val="24"/>
        </w:rPr>
        <w:t>)</w:t>
      </w:r>
      <w:r w:rsidR="007A7BEE">
        <w:rPr>
          <w:rFonts w:ascii="Arial" w:hAnsi="Arial" w:cs="Arial"/>
          <w:sz w:val="24"/>
          <w:szCs w:val="24"/>
        </w:rPr>
        <w:t>. Secondly,</w:t>
      </w:r>
      <w:r w:rsidR="00196536">
        <w:rPr>
          <w:rFonts w:ascii="Arial" w:hAnsi="Arial" w:cs="Arial"/>
          <w:sz w:val="24"/>
          <w:szCs w:val="24"/>
        </w:rPr>
        <w:t xml:space="preserve"> to contextualise</w:t>
      </w:r>
      <w:r w:rsidR="007A7BEE">
        <w:rPr>
          <w:rFonts w:ascii="Arial" w:hAnsi="Arial" w:cs="Arial"/>
          <w:sz w:val="24"/>
          <w:szCs w:val="24"/>
        </w:rPr>
        <w:t xml:space="preserve"> these studies</w:t>
      </w:r>
      <w:r w:rsidR="00196536">
        <w:rPr>
          <w:rFonts w:ascii="Arial" w:hAnsi="Arial" w:cs="Arial"/>
          <w:sz w:val="24"/>
          <w:szCs w:val="24"/>
        </w:rPr>
        <w:t xml:space="preserve"> in the light of</w:t>
      </w:r>
      <w:r w:rsidR="00196536" w:rsidRPr="00196536">
        <w:rPr>
          <w:rFonts w:ascii="Arial" w:hAnsi="Arial" w:cs="Arial"/>
          <w:sz w:val="24"/>
          <w:szCs w:val="24"/>
        </w:rPr>
        <w:t xml:space="preserve"> </w:t>
      </w:r>
      <w:r w:rsidR="00196536">
        <w:rPr>
          <w:rFonts w:ascii="Arial" w:hAnsi="Arial" w:cs="Arial"/>
          <w:sz w:val="24"/>
          <w:szCs w:val="24"/>
        </w:rPr>
        <w:t>the</w:t>
      </w:r>
      <w:r w:rsidR="007A7BEE">
        <w:rPr>
          <w:rFonts w:ascii="Arial" w:hAnsi="Arial" w:cs="Arial"/>
          <w:sz w:val="24"/>
          <w:szCs w:val="24"/>
        </w:rPr>
        <w:t xml:space="preserve">, somewhat </w:t>
      </w:r>
      <w:proofErr w:type="gramStart"/>
      <w:r w:rsidR="007A7BEE">
        <w:rPr>
          <w:rFonts w:ascii="Arial" w:hAnsi="Arial" w:cs="Arial"/>
          <w:sz w:val="24"/>
          <w:szCs w:val="24"/>
        </w:rPr>
        <w:t>divided,</w:t>
      </w:r>
      <w:proofErr w:type="gramEnd"/>
      <w:r w:rsidR="00196536">
        <w:rPr>
          <w:rFonts w:ascii="Arial" w:hAnsi="Arial" w:cs="Arial"/>
          <w:sz w:val="24"/>
          <w:szCs w:val="24"/>
        </w:rPr>
        <w:t xml:space="preserve"> literature</w:t>
      </w:r>
      <w:r w:rsidR="007A7BEE">
        <w:rPr>
          <w:rFonts w:ascii="Arial" w:hAnsi="Arial" w:cs="Arial"/>
          <w:sz w:val="24"/>
          <w:szCs w:val="24"/>
        </w:rPr>
        <w:t xml:space="preserve"> to identify the requirements for gaining a greater understanding of </w:t>
      </w:r>
      <w:r w:rsidR="007A7BEE">
        <w:rPr>
          <w:rFonts w:ascii="Arial" w:hAnsi="Arial" w:cs="Arial"/>
          <w:i/>
          <w:sz w:val="24"/>
          <w:szCs w:val="24"/>
        </w:rPr>
        <w:t xml:space="preserve">T. </w:t>
      </w:r>
      <w:proofErr w:type="spellStart"/>
      <w:r w:rsidR="007A7BEE">
        <w:rPr>
          <w:rFonts w:ascii="Arial" w:hAnsi="Arial" w:cs="Arial"/>
          <w:i/>
          <w:sz w:val="24"/>
          <w:szCs w:val="24"/>
        </w:rPr>
        <w:t>gondii</w:t>
      </w:r>
      <w:proofErr w:type="spellEnd"/>
      <w:r w:rsidR="007A7BEE">
        <w:rPr>
          <w:rFonts w:ascii="Arial" w:hAnsi="Arial" w:cs="Arial"/>
          <w:sz w:val="24"/>
          <w:szCs w:val="24"/>
        </w:rPr>
        <w:t xml:space="preserve"> transmission cycles </w:t>
      </w:r>
      <w:r w:rsidR="00B64A88">
        <w:rPr>
          <w:rFonts w:ascii="Arial" w:hAnsi="Arial" w:cs="Arial"/>
          <w:sz w:val="24"/>
          <w:szCs w:val="24"/>
        </w:rPr>
        <w:t>and</w:t>
      </w:r>
      <w:r w:rsidR="007A7BEE">
        <w:rPr>
          <w:rFonts w:ascii="Arial" w:hAnsi="Arial" w:cs="Arial"/>
          <w:sz w:val="24"/>
          <w:szCs w:val="24"/>
        </w:rPr>
        <w:t xml:space="preserve"> control</w:t>
      </w:r>
      <w:r w:rsidR="00196536">
        <w:rPr>
          <w:rFonts w:ascii="Arial" w:hAnsi="Arial" w:cs="Arial"/>
          <w:sz w:val="24"/>
          <w:szCs w:val="24"/>
        </w:rPr>
        <w:t>.</w:t>
      </w:r>
      <w:r>
        <w:rPr>
          <w:rFonts w:ascii="Arial" w:hAnsi="Arial" w:cs="Arial"/>
          <w:sz w:val="24"/>
          <w:szCs w:val="24"/>
        </w:rPr>
        <w:t xml:space="preserve"> </w:t>
      </w:r>
    </w:p>
    <w:p w:rsidR="00D66BB7" w:rsidRDefault="00D66BB7" w:rsidP="006241FC">
      <w:pPr>
        <w:spacing w:after="0" w:line="360" w:lineRule="auto"/>
        <w:rPr>
          <w:rFonts w:ascii="Arial" w:hAnsi="Arial" w:cs="Arial"/>
          <w:sz w:val="24"/>
          <w:szCs w:val="24"/>
        </w:rPr>
      </w:pPr>
    </w:p>
    <w:p w:rsidR="00D66BB7" w:rsidRPr="00012B94" w:rsidRDefault="00D66BB7" w:rsidP="006241FC">
      <w:pPr>
        <w:spacing w:after="0" w:line="360" w:lineRule="auto"/>
        <w:rPr>
          <w:rFonts w:ascii="Arial" w:hAnsi="Arial" w:cs="Arial"/>
          <w:b/>
          <w:sz w:val="24"/>
          <w:szCs w:val="24"/>
        </w:rPr>
      </w:pPr>
      <w:r w:rsidRPr="00012B94">
        <w:rPr>
          <w:rFonts w:ascii="Arial" w:hAnsi="Arial" w:cs="Arial"/>
          <w:b/>
          <w:sz w:val="24"/>
          <w:szCs w:val="24"/>
        </w:rPr>
        <w:t>Vertical transmission in mice</w:t>
      </w:r>
    </w:p>
    <w:p w:rsidR="006635D0" w:rsidRDefault="006635D0" w:rsidP="006241FC">
      <w:pPr>
        <w:spacing w:after="0" w:line="360" w:lineRule="auto"/>
        <w:rPr>
          <w:rFonts w:ascii="Arial" w:hAnsi="Arial" w:cs="Arial"/>
          <w:sz w:val="24"/>
          <w:szCs w:val="24"/>
        </w:rPr>
      </w:pPr>
    </w:p>
    <w:p w:rsidR="00E94C11" w:rsidRDefault="00D66BB7" w:rsidP="006241FC">
      <w:pPr>
        <w:spacing w:after="0" w:line="360" w:lineRule="auto"/>
        <w:rPr>
          <w:rFonts w:ascii="Arial" w:hAnsi="Arial" w:cs="Arial"/>
          <w:sz w:val="24"/>
        </w:rPr>
      </w:pPr>
      <w:r>
        <w:rPr>
          <w:rFonts w:ascii="Arial" w:hAnsi="Arial" w:cs="Arial"/>
          <w:sz w:val="24"/>
          <w:szCs w:val="24"/>
        </w:rPr>
        <w:t xml:space="preserve">Vertical transmission in mice has been known for a long time.  Some of the very first studies that investigated the transmission of </w:t>
      </w:r>
      <w:r w:rsidR="00ED1632" w:rsidRPr="00ED1632">
        <w:rPr>
          <w:rFonts w:ascii="Arial" w:hAnsi="Arial" w:cs="Arial"/>
          <w:i/>
          <w:sz w:val="24"/>
          <w:szCs w:val="24"/>
        </w:rPr>
        <w:t>Toxoplasma</w:t>
      </w:r>
      <w:r>
        <w:rPr>
          <w:rFonts w:ascii="Arial" w:hAnsi="Arial" w:cs="Arial"/>
          <w:sz w:val="24"/>
          <w:szCs w:val="24"/>
        </w:rPr>
        <w:t xml:space="preserve"> established that the </w:t>
      </w:r>
      <w:r>
        <w:rPr>
          <w:rFonts w:ascii="Arial" w:hAnsi="Arial" w:cs="Arial"/>
          <w:sz w:val="24"/>
          <w:szCs w:val="24"/>
        </w:rPr>
        <w:lastRenderedPageBreak/>
        <w:t>parasite could be vertically</w:t>
      </w:r>
      <w:r w:rsidR="00B64A88">
        <w:rPr>
          <w:rFonts w:ascii="Arial" w:hAnsi="Arial" w:cs="Arial"/>
          <w:sz w:val="24"/>
          <w:szCs w:val="24"/>
        </w:rPr>
        <w:t xml:space="preserve"> </w:t>
      </w:r>
      <w:r w:rsidR="000A4606">
        <w:rPr>
          <w:rFonts w:ascii="Arial" w:hAnsi="Arial" w:cs="Arial"/>
          <w:sz w:val="24"/>
          <w:szCs w:val="24"/>
        </w:rPr>
        <w:t>(</w:t>
      </w:r>
      <w:r w:rsidR="00B64A88">
        <w:rPr>
          <w:rFonts w:ascii="Arial" w:hAnsi="Arial" w:cs="Arial"/>
          <w:sz w:val="24"/>
          <w:szCs w:val="24"/>
        </w:rPr>
        <w:t>serially congenitally</w:t>
      </w:r>
      <w:r w:rsidR="000A4606">
        <w:rPr>
          <w:rFonts w:ascii="Arial" w:hAnsi="Arial" w:cs="Arial"/>
          <w:sz w:val="24"/>
          <w:szCs w:val="24"/>
        </w:rPr>
        <w:t>)</w:t>
      </w:r>
      <w:r>
        <w:rPr>
          <w:rFonts w:ascii="Arial" w:hAnsi="Arial" w:cs="Arial"/>
          <w:sz w:val="24"/>
          <w:szCs w:val="24"/>
        </w:rPr>
        <w:t xml:space="preserve"> tran</w:t>
      </w:r>
      <w:r w:rsidR="000C2514">
        <w:rPr>
          <w:rFonts w:ascii="Arial" w:hAnsi="Arial" w:cs="Arial"/>
          <w:sz w:val="24"/>
          <w:szCs w:val="24"/>
        </w:rPr>
        <w:t xml:space="preserve">smitted through laboratory mice </w:t>
      </w:r>
      <w:r w:rsidR="00674977">
        <w:rPr>
          <w:rFonts w:ascii="Arial" w:hAnsi="Arial" w:cs="Arial"/>
          <w:sz w:val="24"/>
          <w:szCs w:val="24"/>
        </w:rPr>
        <w:t>[</w:t>
      </w:r>
      <w:r w:rsidR="00712AD0">
        <w:rPr>
          <w:rFonts w:ascii="Arial" w:hAnsi="Arial" w:cs="Arial"/>
          <w:sz w:val="24"/>
          <w:szCs w:val="24"/>
        </w:rPr>
        <w:t>32</w:t>
      </w:r>
      <w:r w:rsidR="00674977">
        <w:rPr>
          <w:rFonts w:ascii="Arial" w:hAnsi="Arial" w:cs="Arial"/>
          <w:sz w:val="24"/>
          <w:szCs w:val="24"/>
        </w:rPr>
        <w:t>]</w:t>
      </w:r>
      <w:r w:rsidR="00F263F9">
        <w:rPr>
          <w:rFonts w:ascii="Arial" w:hAnsi="Arial" w:cs="Arial"/>
          <w:sz w:val="24"/>
          <w:szCs w:val="24"/>
        </w:rPr>
        <w:t>.</w:t>
      </w:r>
      <w:r w:rsidR="00CB2D95">
        <w:rPr>
          <w:rFonts w:ascii="Arial" w:hAnsi="Arial" w:cs="Arial"/>
          <w:sz w:val="24"/>
          <w:szCs w:val="24"/>
        </w:rPr>
        <w:t xml:space="preserve"> </w:t>
      </w:r>
      <w:r w:rsidR="00F263F9">
        <w:rPr>
          <w:rFonts w:ascii="Arial" w:hAnsi="Arial" w:cs="Arial"/>
          <w:sz w:val="24"/>
          <w:szCs w:val="24"/>
        </w:rPr>
        <w:t xml:space="preserve"> </w:t>
      </w:r>
      <w:r w:rsidR="00CB2D95">
        <w:rPr>
          <w:rFonts w:ascii="Arial" w:hAnsi="Arial" w:cs="Arial"/>
          <w:sz w:val="24"/>
          <w:szCs w:val="24"/>
        </w:rPr>
        <w:t xml:space="preserve">For </w:t>
      </w:r>
      <w:r w:rsidR="000A4606">
        <w:rPr>
          <w:rFonts w:ascii="Arial" w:hAnsi="Arial" w:cs="Arial"/>
          <w:sz w:val="24"/>
          <w:szCs w:val="24"/>
        </w:rPr>
        <w:t xml:space="preserve">example, </w:t>
      </w:r>
      <w:r w:rsidR="00CB2D95">
        <w:rPr>
          <w:rFonts w:ascii="Arial" w:hAnsi="Arial" w:cs="Arial"/>
          <w:sz w:val="24"/>
          <w:szCs w:val="24"/>
        </w:rPr>
        <w:t xml:space="preserve">Beverley demonstrated that infected mice produce congenital infected offspring for at least ten generations </w:t>
      </w:r>
      <w:r w:rsidR="00B64A88">
        <w:rPr>
          <w:rFonts w:ascii="Arial" w:hAnsi="Arial" w:cs="Arial"/>
          <w:sz w:val="24"/>
          <w:szCs w:val="24"/>
        </w:rPr>
        <w:t>despite</w:t>
      </w:r>
      <w:r w:rsidR="00CB2D95">
        <w:rPr>
          <w:rFonts w:ascii="Arial" w:hAnsi="Arial" w:cs="Arial"/>
          <w:sz w:val="24"/>
          <w:szCs w:val="24"/>
        </w:rPr>
        <w:t xml:space="preserve"> </w:t>
      </w:r>
      <w:r w:rsidR="00B64A88">
        <w:rPr>
          <w:rFonts w:ascii="Arial" w:hAnsi="Arial" w:cs="Arial"/>
          <w:sz w:val="24"/>
          <w:szCs w:val="24"/>
        </w:rPr>
        <w:t>recording</w:t>
      </w:r>
      <w:r w:rsidR="00CB2D95">
        <w:rPr>
          <w:rFonts w:ascii="Arial" w:hAnsi="Arial" w:cs="Arial"/>
          <w:sz w:val="24"/>
          <w:szCs w:val="24"/>
        </w:rPr>
        <w:t xml:space="preserve"> very high mortality in the progeny.</w:t>
      </w:r>
      <w:r w:rsidR="00B64A88">
        <w:rPr>
          <w:rFonts w:ascii="Arial" w:hAnsi="Arial" w:cs="Arial"/>
          <w:sz w:val="24"/>
          <w:szCs w:val="24"/>
        </w:rPr>
        <w:t xml:space="preserve"> </w:t>
      </w:r>
      <w:r w:rsidR="00243E6C">
        <w:rPr>
          <w:rFonts w:ascii="Arial" w:hAnsi="Arial" w:cs="Arial"/>
          <w:sz w:val="24"/>
          <w:szCs w:val="24"/>
        </w:rPr>
        <w:t>Furthermore,</w:t>
      </w:r>
      <w:r w:rsidR="00A51031">
        <w:rPr>
          <w:rFonts w:ascii="Arial" w:hAnsi="Arial" w:cs="Arial"/>
          <w:sz w:val="24"/>
          <w:szCs w:val="24"/>
        </w:rPr>
        <w:t xml:space="preserve"> cysts</w:t>
      </w:r>
      <w:r w:rsidR="00243E6C">
        <w:rPr>
          <w:rFonts w:ascii="Arial" w:hAnsi="Arial" w:cs="Arial"/>
          <w:sz w:val="24"/>
          <w:szCs w:val="24"/>
        </w:rPr>
        <w:t xml:space="preserve"> were observed</w:t>
      </w:r>
      <w:r w:rsidR="00A51031">
        <w:rPr>
          <w:rFonts w:ascii="Arial" w:hAnsi="Arial" w:cs="Arial"/>
          <w:sz w:val="24"/>
          <w:szCs w:val="24"/>
        </w:rPr>
        <w:t xml:space="preserve"> in the infected mice </w:t>
      </w:r>
      <w:r w:rsidR="00243E6C">
        <w:rPr>
          <w:rFonts w:ascii="Arial" w:hAnsi="Arial" w:cs="Arial"/>
          <w:sz w:val="24"/>
          <w:szCs w:val="24"/>
        </w:rPr>
        <w:t>suggesting that</w:t>
      </w:r>
      <w:r w:rsidR="00CB2D95">
        <w:rPr>
          <w:rFonts w:ascii="Arial" w:hAnsi="Arial" w:cs="Arial"/>
          <w:sz w:val="24"/>
          <w:szCs w:val="24"/>
        </w:rPr>
        <w:t xml:space="preserve"> </w:t>
      </w:r>
      <w:r w:rsidR="00A51031">
        <w:rPr>
          <w:rFonts w:ascii="Arial" w:hAnsi="Arial" w:cs="Arial"/>
          <w:sz w:val="24"/>
          <w:szCs w:val="24"/>
        </w:rPr>
        <w:t xml:space="preserve">serial congenital transmission </w:t>
      </w:r>
      <w:r w:rsidR="00243E6C">
        <w:rPr>
          <w:rFonts w:ascii="Arial" w:hAnsi="Arial" w:cs="Arial"/>
          <w:sz w:val="24"/>
          <w:szCs w:val="24"/>
        </w:rPr>
        <w:t>may</w:t>
      </w:r>
      <w:r w:rsidR="00A51031">
        <w:rPr>
          <w:rFonts w:ascii="Arial" w:hAnsi="Arial" w:cs="Arial"/>
          <w:sz w:val="24"/>
          <w:szCs w:val="24"/>
        </w:rPr>
        <w:t xml:space="preserve"> have occurred by reactivation of these cysts.</w:t>
      </w:r>
      <w:r w:rsidR="00CB2D95">
        <w:rPr>
          <w:rFonts w:ascii="Arial" w:hAnsi="Arial" w:cs="Arial"/>
          <w:sz w:val="24"/>
          <w:szCs w:val="24"/>
        </w:rPr>
        <w:t xml:space="preserve"> Interestingly</w:t>
      </w:r>
      <w:r w:rsidR="00A51031">
        <w:rPr>
          <w:rFonts w:ascii="Arial" w:hAnsi="Arial" w:cs="Arial"/>
          <w:sz w:val="24"/>
          <w:szCs w:val="24"/>
        </w:rPr>
        <w:t>,</w:t>
      </w:r>
      <w:r w:rsidR="00CB2D95">
        <w:rPr>
          <w:rFonts w:ascii="Arial" w:hAnsi="Arial" w:cs="Arial"/>
          <w:sz w:val="24"/>
          <w:szCs w:val="24"/>
        </w:rPr>
        <w:t xml:space="preserve"> after </w:t>
      </w:r>
      <w:r w:rsidR="00A51031">
        <w:rPr>
          <w:rFonts w:ascii="Arial" w:hAnsi="Arial" w:cs="Arial"/>
          <w:sz w:val="24"/>
          <w:szCs w:val="24"/>
        </w:rPr>
        <w:t xml:space="preserve">conducting these experiments for up to </w:t>
      </w:r>
      <w:r w:rsidR="00CB2D95">
        <w:rPr>
          <w:rFonts w:ascii="Arial" w:hAnsi="Arial" w:cs="Arial"/>
          <w:sz w:val="24"/>
          <w:szCs w:val="24"/>
        </w:rPr>
        <w:t>ten generations</w:t>
      </w:r>
      <w:r w:rsidR="00A51031">
        <w:rPr>
          <w:rFonts w:ascii="Arial" w:hAnsi="Arial" w:cs="Arial"/>
          <w:sz w:val="24"/>
          <w:szCs w:val="24"/>
        </w:rPr>
        <w:t>,</w:t>
      </w:r>
      <w:r w:rsidR="00CB2D95">
        <w:rPr>
          <w:rFonts w:ascii="Arial" w:hAnsi="Arial" w:cs="Arial"/>
          <w:sz w:val="24"/>
          <w:szCs w:val="24"/>
        </w:rPr>
        <w:t xml:space="preserve"> he f</w:t>
      </w:r>
      <w:r w:rsidR="00A51031">
        <w:rPr>
          <w:rFonts w:ascii="Arial" w:hAnsi="Arial" w:cs="Arial"/>
          <w:sz w:val="24"/>
          <w:szCs w:val="24"/>
        </w:rPr>
        <w:t>ound that the progeny were sero</w:t>
      </w:r>
      <w:r w:rsidR="00CB2D95">
        <w:rPr>
          <w:rFonts w:ascii="Arial" w:hAnsi="Arial" w:cs="Arial"/>
          <w:sz w:val="24"/>
          <w:szCs w:val="24"/>
        </w:rPr>
        <w:t>negative despite being infected</w:t>
      </w:r>
      <w:r w:rsidR="00A51031">
        <w:rPr>
          <w:rFonts w:ascii="Arial" w:hAnsi="Arial" w:cs="Arial"/>
          <w:sz w:val="24"/>
          <w:szCs w:val="24"/>
        </w:rPr>
        <w:t xml:space="preserve"> </w:t>
      </w:r>
      <w:r w:rsidR="00674977">
        <w:rPr>
          <w:rFonts w:ascii="Arial" w:hAnsi="Arial" w:cs="Arial"/>
          <w:sz w:val="24"/>
          <w:szCs w:val="24"/>
        </w:rPr>
        <w:t>[</w:t>
      </w:r>
      <w:r w:rsidR="00712AD0">
        <w:rPr>
          <w:rFonts w:ascii="Arial" w:hAnsi="Arial" w:cs="Arial"/>
          <w:sz w:val="24"/>
          <w:szCs w:val="24"/>
        </w:rPr>
        <w:t>11,32</w:t>
      </w:r>
      <w:r w:rsidR="00674977">
        <w:rPr>
          <w:rFonts w:ascii="Arial" w:hAnsi="Arial" w:cs="Arial"/>
          <w:sz w:val="24"/>
          <w:szCs w:val="24"/>
        </w:rPr>
        <w:t>]</w:t>
      </w:r>
      <w:r w:rsidR="00CB2D95">
        <w:rPr>
          <w:rFonts w:ascii="Arial" w:hAnsi="Arial" w:cs="Arial"/>
          <w:sz w:val="24"/>
          <w:szCs w:val="24"/>
        </w:rPr>
        <w:t>.  These experiments were repe</w:t>
      </w:r>
      <w:r w:rsidR="00243E6C">
        <w:rPr>
          <w:rFonts w:ascii="Arial" w:hAnsi="Arial" w:cs="Arial"/>
          <w:sz w:val="24"/>
          <w:szCs w:val="24"/>
        </w:rPr>
        <w:t>ated subsequently</w:t>
      </w:r>
      <w:r w:rsidR="000A4606">
        <w:rPr>
          <w:rFonts w:ascii="Arial" w:hAnsi="Arial" w:cs="Arial"/>
          <w:sz w:val="24"/>
          <w:szCs w:val="24"/>
        </w:rPr>
        <w:t xml:space="preserve"> by Jacobs</w:t>
      </w:r>
      <w:r w:rsidR="00243E6C">
        <w:rPr>
          <w:rFonts w:ascii="Arial" w:hAnsi="Arial" w:cs="Arial"/>
          <w:sz w:val="24"/>
          <w:szCs w:val="24"/>
        </w:rPr>
        <w:t xml:space="preserve"> </w:t>
      </w:r>
      <w:r w:rsidR="00674977">
        <w:rPr>
          <w:rFonts w:ascii="Arial" w:hAnsi="Arial" w:cs="Arial"/>
          <w:sz w:val="24"/>
          <w:szCs w:val="24"/>
        </w:rPr>
        <w:t>[</w:t>
      </w:r>
      <w:r w:rsidR="00712AD0">
        <w:rPr>
          <w:rFonts w:ascii="Arial" w:hAnsi="Arial" w:cs="Arial"/>
          <w:sz w:val="24"/>
          <w:szCs w:val="24"/>
        </w:rPr>
        <w:t>37</w:t>
      </w:r>
      <w:r w:rsidR="00674977">
        <w:rPr>
          <w:rFonts w:ascii="Arial" w:hAnsi="Arial" w:cs="Arial"/>
          <w:sz w:val="24"/>
          <w:szCs w:val="24"/>
        </w:rPr>
        <w:t>]</w:t>
      </w:r>
      <w:r w:rsidR="00CB2D95">
        <w:rPr>
          <w:rFonts w:ascii="Arial" w:hAnsi="Arial" w:cs="Arial"/>
          <w:sz w:val="24"/>
          <w:szCs w:val="24"/>
        </w:rPr>
        <w:t xml:space="preserve"> and it was again found that</w:t>
      </w:r>
      <w:r w:rsidR="00243E6C">
        <w:rPr>
          <w:rFonts w:ascii="Arial" w:hAnsi="Arial" w:cs="Arial"/>
          <w:sz w:val="24"/>
          <w:szCs w:val="24"/>
        </w:rPr>
        <w:t xml:space="preserve"> although</w:t>
      </w:r>
      <w:r w:rsidR="00CB2D95">
        <w:rPr>
          <w:rFonts w:ascii="Arial" w:hAnsi="Arial" w:cs="Arial"/>
          <w:sz w:val="24"/>
          <w:szCs w:val="24"/>
        </w:rPr>
        <w:t xml:space="preserve"> the congenitally infected progeny contained parasites </w:t>
      </w:r>
      <w:r w:rsidR="00243E6C">
        <w:rPr>
          <w:rFonts w:ascii="Arial" w:hAnsi="Arial" w:cs="Arial"/>
          <w:sz w:val="24"/>
          <w:szCs w:val="24"/>
        </w:rPr>
        <w:t>they</w:t>
      </w:r>
      <w:r w:rsidR="00CB2D95">
        <w:rPr>
          <w:rFonts w:ascii="Arial" w:hAnsi="Arial" w:cs="Arial"/>
          <w:sz w:val="24"/>
          <w:szCs w:val="24"/>
        </w:rPr>
        <w:t xml:space="preserve"> </w:t>
      </w:r>
      <w:r w:rsidR="00243E6C">
        <w:rPr>
          <w:rFonts w:ascii="Arial" w:hAnsi="Arial" w:cs="Arial"/>
          <w:sz w:val="24"/>
          <w:szCs w:val="24"/>
        </w:rPr>
        <w:t>were seronegative</w:t>
      </w:r>
      <w:r w:rsidR="00CB2D95">
        <w:rPr>
          <w:rFonts w:ascii="Arial" w:hAnsi="Arial" w:cs="Arial"/>
          <w:sz w:val="24"/>
          <w:szCs w:val="24"/>
        </w:rPr>
        <w:t xml:space="preserve">.  </w:t>
      </w:r>
      <w:r w:rsidR="00611A2E">
        <w:rPr>
          <w:rFonts w:ascii="Arial" w:hAnsi="Arial" w:cs="Arial"/>
          <w:sz w:val="24"/>
          <w:szCs w:val="24"/>
        </w:rPr>
        <w:t>Additionally</w:t>
      </w:r>
      <w:r w:rsidR="00CB2D95">
        <w:rPr>
          <w:rFonts w:ascii="Arial" w:hAnsi="Arial" w:cs="Arial"/>
          <w:sz w:val="24"/>
          <w:szCs w:val="24"/>
        </w:rPr>
        <w:t xml:space="preserve">, Dubey </w:t>
      </w:r>
      <w:r w:rsidR="00E75CC9">
        <w:rPr>
          <w:rFonts w:ascii="Arial" w:hAnsi="Arial" w:cs="Arial"/>
          <w:sz w:val="24"/>
          <w:szCs w:val="24"/>
        </w:rPr>
        <w:t>and co</w:t>
      </w:r>
      <w:r w:rsidR="00243E6C">
        <w:rPr>
          <w:rFonts w:ascii="Arial" w:hAnsi="Arial" w:cs="Arial"/>
          <w:sz w:val="24"/>
          <w:szCs w:val="24"/>
        </w:rPr>
        <w:t>ll</w:t>
      </w:r>
      <w:r w:rsidR="00E75CC9">
        <w:rPr>
          <w:rFonts w:ascii="Arial" w:hAnsi="Arial" w:cs="Arial"/>
          <w:sz w:val="24"/>
          <w:szCs w:val="24"/>
        </w:rPr>
        <w:t xml:space="preserve">eagues </w:t>
      </w:r>
      <w:r w:rsidR="00CB2D95">
        <w:rPr>
          <w:rFonts w:ascii="Arial" w:hAnsi="Arial" w:cs="Arial"/>
          <w:sz w:val="24"/>
          <w:szCs w:val="24"/>
        </w:rPr>
        <w:t xml:space="preserve">also demonstrated that viable </w:t>
      </w:r>
      <w:r w:rsidR="00BC16CE" w:rsidRPr="00BC16CE">
        <w:rPr>
          <w:rFonts w:ascii="Arial" w:hAnsi="Arial" w:cs="Arial"/>
          <w:i/>
          <w:sz w:val="24"/>
          <w:szCs w:val="24"/>
        </w:rPr>
        <w:t xml:space="preserve">T. </w:t>
      </w:r>
      <w:proofErr w:type="spellStart"/>
      <w:r w:rsidR="00BC16CE" w:rsidRPr="00BC16CE">
        <w:rPr>
          <w:rFonts w:ascii="Arial" w:hAnsi="Arial" w:cs="Arial"/>
          <w:i/>
          <w:sz w:val="24"/>
          <w:szCs w:val="24"/>
        </w:rPr>
        <w:t>gondii</w:t>
      </w:r>
      <w:proofErr w:type="spellEnd"/>
      <w:r w:rsidR="00243E6C">
        <w:rPr>
          <w:rFonts w:ascii="Arial" w:hAnsi="Arial" w:cs="Arial"/>
          <w:sz w:val="24"/>
          <w:szCs w:val="24"/>
        </w:rPr>
        <w:t xml:space="preserve"> could be isolated from sero</w:t>
      </w:r>
      <w:r w:rsidR="00CB2D95">
        <w:rPr>
          <w:rFonts w:ascii="Arial" w:hAnsi="Arial" w:cs="Arial"/>
          <w:sz w:val="24"/>
          <w:szCs w:val="24"/>
        </w:rPr>
        <w:t>negative naturally infected mice</w:t>
      </w:r>
      <w:r w:rsidR="00E75CC9">
        <w:rPr>
          <w:rFonts w:ascii="Arial" w:hAnsi="Arial" w:cs="Arial"/>
          <w:sz w:val="24"/>
          <w:szCs w:val="24"/>
        </w:rPr>
        <w:t xml:space="preserve"> </w:t>
      </w:r>
      <w:r w:rsidR="00674977">
        <w:rPr>
          <w:rFonts w:ascii="Arial" w:hAnsi="Arial" w:cs="Arial"/>
          <w:sz w:val="24"/>
          <w:szCs w:val="24"/>
        </w:rPr>
        <w:t>[</w:t>
      </w:r>
      <w:r w:rsidR="00712AD0">
        <w:rPr>
          <w:rFonts w:ascii="Arial" w:hAnsi="Arial" w:cs="Arial"/>
          <w:sz w:val="24"/>
          <w:szCs w:val="24"/>
        </w:rPr>
        <w:t>1</w:t>
      </w:r>
      <w:r w:rsidR="00316A90">
        <w:rPr>
          <w:rFonts w:ascii="Arial" w:hAnsi="Arial" w:cs="Arial"/>
          <w:sz w:val="24"/>
          <w:szCs w:val="24"/>
        </w:rPr>
        <w:t>5</w:t>
      </w:r>
      <w:r w:rsidR="00674977">
        <w:rPr>
          <w:rFonts w:ascii="Arial" w:hAnsi="Arial" w:cs="Arial"/>
          <w:sz w:val="24"/>
          <w:szCs w:val="24"/>
        </w:rPr>
        <w:t>]</w:t>
      </w:r>
      <w:r w:rsidR="00E75CC9">
        <w:rPr>
          <w:rFonts w:ascii="Arial" w:hAnsi="Arial" w:cs="Arial"/>
          <w:sz w:val="24"/>
          <w:szCs w:val="24"/>
        </w:rPr>
        <w:t xml:space="preserve"> and rats </w:t>
      </w:r>
      <w:r w:rsidR="00674977">
        <w:rPr>
          <w:rFonts w:ascii="Arial" w:hAnsi="Arial" w:cs="Arial"/>
          <w:sz w:val="24"/>
          <w:szCs w:val="24"/>
        </w:rPr>
        <w:t>[</w:t>
      </w:r>
      <w:r w:rsidR="00712AD0">
        <w:rPr>
          <w:rFonts w:ascii="Arial" w:hAnsi="Arial" w:cs="Arial"/>
          <w:sz w:val="24"/>
          <w:szCs w:val="24"/>
        </w:rPr>
        <w:t>16</w:t>
      </w:r>
      <w:r w:rsidR="00674977">
        <w:rPr>
          <w:rFonts w:ascii="Arial" w:hAnsi="Arial" w:cs="Arial"/>
          <w:sz w:val="24"/>
          <w:szCs w:val="24"/>
        </w:rPr>
        <w:t>]</w:t>
      </w:r>
      <w:r w:rsidR="00243E6C">
        <w:rPr>
          <w:rFonts w:ascii="Arial" w:hAnsi="Arial" w:cs="Arial"/>
          <w:sz w:val="24"/>
          <w:szCs w:val="24"/>
        </w:rPr>
        <w:t xml:space="preserve">. </w:t>
      </w:r>
      <w:r w:rsidR="00611A2E">
        <w:rPr>
          <w:rFonts w:ascii="Arial" w:hAnsi="Arial" w:cs="Arial"/>
          <w:sz w:val="24"/>
        </w:rPr>
        <w:t xml:space="preserve">These observations of Beverley, Jacobs and Dubey could suggest that there is a difference between vertical </w:t>
      </w:r>
      <w:proofErr w:type="gramStart"/>
      <w:r w:rsidR="00611A2E">
        <w:rPr>
          <w:rFonts w:ascii="Arial" w:hAnsi="Arial" w:cs="Arial"/>
          <w:sz w:val="24"/>
        </w:rPr>
        <w:t>transmission</w:t>
      </w:r>
      <w:proofErr w:type="gramEnd"/>
      <w:r w:rsidR="00611A2E">
        <w:rPr>
          <w:rFonts w:ascii="Arial" w:hAnsi="Arial" w:cs="Arial"/>
          <w:sz w:val="24"/>
        </w:rPr>
        <w:t xml:space="preserve"> in experimental systems compared to that occurring in naturally infected populations.</w:t>
      </w:r>
      <w:r w:rsidR="00012B94">
        <w:rPr>
          <w:rFonts w:ascii="Arial" w:hAnsi="Arial" w:cs="Arial"/>
          <w:sz w:val="24"/>
        </w:rPr>
        <w:t xml:space="preserve"> These multiple transgenerational infections probably more closely mimic natural infections than infections introduced in the laboratory.</w:t>
      </w:r>
      <w:r w:rsidR="00611A2E">
        <w:rPr>
          <w:rFonts w:ascii="Arial" w:hAnsi="Arial" w:cs="Arial"/>
          <w:sz w:val="24"/>
        </w:rPr>
        <w:t xml:space="preserve"> </w:t>
      </w:r>
      <w:r w:rsidR="00243E6C">
        <w:rPr>
          <w:rFonts w:ascii="Arial" w:hAnsi="Arial" w:cs="Arial"/>
          <w:sz w:val="24"/>
          <w:szCs w:val="24"/>
        </w:rPr>
        <w:t>These observations are potentially interesting since</w:t>
      </w:r>
      <w:r w:rsidR="00CB2D95">
        <w:rPr>
          <w:rFonts w:ascii="Arial" w:hAnsi="Arial" w:cs="Arial"/>
          <w:sz w:val="24"/>
          <w:szCs w:val="24"/>
        </w:rPr>
        <w:t xml:space="preserve"> </w:t>
      </w:r>
      <w:r w:rsidR="00E94C11">
        <w:rPr>
          <w:rFonts w:ascii="Arial" w:hAnsi="Arial" w:cs="Arial"/>
          <w:sz w:val="24"/>
          <w:szCs w:val="24"/>
        </w:rPr>
        <w:t xml:space="preserve">many studies on </w:t>
      </w:r>
      <w:r w:rsidR="00243E6C">
        <w:rPr>
          <w:rFonts w:ascii="Arial" w:hAnsi="Arial" w:cs="Arial"/>
          <w:sz w:val="24"/>
          <w:szCs w:val="24"/>
        </w:rPr>
        <w:t xml:space="preserve">the </w:t>
      </w:r>
      <w:r w:rsidR="00E94C11">
        <w:rPr>
          <w:rFonts w:ascii="Arial" w:hAnsi="Arial" w:cs="Arial"/>
          <w:sz w:val="24"/>
          <w:szCs w:val="24"/>
        </w:rPr>
        <w:t xml:space="preserve">vertical transmission of </w:t>
      </w:r>
      <w:r w:rsidR="00ED1632" w:rsidRPr="00ED1632">
        <w:rPr>
          <w:rFonts w:ascii="Arial" w:hAnsi="Arial" w:cs="Arial"/>
          <w:i/>
          <w:sz w:val="24"/>
          <w:szCs w:val="24"/>
        </w:rPr>
        <w:t>Toxoplasma</w:t>
      </w:r>
      <w:r w:rsidR="00243E6C">
        <w:rPr>
          <w:rFonts w:ascii="Arial" w:hAnsi="Arial" w:cs="Arial"/>
          <w:sz w:val="24"/>
          <w:szCs w:val="24"/>
        </w:rPr>
        <w:t xml:space="preserve">, in a wide range of hosts, make use of serological techniques </w:t>
      </w:r>
      <w:r w:rsidR="00674977">
        <w:rPr>
          <w:rFonts w:ascii="Arial" w:hAnsi="Arial" w:cs="Arial"/>
          <w:sz w:val="24"/>
          <w:szCs w:val="24"/>
        </w:rPr>
        <w:t>[</w:t>
      </w:r>
      <w:r w:rsidR="00712AD0">
        <w:rPr>
          <w:rFonts w:ascii="Arial" w:hAnsi="Arial" w:cs="Arial"/>
          <w:sz w:val="24"/>
        </w:rPr>
        <w:t>2, 36</w:t>
      </w:r>
      <w:r w:rsidR="00674977">
        <w:rPr>
          <w:rFonts w:ascii="Arial" w:hAnsi="Arial" w:cs="Arial"/>
          <w:sz w:val="24"/>
        </w:rPr>
        <w:t>]</w:t>
      </w:r>
      <w:r w:rsidR="00243E6C">
        <w:rPr>
          <w:rFonts w:ascii="Arial" w:hAnsi="Arial" w:cs="Arial"/>
          <w:sz w:val="24"/>
        </w:rPr>
        <w:t>. If frequent vertical transmission</w:t>
      </w:r>
      <w:r w:rsidR="00611A2E">
        <w:rPr>
          <w:rFonts w:ascii="Arial" w:hAnsi="Arial" w:cs="Arial"/>
          <w:sz w:val="24"/>
        </w:rPr>
        <w:t xml:space="preserve"> was a feature</w:t>
      </w:r>
      <w:r w:rsidR="00243E6C">
        <w:rPr>
          <w:rFonts w:ascii="Arial" w:hAnsi="Arial" w:cs="Arial"/>
          <w:sz w:val="24"/>
        </w:rPr>
        <w:t xml:space="preserve"> in natural populations of mice</w:t>
      </w:r>
      <w:r w:rsidR="00611A2E">
        <w:rPr>
          <w:rFonts w:ascii="Arial" w:hAnsi="Arial" w:cs="Arial"/>
          <w:sz w:val="24"/>
        </w:rPr>
        <w:t>,</w:t>
      </w:r>
      <w:r w:rsidR="00243E6C">
        <w:rPr>
          <w:rFonts w:ascii="Arial" w:hAnsi="Arial" w:cs="Arial"/>
          <w:sz w:val="24"/>
        </w:rPr>
        <w:t xml:space="preserve"> </w:t>
      </w:r>
      <w:r w:rsidR="00611A2E">
        <w:rPr>
          <w:rFonts w:ascii="Arial" w:hAnsi="Arial" w:cs="Arial"/>
          <w:sz w:val="24"/>
        </w:rPr>
        <w:t>and this generated</w:t>
      </w:r>
      <w:r w:rsidR="00243E6C">
        <w:rPr>
          <w:rFonts w:ascii="Arial" w:hAnsi="Arial" w:cs="Arial"/>
          <w:sz w:val="24"/>
        </w:rPr>
        <w:t xml:space="preserve"> </w:t>
      </w:r>
      <w:r w:rsidR="00611A2E">
        <w:rPr>
          <w:rFonts w:ascii="Arial" w:hAnsi="Arial" w:cs="Arial"/>
          <w:sz w:val="24"/>
        </w:rPr>
        <w:t xml:space="preserve">congenitally infected </w:t>
      </w:r>
      <w:r w:rsidR="00243E6C">
        <w:rPr>
          <w:rFonts w:ascii="Arial" w:hAnsi="Arial" w:cs="Arial"/>
          <w:sz w:val="24"/>
        </w:rPr>
        <w:t>seronegative mice, c</w:t>
      </w:r>
      <w:r w:rsidR="00E94C11">
        <w:rPr>
          <w:rFonts w:ascii="Arial" w:hAnsi="Arial" w:cs="Arial"/>
          <w:sz w:val="24"/>
        </w:rPr>
        <w:t xml:space="preserve">ould </w:t>
      </w:r>
      <w:r w:rsidR="00243E6C">
        <w:rPr>
          <w:rFonts w:ascii="Arial" w:hAnsi="Arial" w:cs="Arial"/>
          <w:sz w:val="24"/>
        </w:rPr>
        <w:t xml:space="preserve">it </w:t>
      </w:r>
      <w:r w:rsidR="00E94C11">
        <w:rPr>
          <w:rFonts w:ascii="Arial" w:hAnsi="Arial" w:cs="Arial"/>
          <w:sz w:val="24"/>
        </w:rPr>
        <w:t xml:space="preserve">be that </w:t>
      </w:r>
      <w:r w:rsidR="00611A2E">
        <w:rPr>
          <w:rFonts w:ascii="Arial" w:hAnsi="Arial" w:cs="Arial"/>
          <w:sz w:val="24"/>
        </w:rPr>
        <w:t xml:space="preserve">serological </w:t>
      </w:r>
      <w:r w:rsidR="00E94C11">
        <w:rPr>
          <w:rFonts w:ascii="Arial" w:hAnsi="Arial" w:cs="Arial"/>
          <w:sz w:val="24"/>
        </w:rPr>
        <w:t>studies are significantly underestimating levels of vertical transmission</w:t>
      </w:r>
      <w:r w:rsidR="00243E6C">
        <w:rPr>
          <w:rFonts w:ascii="Arial" w:hAnsi="Arial" w:cs="Arial"/>
          <w:sz w:val="24"/>
        </w:rPr>
        <w:t>?</w:t>
      </w:r>
      <w:r w:rsidR="00A12EE9">
        <w:rPr>
          <w:rFonts w:ascii="Arial" w:hAnsi="Arial" w:cs="Arial"/>
          <w:sz w:val="24"/>
        </w:rPr>
        <w:t xml:space="preserve">  </w:t>
      </w:r>
    </w:p>
    <w:p w:rsidR="00DC196C" w:rsidRDefault="00A36152" w:rsidP="006241FC">
      <w:pPr>
        <w:spacing w:after="0" w:line="360" w:lineRule="auto"/>
        <w:rPr>
          <w:rFonts w:ascii="Arial" w:hAnsi="Arial" w:cs="Arial"/>
          <w:sz w:val="24"/>
        </w:rPr>
      </w:pPr>
      <w:r>
        <w:rPr>
          <w:rFonts w:ascii="Arial" w:hAnsi="Arial" w:cs="Arial"/>
          <w:sz w:val="24"/>
        </w:rPr>
        <w:t xml:space="preserve">In general, </w:t>
      </w:r>
      <w:proofErr w:type="gramStart"/>
      <w:r>
        <w:rPr>
          <w:rFonts w:ascii="Arial" w:hAnsi="Arial" w:cs="Arial"/>
          <w:sz w:val="24"/>
        </w:rPr>
        <w:t xml:space="preserve">serological studies on the prevalence of </w:t>
      </w:r>
      <w:r w:rsidR="00ED1632" w:rsidRPr="00ED1632">
        <w:rPr>
          <w:rFonts w:ascii="Arial" w:hAnsi="Arial" w:cs="Arial"/>
          <w:i/>
          <w:sz w:val="24"/>
        </w:rPr>
        <w:t>Toxoplasma</w:t>
      </w:r>
      <w:r>
        <w:rPr>
          <w:rFonts w:ascii="Arial" w:hAnsi="Arial" w:cs="Arial"/>
          <w:sz w:val="24"/>
        </w:rPr>
        <w:t xml:space="preserve"> in </w:t>
      </w:r>
      <w:r w:rsidR="00611A2E">
        <w:rPr>
          <w:rFonts w:ascii="Arial" w:hAnsi="Arial" w:cs="Arial"/>
          <w:sz w:val="24"/>
        </w:rPr>
        <w:t xml:space="preserve">natural populations of </w:t>
      </w:r>
      <w:r>
        <w:rPr>
          <w:rFonts w:ascii="Arial" w:hAnsi="Arial" w:cs="Arial"/>
          <w:sz w:val="24"/>
        </w:rPr>
        <w:t>mice</w:t>
      </w:r>
      <w:r w:rsidR="00A12EE9">
        <w:rPr>
          <w:rFonts w:ascii="Arial" w:hAnsi="Arial" w:cs="Arial"/>
          <w:sz w:val="24"/>
        </w:rPr>
        <w:t xml:space="preserve"> suggests</w:t>
      </w:r>
      <w:proofErr w:type="gramEnd"/>
      <w:r w:rsidR="00A12EE9">
        <w:rPr>
          <w:rFonts w:ascii="Arial" w:hAnsi="Arial" w:cs="Arial"/>
          <w:sz w:val="24"/>
        </w:rPr>
        <w:t xml:space="preserve"> that the prevalence is relatively low </w:t>
      </w:r>
      <w:r w:rsidR="00674977">
        <w:rPr>
          <w:rFonts w:ascii="Arial" w:hAnsi="Arial" w:cs="Arial"/>
          <w:sz w:val="24"/>
        </w:rPr>
        <w:t>[</w:t>
      </w:r>
      <w:r w:rsidR="00712AD0">
        <w:rPr>
          <w:rFonts w:ascii="Arial" w:hAnsi="Arial" w:cs="Arial"/>
          <w:sz w:val="24"/>
        </w:rPr>
        <w:t>15, 38, 39, 40</w:t>
      </w:r>
      <w:r w:rsidR="00674977">
        <w:rPr>
          <w:rFonts w:ascii="Arial" w:hAnsi="Arial" w:cs="Arial"/>
          <w:sz w:val="24"/>
        </w:rPr>
        <w:t>]</w:t>
      </w:r>
      <w:r w:rsidR="00A12EE9">
        <w:rPr>
          <w:rFonts w:ascii="Arial" w:hAnsi="Arial" w:cs="Arial"/>
          <w:sz w:val="24"/>
        </w:rPr>
        <w:t xml:space="preserve"> while </w:t>
      </w:r>
      <w:r w:rsidR="00ED1632">
        <w:rPr>
          <w:rFonts w:ascii="Arial" w:hAnsi="Arial" w:cs="Arial"/>
          <w:sz w:val="24"/>
        </w:rPr>
        <w:t>PCR</w:t>
      </w:r>
      <w:r w:rsidR="00A12EE9">
        <w:rPr>
          <w:rFonts w:ascii="Arial" w:hAnsi="Arial" w:cs="Arial"/>
          <w:sz w:val="24"/>
        </w:rPr>
        <w:t xml:space="preserve"> based studies </w:t>
      </w:r>
      <w:r w:rsidR="00611A2E">
        <w:rPr>
          <w:rFonts w:ascii="Arial" w:hAnsi="Arial" w:cs="Arial"/>
          <w:sz w:val="24"/>
        </w:rPr>
        <w:t>generally show</w:t>
      </w:r>
      <w:r w:rsidR="00A12EE9">
        <w:rPr>
          <w:rFonts w:ascii="Arial" w:hAnsi="Arial" w:cs="Arial"/>
          <w:sz w:val="24"/>
        </w:rPr>
        <w:t xml:space="preserve"> </w:t>
      </w:r>
      <w:r w:rsidR="00611A2E">
        <w:rPr>
          <w:rFonts w:ascii="Arial" w:hAnsi="Arial" w:cs="Arial"/>
          <w:sz w:val="24"/>
        </w:rPr>
        <w:t>higher prevalence levels</w:t>
      </w:r>
      <w:r w:rsidR="00A12EE9">
        <w:rPr>
          <w:rFonts w:ascii="Arial" w:hAnsi="Arial" w:cs="Arial"/>
          <w:sz w:val="24"/>
        </w:rPr>
        <w:t xml:space="preserve"> </w:t>
      </w:r>
      <w:r w:rsidR="00674977">
        <w:rPr>
          <w:rFonts w:ascii="Arial" w:hAnsi="Arial" w:cs="Arial"/>
          <w:sz w:val="24"/>
        </w:rPr>
        <w:t>[</w:t>
      </w:r>
      <w:r w:rsidR="00712AD0">
        <w:rPr>
          <w:rFonts w:ascii="Arial" w:hAnsi="Arial" w:cs="Arial"/>
          <w:sz w:val="24"/>
        </w:rPr>
        <w:t>41, 42, 43</w:t>
      </w:r>
      <w:r w:rsidR="00674977">
        <w:rPr>
          <w:rFonts w:ascii="Arial" w:hAnsi="Arial" w:cs="Arial"/>
          <w:sz w:val="24"/>
        </w:rPr>
        <w:t>]</w:t>
      </w:r>
      <w:r w:rsidR="00A12EE9">
        <w:rPr>
          <w:rFonts w:ascii="Arial" w:hAnsi="Arial" w:cs="Arial"/>
          <w:sz w:val="24"/>
        </w:rPr>
        <w:t xml:space="preserve">. The importance of vertical transmission in rodents was demonstrated by Owen and Trees </w:t>
      </w:r>
      <w:r w:rsidR="00674977">
        <w:rPr>
          <w:rFonts w:ascii="Arial" w:hAnsi="Arial" w:cs="Arial"/>
          <w:sz w:val="24"/>
        </w:rPr>
        <w:t>[</w:t>
      </w:r>
      <w:r w:rsidR="00712AD0">
        <w:rPr>
          <w:rFonts w:ascii="Arial" w:hAnsi="Arial" w:cs="Arial"/>
          <w:sz w:val="24"/>
        </w:rPr>
        <w:t>34</w:t>
      </w:r>
      <w:r w:rsidR="00674977">
        <w:rPr>
          <w:rFonts w:ascii="Arial" w:hAnsi="Arial" w:cs="Arial"/>
          <w:sz w:val="24"/>
        </w:rPr>
        <w:t>]</w:t>
      </w:r>
      <w:r w:rsidR="00A12EE9">
        <w:rPr>
          <w:rFonts w:ascii="Arial" w:hAnsi="Arial" w:cs="Arial"/>
          <w:sz w:val="24"/>
        </w:rPr>
        <w:t xml:space="preserve"> </w:t>
      </w:r>
      <w:r w:rsidR="006D4E4E">
        <w:rPr>
          <w:rFonts w:ascii="Arial" w:hAnsi="Arial" w:cs="Arial"/>
          <w:sz w:val="24"/>
        </w:rPr>
        <w:t xml:space="preserve">who showed high frequencies of vertical transmission in captive bred house mice </w:t>
      </w:r>
      <w:r w:rsidR="00012B94">
        <w:rPr>
          <w:rFonts w:ascii="Arial" w:hAnsi="Arial" w:cs="Arial"/>
          <w:sz w:val="24"/>
        </w:rPr>
        <w:t>(</w:t>
      </w:r>
      <w:r w:rsidR="006D4E4E">
        <w:rPr>
          <w:rFonts w:ascii="Arial" w:hAnsi="Arial" w:cs="Arial"/>
          <w:i/>
          <w:sz w:val="24"/>
        </w:rPr>
        <w:t xml:space="preserve">Mus </w:t>
      </w:r>
      <w:proofErr w:type="spellStart"/>
      <w:r w:rsidR="006D4E4E">
        <w:rPr>
          <w:rFonts w:ascii="Arial" w:hAnsi="Arial" w:cs="Arial"/>
          <w:i/>
          <w:sz w:val="24"/>
        </w:rPr>
        <w:t>musculus</w:t>
      </w:r>
      <w:proofErr w:type="spellEnd"/>
      <w:r w:rsidR="00012B94">
        <w:rPr>
          <w:rFonts w:ascii="Arial" w:hAnsi="Arial" w:cs="Arial"/>
          <w:sz w:val="24"/>
        </w:rPr>
        <w:t>)</w:t>
      </w:r>
      <w:r w:rsidR="006D4E4E">
        <w:rPr>
          <w:rFonts w:ascii="Arial" w:hAnsi="Arial" w:cs="Arial"/>
          <w:sz w:val="24"/>
        </w:rPr>
        <w:t xml:space="preserve"> and </w:t>
      </w:r>
      <w:proofErr w:type="spellStart"/>
      <w:r w:rsidR="006D4E4E">
        <w:rPr>
          <w:rFonts w:ascii="Arial" w:hAnsi="Arial" w:cs="Arial"/>
          <w:sz w:val="24"/>
        </w:rPr>
        <w:t>woodmice</w:t>
      </w:r>
      <w:proofErr w:type="spellEnd"/>
      <w:r w:rsidR="006D4E4E">
        <w:rPr>
          <w:rFonts w:ascii="Arial" w:hAnsi="Arial" w:cs="Arial"/>
          <w:sz w:val="24"/>
        </w:rPr>
        <w:t xml:space="preserve"> </w:t>
      </w:r>
      <w:r w:rsidR="00012B94">
        <w:rPr>
          <w:rFonts w:ascii="Arial" w:hAnsi="Arial" w:cs="Arial"/>
          <w:sz w:val="24"/>
        </w:rPr>
        <w:t>(</w:t>
      </w:r>
      <w:proofErr w:type="spellStart"/>
      <w:r w:rsidR="00293D6A" w:rsidRPr="00293D6A">
        <w:rPr>
          <w:rFonts w:ascii="Arial" w:hAnsi="Arial" w:cs="Arial"/>
          <w:i/>
          <w:sz w:val="24"/>
        </w:rPr>
        <w:t>Apodemus</w:t>
      </w:r>
      <w:proofErr w:type="spellEnd"/>
      <w:r w:rsidR="006D4E4E" w:rsidRPr="006D4E4E">
        <w:rPr>
          <w:rFonts w:ascii="Arial" w:hAnsi="Arial" w:cs="Arial"/>
          <w:i/>
          <w:sz w:val="24"/>
        </w:rPr>
        <w:t xml:space="preserve"> </w:t>
      </w:r>
      <w:proofErr w:type="spellStart"/>
      <w:r w:rsidR="00293D6A" w:rsidRPr="00293D6A">
        <w:rPr>
          <w:rFonts w:ascii="Arial" w:hAnsi="Arial" w:cs="Arial"/>
          <w:i/>
          <w:sz w:val="24"/>
        </w:rPr>
        <w:t>sylvaticus</w:t>
      </w:r>
      <w:proofErr w:type="spellEnd"/>
      <w:r w:rsidR="00012B94">
        <w:rPr>
          <w:rFonts w:ascii="Arial" w:hAnsi="Arial" w:cs="Arial"/>
          <w:sz w:val="24"/>
        </w:rPr>
        <w:t>)</w:t>
      </w:r>
      <w:r w:rsidR="006D4E4E">
        <w:rPr>
          <w:rFonts w:ascii="Arial" w:hAnsi="Arial" w:cs="Arial"/>
          <w:sz w:val="24"/>
        </w:rPr>
        <w:t xml:space="preserve">.  Using both </w:t>
      </w:r>
      <w:r w:rsidR="00ED1632">
        <w:rPr>
          <w:rFonts w:ascii="Arial" w:hAnsi="Arial" w:cs="Arial"/>
          <w:sz w:val="24"/>
        </w:rPr>
        <w:t>PCR</w:t>
      </w:r>
      <w:r w:rsidR="006D4E4E">
        <w:rPr>
          <w:rFonts w:ascii="Arial" w:hAnsi="Arial" w:cs="Arial"/>
          <w:sz w:val="24"/>
        </w:rPr>
        <w:t xml:space="preserve"> and serological tests, they showed that vertical transmission was occurring in 85% of the house mice lit</w:t>
      </w:r>
      <w:r w:rsidR="00611A2E">
        <w:rPr>
          <w:rFonts w:ascii="Arial" w:hAnsi="Arial" w:cs="Arial"/>
          <w:sz w:val="24"/>
        </w:rPr>
        <w:t>t</w:t>
      </w:r>
      <w:r w:rsidR="006D4E4E">
        <w:rPr>
          <w:rFonts w:ascii="Arial" w:hAnsi="Arial" w:cs="Arial"/>
          <w:sz w:val="24"/>
        </w:rPr>
        <w:t xml:space="preserve">ers and a </w:t>
      </w:r>
      <w:r w:rsidR="00611A2E">
        <w:rPr>
          <w:rFonts w:ascii="Arial" w:hAnsi="Arial" w:cs="Arial"/>
          <w:sz w:val="24"/>
        </w:rPr>
        <w:t>100%</w:t>
      </w:r>
      <w:r w:rsidR="006D4E4E">
        <w:rPr>
          <w:rFonts w:ascii="Arial" w:hAnsi="Arial" w:cs="Arial"/>
          <w:sz w:val="24"/>
        </w:rPr>
        <w:t xml:space="preserve"> of the </w:t>
      </w:r>
      <w:proofErr w:type="spellStart"/>
      <w:r w:rsidR="006D4E4E">
        <w:rPr>
          <w:rFonts w:ascii="Arial" w:hAnsi="Arial" w:cs="Arial"/>
          <w:sz w:val="24"/>
        </w:rPr>
        <w:t>woodmic</w:t>
      </w:r>
      <w:r w:rsidR="00611A2E">
        <w:rPr>
          <w:rFonts w:ascii="Arial" w:hAnsi="Arial" w:cs="Arial"/>
          <w:sz w:val="24"/>
        </w:rPr>
        <w:t>e</w:t>
      </w:r>
      <w:proofErr w:type="spellEnd"/>
      <w:r w:rsidR="00611A2E">
        <w:rPr>
          <w:rFonts w:ascii="Arial" w:hAnsi="Arial" w:cs="Arial"/>
          <w:sz w:val="24"/>
        </w:rPr>
        <w:t xml:space="preserve"> litters.  Interestingly, they also showed that</w:t>
      </w:r>
      <w:r w:rsidR="006D4E4E">
        <w:rPr>
          <w:rFonts w:ascii="Arial" w:hAnsi="Arial" w:cs="Arial"/>
          <w:sz w:val="24"/>
        </w:rPr>
        <w:t xml:space="preserve"> serological tests were less efficient at detecting vertical transmission than the </w:t>
      </w:r>
      <w:r w:rsidR="00ED1632">
        <w:rPr>
          <w:rFonts w:ascii="Arial" w:hAnsi="Arial" w:cs="Arial"/>
          <w:sz w:val="24"/>
        </w:rPr>
        <w:t>PCR</w:t>
      </w:r>
      <w:r w:rsidR="006D4E4E">
        <w:rPr>
          <w:rFonts w:ascii="Arial" w:hAnsi="Arial" w:cs="Arial"/>
          <w:sz w:val="24"/>
        </w:rPr>
        <w:t>.</w:t>
      </w:r>
      <w:r w:rsidR="00AF0002">
        <w:rPr>
          <w:rFonts w:ascii="Arial" w:hAnsi="Arial" w:cs="Arial"/>
          <w:sz w:val="24"/>
        </w:rPr>
        <w:t xml:space="preserve"> </w:t>
      </w:r>
    </w:p>
    <w:p w:rsidR="00E94C11" w:rsidRDefault="00AF0002" w:rsidP="006241FC">
      <w:pPr>
        <w:spacing w:after="0" w:line="360" w:lineRule="auto"/>
        <w:rPr>
          <w:rFonts w:ascii="Arial" w:hAnsi="Arial" w:cs="Arial"/>
          <w:sz w:val="24"/>
        </w:rPr>
      </w:pPr>
      <w:r>
        <w:rPr>
          <w:rFonts w:ascii="Arial" w:hAnsi="Arial" w:cs="Arial"/>
          <w:sz w:val="24"/>
        </w:rPr>
        <w:t xml:space="preserve">Since the early studies on rodents by Beverley, Jacobs and Dubey there have been numerous laboratory studies that have demonstrated </w:t>
      </w:r>
      <w:r w:rsidR="00012B94">
        <w:rPr>
          <w:rFonts w:ascii="Arial" w:hAnsi="Arial" w:cs="Arial"/>
          <w:sz w:val="24"/>
        </w:rPr>
        <w:t xml:space="preserve">that </w:t>
      </w:r>
      <w:r>
        <w:rPr>
          <w:rFonts w:ascii="Arial" w:hAnsi="Arial" w:cs="Arial"/>
          <w:sz w:val="24"/>
        </w:rPr>
        <w:t xml:space="preserve">vertical transmission occurs. These include studies on the South American rodent, </w:t>
      </w:r>
      <w:proofErr w:type="spellStart"/>
      <w:r w:rsidRPr="00AF0002">
        <w:rPr>
          <w:rFonts w:ascii="Arial" w:hAnsi="Arial" w:cs="Arial"/>
          <w:i/>
          <w:sz w:val="24"/>
        </w:rPr>
        <w:t>Calomys</w:t>
      </w:r>
      <w:proofErr w:type="spellEnd"/>
      <w:r w:rsidRPr="00AF0002">
        <w:rPr>
          <w:rFonts w:ascii="Arial" w:hAnsi="Arial" w:cs="Arial"/>
          <w:i/>
          <w:sz w:val="24"/>
        </w:rPr>
        <w:t xml:space="preserve"> </w:t>
      </w:r>
      <w:proofErr w:type="spellStart"/>
      <w:r w:rsidRPr="00AF0002">
        <w:rPr>
          <w:rFonts w:ascii="Arial" w:hAnsi="Arial" w:cs="Arial"/>
          <w:i/>
          <w:sz w:val="24"/>
        </w:rPr>
        <w:t>callosus</w:t>
      </w:r>
      <w:proofErr w:type="spellEnd"/>
      <w:r>
        <w:rPr>
          <w:rFonts w:ascii="Arial" w:hAnsi="Arial" w:cs="Arial"/>
          <w:sz w:val="24"/>
        </w:rPr>
        <w:t xml:space="preserve">, </w:t>
      </w:r>
      <w:r w:rsidR="007D41AE">
        <w:rPr>
          <w:rFonts w:ascii="Arial" w:hAnsi="Arial" w:cs="Arial"/>
          <w:sz w:val="24"/>
        </w:rPr>
        <w:lastRenderedPageBreak/>
        <w:t>which has been used as a model system. In this species,</w:t>
      </w:r>
      <w:r>
        <w:rPr>
          <w:rFonts w:ascii="Arial" w:hAnsi="Arial" w:cs="Arial"/>
          <w:sz w:val="24"/>
        </w:rPr>
        <w:t xml:space="preserve"> congenital infection has been found to be predominantly associated with infection during pregnancy </w:t>
      </w:r>
      <w:r w:rsidR="007D41AE">
        <w:rPr>
          <w:rFonts w:ascii="Arial" w:hAnsi="Arial" w:cs="Arial"/>
          <w:sz w:val="24"/>
        </w:rPr>
        <w:t xml:space="preserve">rather than reactivation of chronic infection </w:t>
      </w:r>
      <w:r w:rsidR="00674977">
        <w:rPr>
          <w:rFonts w:ascii="Arial" w:hAnsi="Arial" w:cs="Arial"/>
          <w:sz w:val="24"/>
        </w:rPr>
        <w:t>[</w:t>
      </w:r>
      <w:r w:rsidR="00712AD0">
        <w:rPr>
          <w:rFonts w:ascii="Arial" w:hAnsi="Arial" w:cs="Arial"/>
          <w:sz w:val="24"/>
        </w:rPr>
        <w:t>44</w:t>
      </w:r>
      <w:r w:rsidR="00674977">
        <w:rPr>
          <w:rFonts w:ascii="Arial" w:hAnsi="Arial" w:cs="Arial"/>
          <w:sz w:val="24"/>
        </w:rPr>
        <w:t>]</w:t>
      </w:r>
      <w:r w:rsidR="007D41AE">
        <w:rPr>
          <w:rFonts w:ascii="Arial" w:hAnsi="Arial" w:cs="Arial"/>
          <w:sz w:val="24"/>
        </w:rPr>
        <w:t xml:space="preserve"> when infected with clonal isolates. However, when animals were chronically infected, challenge with atypical Brazilian strains of parasite</w:t>
      </w:r>
      <w:r w:rsidR="00977246">
        <w:rPr>
          <w:rFonts w:ascii="Arial" w:hAnsi="Arial" w:cs="Arial"/>
          <w:sz w:val="24"/>
        </w:rPr>
        <w:t>,</w:t>
      </w:r>
      <w:r w:rsidR="007D41AE">
        <w:rPr>
          <w:rFonts w:ascii="Arial" w:hAnsi="Arial" w:cs="Arial"/>
          <w:sz w:val="24"/>
        </w:rPr>
        <w:t xml:space="preserve"> vertical transmission </w:t>
      </w:r>
      <w:r w:rsidR="00977246">
        <w:rPr>
          <w:rFonts w:ascii="Arial" w:hAnsi="Arial" w:cs="Arial"/>
          <w:sz w:val="24"/>
        </w:rPr>
        <w:t xml:space="preserve">was induced but </w:t>
      </w:r>
      <w:r w:rsidR="007D41AE">
        <w:rPr>
          <w:rFonts w:ascii="Arial" w:hAnsi="Arial" w:cs="Arial"/>
          <w:sz w:val="24"/>
        </w:rPr>
        <w:t xml:space="preserve">not only of the new strain but also </w:t>
      </w:r>
      <w:r w:rsidR="00977246">
        <w:rPr>
          <w:rFonts w:ascii="Arial" w:hAnsi="Arial" w:cs="Arial"/>
          <w:sz w:val="24"/>
        </w:rPr>
        <w:t>by</w:t>
      </w:r>
      <w:r w:rsidR="007D41AE">
        <w:rPr>
          <w:rFonts w:ascii="Arial" w:hAnsi="Arial" w:cs="Arial"/>
          <w:sz w:val="24"/>
        </w:rPr>
        <w:t xml:space="preserve"> reactivation of the chronically i</w:t>
      </w:r>
      <w:r w:rsidR="00712AD0">
        <w:rPr>
          <w:rFonts w:ascii="Arial" w:hAnsi="Arial" w:cs="Arial"/>
          <w:sz w:val="24"/>
        </w:rPr>
        <w:t xml:space="preserve">nfected strain </w:t>
      </w:r>
      <w:r w:rsidR="00674977">
        <w:rPr>
          <w:rFonts w:ascii="Arial" w:hAnsi="Arial" w:cs="Arial"/>
          <w:sz w:val="24"/>
        </w:rPr>
        <w:t>[</w:t>
      </w:r>
      <w:r w:rsidR="00712AD0">
        <w:rPr>
          <w:rFonts w:ascii="Arial" w:hAnsi="Arial" w:cs="Arial"/>
          <w:sz w:val="24"/>
        </w:rPr>
        <w:t>4</w:t>
      </w:r>
      <w:r w:rsidR="007D41AE">
        <w:rPr>
          <w:rFonts w:ascii="Arial" w:hAnsi="Arial" w:cs="Arial"/>
          <w:sz w:val="24"/>
        </w:rPr>
        <w:t>5</w:t>
      </w:r>
      <w:r w:rsidR="00674977">
        <w:rPr>
          <w:rFonts w:ascii="Arial" w:hAnsi="Arial" w:cs="Arial"/>
          <w:sz w:val="24"/>
        </w:rPr>
        <w:t>]</w:t>
      </w:r>
      <w:r w:rsidR="007D41AE">
        <w:rPr>
          <w:rFonts w:ascii="Arial" w:hAnsi="Arial" w:cs="Arial"/>
          <w:sz w:val="24"/>
        </w:rPr>
        <w:t>.</w:t>
      </w:r>
      <w:r w:rsidR="00977246">
        <w:rPr>
          <w:rFonts w:ascii="Arial" w:hAnsi="Arial" w:cs="Arial"/>
          <w:sz w:val="24"/>
        </w:rPr>
        <w:t xml:space="preserve"> </w:t>
      </w:r>
      <w:r w:rsidR="00DC196C">
        <w:rPr>
          <w:rFonts w:ascii="Arial" w:hAnsi="Arial" w:cs="Arial"/>
          <w:sz w:val="24"/>
        </w:rPr>
        <w:t xml:space="preserve">The deer mouse, </w:t>
      </w:r>
      <w:proofErr w:type="spellStart"/>
      <w:r w:rsidR="00DC196C">
        <w:rPr>
          <w:rFonts w:ascii="Arial" w:hAnsi="Arial" w:cs="Arial"/>
          <w:i/>
          <w:sz w:val="24"/>
        </w:rPr>
        <w:t>Peromyscus</w:t>
      </w:r>
      <w:proofErr w:type="spellEnd"/>
      <w:r w:rsidR="00DC196C">
        <w:rPr>
          <w:rFonts w:ascii="Arial" w:hAnsi="Arial" w:cs="Arial"/>
          <w:i/>
          <w:sz w:val="24"/>
        </w:rPr>
        <w:t xml:space="preserve"> </w:t>
      </w:r>
      <w:proofErr w:type="spellStart"/>
      <w:r w:rsidR="00DC196C">
        <w:rPr>
          <w:rFonts w:ascii="Arial" w:hAnsi="Arial" w:cs="Arial"/>
          <w:i/>
          <w:sz w:val="24"/>
        </w:rPr>
        <w:t>maniculatus</w:t>
      </w:r>
      <w:proofErr w:type="spellEnd"/>
      <w:r w:rsidR="00DC196C">
        <w:rPr>
          <w:rFonts w:ascii="Arial" w:hAnsi="Arial" w:cs="Arial"/>
          <w:sz w:val="24"/>
        </w:rPr>
        <w:t xml:space="preserve">, has also been used as a model system. Congenital infection has been demonstrated in this species </w:t>
      </w:r>
      <w:r w:rsidR="00674977">
        <w:rPr>
          <w:rFonts w:ascii="Arial" w:hAnsi="Arial" w:cs="Arial"/>
          <w:sz w:val="24"/>
        </w:rPr>
        <w:t>[</w:t>
      </w:r>
      <w:r w:rsidR="00712AD0">
        <w:rPr>
          <w:rFonts w:ascii="Arial" w:hAnsi="Arial" w:cs="Arial"/>
          <w:sz w:val="24"/>
        </w:rPr>
        <w:t>46, 47</w:t>
      </w:r>
      <w:r w:rsidR="00674977">
        <w:rPr>
          <w:rFonts w:ascii="Arial" w:hAnsi="Arial" w:cs="Arial"/>
          <w:sz w:val="24"/>
        </w:rPr>
        <w:t>]</w:t>
      </w:r>
      <w:r w:rsidR="00DC196C">
        <w:rPr>
          <w:rFonts w:ascii="Arial" w:hAnsi="Arial" w:cs="Arial"/>
          <w:sz w:val="24"/>
        </w:rPr>
        <w:t>. In this species, it has been shown that vertical transmission occurs frequently following ingestion of oocyst</w:t>
      </w:r>
      <w:r w:rsidR="00F14E5E">
        <w:rPr>
          <w:rFonts w:ascii="Arial" w:hAnsi="Arial" w:cs="Arial"/>
          <w:sz w:val="24"/>
        </w:rPr>
        <w:t>s</w:t>
      </w:r>
      <w:r w:rsidR="00DC196C">
        <w:rPr>
          <w:rFonts w:ascii="Arial" w:hAnsi="Arial" w:cs="Arial"/>
          <w:sz w:val="24"/>
        </w:rPr>
        <w:t xml:space="preserve"> but</w:t>
      </w:r>
      <w:r w:rsidR="007E13F3">
        <w:rPr>
          <w:rFonts w:ascii="Arial" w:hAnsi="Arial" w:cs="Arial"/>
          <w:sz w:val="24"/>
        </w:rPr>
        <w:t>,</w:t>
      </w:r>
      <w:r w:rsidR="00DC196C">
        <w:rPr>
          <w:rFonts w:ascii="Arial" w:hAnsi="Arial" w:cs="Arial"/>
          <w:sz w:val="24"/>
        </w:rPr>
        <w:t xml:space="preserve"> interestingly, in </w:t>
      </w:r>
      <w:r w:rsidR="007E13F3">
        <w:rPr>
          <w:rFonts w:ascii="Arial" w:hAnsi="Arial" w:cs="Arial"/>
          <w:sz w:val="24"/>
        </w:rPr>
        <w:t xml:space="preserve">the </w:t>
      </w:r>
      <w:r w:rsidR="00DC196C">
        <w:rPr>
          <w:rFonts w:ascii="Arial" w:hAnsi="Arial" w:cs="Arial"/>
          <w:sz w:val="24"/>
        </w:rPr>
        <w:t xml:space="preserve">congenitally infected offspring the serological response waned </w:t>
      </w:r>
      <w:r w:rsidR="007E13F3">
        <w:rPr>
          <w:rFonts w:ascii="Arial" w:hAnsi="Arial" w:cs="Arial"/>
          <w:sz w:val="24"/>
        </w:rPr>
        <w:t xml:space="preserve">with time </w:t>
      </w:r>
      <w:r w:rsidR="00674977">
        <w:rPr>
          <w:rFonts w:ascii="Arial" w:hAnsi="Arial" w:cs="Arial"/>
          <w:sz w:val="24"/>
        </w:rPr>
        <w:t>[</w:t>
      </w:r>
      <w:r w:rsidR="00712AD0">
        <w:rPr>
          <w:rFonts w:ascii="Arial" w:hAnsi="Arial" w:cs="Arial"/>
          <w:sz w:val="24"/>
        </w:rPr>
        <w:t>48</w:t>
      </w:r>
      <w:r w:rsidR="00674977">
        <w:rPr>
          <w:rFonts w:ascii="Arial" w:hAnsi="Arial" w:cs="Arial"/>
          <w:sz w:val="24"/>
        </w:rPr>
        <w:t>]</w:t>
      </w:r>
      <w:r w:rsidR="007E13F3">
        <w:rPr>
          <w:rFonts w:ascii="Arial" w:hAnsi="Arial" w:cs="Arial"/>
          <w:sz w:val="24"/>
        </w:rPr>
        <w:t xml:space="preserve">. </w:t>
      </w:r>
      <w:r w:rsidR="00977246">
        <w:rPr>
          <w:rFonts w:ascii="Arial" w:hAnsi="Arial" w:cs="Arial"/>
          <w:sz w:val="24"/>
        </w:rPr>
        <w:t xml:space="preserve">A recent study using inbred lines of rats suggested that host genetics also determines both susceptibility to parasite infection and also the degree to which vertical transmission occurs </w:t>
      </w:r>
      <w:r w:rsidR="00674977">
        <w:rPr>
          <w:rFonts w:ascii="Arial" w:hAnsi="Arial" w:cs="Arial"/>
          <w:sz w:val="24"/>
        </w:rPr>
        <w:t>[</w:t>
      </w:r>
      <w:r w:rsidR="00712AD0">
        <w:rPr>
          <w:rFonts w:ascii="Arial" w:hAnsi="Arial" w:cs="Arial"/>
          <w:sz w:val="24"/>
        </w:rPr>
        <w:t>49</w:t>
      </w:r>
      <w:r w:rsidR="00674977">
        <w:rPr>
          <w:rFonts w:ascii="Arial" w:hAnsi="Arial" w:cs="Arial"/>
          <w:sz w:val="24"/>
        </w:rPr>
        <w:t>]</w:t>
      </w:r>
      <w:r w:rsidR="00977246">
        <w:rPr>
          <w:rFonts w:ascii="Arial" w:hAnsi="Arial" w:cs="Arial"/>
          <w:sz w:val="24"/>
        </w:rPr>
        <w:t>. Despite extensive laboratory studies, there have been few studies aimed at trying to understand the frequency of vertical transmission in natural populations of rodents.</w:t>
      </w:r>
    </w:p>
    <w:p w:rsidR="00CB7CF4" w:rsidRPr="007F6756" w:rsidRDefault="006D4E4E" w:rsidP="006241FC">
      <w:pPr>
        <w:spacing w:after="0" w:line="360" w:lineRule="auto"/>
        <w:rPr>
          <w:rFonts w:ascii="Arial" w:hAnsi="Arial" w:cs="Arial"/>
          <w:sz w:val="24"/>
        </w:rPr>
      </w:pPr>
      <w:r>
        <w:rPr>
          <w:rFonts w:ascii="Arial" w:hAnsi="Arial" w:cs="Arial"/>
          <w:sz w:val="24"/>
        </w:rPr>
        <w:t>To investigate the role of vertical transmission in natural populations of rodents, we undertook a study to directly measure vertical transmission during</w:t>
      </w:r>
      <w:r w:rsidR="00CB7CF4">
        <w:rPr>
          <w:rFonts w:ascii="Arial" w:hAnsi="Arial" w:cs="Arial"/>
          <w:sz w:val="24"/>
        </w:rPr>
        <w:t xml:space="preserve"> pregnancy.  A</w:t>
      </w:r>
      <w:r>
        <w:rPr>
          <w:rFonts w:ascii="Arial" w:hAnsi="Arial" w:cs="Arial"/>
          <w:sz w:val="24"/>
        </w:rPr>
        <w:t xml:space="preserve"> population of 200 mice</w:t>
      </w:r>
      <w:r w:rsidR="00CB7CF4">
        <w:rPr>
          <w:rFonts w:ascii="Arial" w:hAnsi="Arial" w:cs="Arial"/>
          <w:sz w:val="24"/>
        </w:rPr>
        <w:t xml:space="preserve"> was</w:t>
      </w:r>
      <w:r>
        <w:rPr>
          <w:rFonts w:ascii="Arial" w:hAnsi="Arial" w:cs="Arial"/>
          <w:sz w:val="24"/>
        </w:rPr>
        <w:t xml:space="preserve"> collected as part of a pest contro</w:t>
      </w:r>
      <w:r w:rsidR="00CB7CF4">
        <w:rPr>
          <w:rFonts w:ascii="Arial" w:hAnsi="Arial" w:cs="Arial"/>
          <w:sz w:val="24"/>
        </w:rPr>
        <w:t>l study in Manchester in the UK</w:t>
      </w:r>
      <w:r w:rsidR="00611A2E">
        <w:rPr>
          <w:rFonts w:ascii="Arial" w:hAnsi="Arial" w:cs="Arial"/>
          <w:sz w:val="24"/>
        </w:rPr>
        <w:t xml:space="preserve"> </w:t>
      </w:r>
      <w:r w:rsidR="00674977">
        <w:rPr>
          <w:rFonts w:ascii="Arial" w:hAnsi="Arial" w:cs="Arial"/>
          <w:sz w:val="24"/>
        </w:rPr>
        <w:t>[</w:t>
      </w:r>
      <w:r w:rsidR="00712AD0">
        <w:rPr>
          <w:rFonts w:ascii="Arial" w:hAnsi="Arial" w:cs="Arial"/>
          <w:sz w:val="24"/>
        </w:rPr>
        <w:t>50</w:t>
      </w:r>
      <w:r w:rsidR="00674977">
        <w:rPr>
          <w:rFonts w:ascii="Arial" w:hAnsi="Arial" w:cs="Arial"/>
          <w:sz w:val="24"/>
        </w:rPr>
        <w:t>]</w:t>
      </w:r>
      <w:r w:rsidR="00CB7CF4">
        <w:rPr>
          <w:rFonts w:ascii="Arial" w:hAnsi="Arial" w:cs="Arial"/>
          <w:sz w:val="24"/>
        </w:rPr>
        <w:t xml:space="preserve">. When tested using a </w:t>
      </w:r>
      <w:r w:rsidR="00ED1632" w:rsidRPr="00ED1632">
        <w:rPr>
          <w:rFonts w:ascii="Arial" w:hAnsi="Arial" w:cs="Arial"/>
          <w:i/>
          <w:sz w:val="24"/>
        </w:rPr>
        <w:t>Toxoplasma</w:t>
      </w:r>
      <w:r w:rsidR="00CB7CF4">
        <w:rPr>
          <w:rFonts w:ascii="Arial" w:hAnsi="Arial" w:cs="Arial"/>
          <w:sz w:val="24"/>
        </w:rPr>
        <w:t xml:space="preserve"> specific, SAG1-PCR, 59% of these mice were found to be infected. </w:t>
      </w:r>
      <w:r>
        <w:rPr>
          <w:rFonts w:ascii="Arial" w:hAnsi="Arial" w:cs="Arial"/>
          <w:sz w:val="24"/>
        </w:rPr>
        <w:t xml:space="preserve"> </w:t>
      </w:r>
      <w:r w:rsidR="00CB7CF4">
        <w:rPr>
          <w:rFonts w:ascii="Arial" w:hAnsi="Arial" w:cs="Arial"/>
          <w:sz w:val="24"/>
        </w:rPr>
        <w:t xml:space="preserve">Sixteen of the female mice were found to be pregnant and of those 12 were infected.  A total of 78 foetuses </w:t>
      </w:r>
      <w:r w:rsidR="00611A2E">
        <w:rPr>
          <w:rFonts w:ascii="Arial" w:hAnsi="Arial" w:cs="Arial"/>
          <w:sz w:val="24"/>
        </w:rPr>
        <w:t>were dissected</w:t>
      </w:r>
      <w:r w:rsidR="00CB7CF4">
        <w:rPr>
          <w:rFonts w:ascii="Arial" w:hAnsi="Arial" w:cs="Arial"/>
          <w:sz w:val="24"/>
        </w:rPr>
        <w:t xml:space="preserve"> from the </w:t>
      </w:r>
      <w:r w:rsidR="00611A2E">
        <w:rPr>
          <w:rFonts w:ascii="Arial" w:hAnsi="Arial" w:cs="Arial"/>
          <w:sz w:val="24"/>
        </w:rPr>
        <w:t>16</w:t>
      </w:r>
      <w:r w:rsidR="00CB7CF4">
        <w:rPr>
          <w:rFonts w:ascii="Arial" w:hAnsi="Arial" w:cs="Arial"/>
          <w:sz w:val="24"/>
        </w:rPr>
        <w:t xml:space="preserve"> animals, the brains were </w:t>
      </w:r>
      <w:r w:rsidR="00611A2E">
        <w:rPr>
          <w:rFonts w:ascii="Arial" w:hAnsi="Arial" w:cs="Arial"/>
          <w:sz w:val="24"/>
        </w:rPr>
        <w:t xml:space="preserve">then </w:t>
      </w:r>
      <w:r w:rsidR="00CB7CF4">
        <w:rPr>
          <w:rFonts w:ascii="Arial" w:hAnsi="Arial" w:cs="Arial"/>
          <w:sz w:val="24"/>
        </w:rPr>
        <w:t xml:space="preserve">aseptically </w:t>
      </w:r>
      <w:r w:rsidR="00611A2E">
        <w:rPr>
          <w:rFonts w:ascii="Arial" w:hAnsi="Arial" w:cs="Arial"/>
          <w:sz w:val="24"/>
        </w:rPr>
        <w:t>dissected</w:t>
      </w:r>
      <w:r w:rsidR="00CB7CF4">
        <w:rPr>
          <w:rFonts w:ascii="Arial" w:hAnsi="Arial" w:cs="Arial"/>
          <w:sz w:val="24"/>
        </w:rPr>
        <w:t xml:space="preserve"> from within these foetuses and tested using </w:t>
      </w:r>
      <w:r w:rsidR="00611A2E">
        <w:rPr>
          <w:rFonts w:ascii="Arial" w:hAnsi="Arial" w:cs="Arial"/>
          <w:sz w:val="24"/>
        </w:rPr>
        <w:t xml:space="preserve">a </w:t>
      </w:r>
      <w:r w:rsidR="00611A2E">
        <w:rPr>
          <w:rFonts w:ascii="Arial" w:hAnsi="Arial" w:cs="Arial"/>
          <w:i/>
          <w:sz w:val="24"/>
        </w:rPr>
        <w:t>Toxoplasma</w:t>
      </w:r>
      <w:r w:rsidR="00611A2E">
        <w:rPr>
          <w:rFonts w:ascii="Arial" w:hAnsi="Arial" w:cs="Arial"/>
          <w:sz w:val="24"/>
        </w:rPr>
        <w:t xml:space="preserve"> specific SAG1-</w:t>
      </w:r>
      <w:r w:rsidR="00ED1632">
        <w:rPr>
          <w:rFonts w:ascii="Arial" w:hAnsi="Arial" w:cs="Arial"/>
          <w:sz w:val="24"/>
        </w:rPr>
        <w:t>PCR</w:t>
      </w:r>
      <w:r w:rsidR="00CB7CF4">
        <w:rPr>
          <w:rFonts w:ascii="Arial" w:hAnsi="Arial" w:cs="Arial"/>
          <w:sz w:val="24"/>
        </w:rPr>
        <w:t xml:space="preserve">.  Table </w:t>
      </w:r>
      <w:r w:rsidR="003977A4">
        <w:rPr>
          <w:rFonts w:ascii="Arial" w:hAnsi="Arial" w:cs="Arial"/>
          <w:sz w:val="24"/>
        </w:rPr>
        <w:t>1</w:t>
      </w:r>
      <w:r w:rsidR="00CB7CF4">
        <w:rPr>
          <w:rFonts w:ascii="Arial" w:hAnsi="Arial" w:cs="Arial"/>
          <w:sz w:val="24"/>
        </w:rPr>
        <w:t xml:space="preserve"> summarises these results.  All of the foetus</w:t>
      </w:r>
      <w:r w:rsidR="007F6756">
        <w:rPr>
          <w:rFonts w:ascii="Arial" w:hAnsi="Arial" w:cs="Arial"/>
          <w:sz w:val="24"/>
        </w:rPr>
        <w:t>es</w:t>
      </w:r>
      <w:r w:rsidR="00CB7CF4">
        <w:rPr>
          <w:rFonts w:ascii="Arial" w:hAnsi="Arial" w:cs="Arial"/>
          <w:sz w:val="24"/>
        </w:rPr>
        <w:t xml:space="preserve"> from the negative mothers were, as </w:t>
      </w:r>
      <w:r w:rsidR="007F6756">
        <w:rPr>
          <w:rFonts w:ascii="Arial" w:hAnsi="Arial" w:cs="Arial"/>
          <w:sz w:val="24"/>
        </w:rPr>
        <w:t xml:space="preserve">might be </w:t>
      </w:r>
      <w:r w:rsidR="00CB7CF4">
        <w:rPr>
          <w:rFonts w:ascii="Arial" w:hAnsi="Arial" w:cs="Arial"/>
          <w:sz w:val="24"/>
        </w:rPr>
        <w:t>expected</w:t>
      </w:r>
      <w:r w:rsidR="007F6756">
        <w:rPr>
          <w:rFonts w:ascii="Arial" w:hAnsi="Arial" w:cs="Arial"/>
          <w:sz w:val="24"/>
        </w:rPr>
        <w:t>,</w:t>
      </w:r>
      <w:r w:rsidR="00CB7CF4">
        <w:rPr>
          <w:rFonts w:ascii="Arial" w:hAnsi="Arial" w:cs="Arial"/>
          <w:sz w:val="24"/>
        </w:rPr>
        <w:t xml:space="preserve"> all uninfected.  In the case of the 12 infected mothers, </w:t>
      </w:r>
      <w:r w:rsidR="007F6756">
        <w:rPr>
          <w:rFonts w:ascii="Arial" w:hAnsi="Arial" w:cs="Arial"/>
          <w:sz w:val="24"/>
        </w:rPr>
        <w:t>47</w:t>
      </w:r>
      <w:r w:rsidR="00CB7CF4">
        <w:rPr>
          <w:rFonts w:ascii="Arial" w:hAnsi="Arial" w:cs="Arial"/>
          <w:sz w:val="24"/>
        </w:rPr>
        <w:t xml:space="preserve"> out of 63 foetuses were found to be </w:t>
      </w:r>
      <w:r w:rsidR="00ED1632">
        <w:rPr>
          <w:rFonts w:ascii="Arial" w:hAnsi="Arial" w:cs="Arial"/>
          <w:sz w:val="24"/>
        </w:rPr>
        <w:t>PCR</w:t>
      </w:r>
      <w:r w:rsidR="00CB7CF4">
        <w:rPr>
          <w:rFonts w:ascii="Arial" w:hAnsi="Arial" w:cs="Arial"/>
          <w:sz w:val="24"/>
        </w:rPr>
        <w:t xml:space="preserve"> positive.  These infected foetuses were derived from all of the 12 mothers thereby represe</w:t>
      </w:r>
      <w:r w:rsidR="007F6756">
        <w:rPr>
          <w:rFonts w:ascii="Arial" w:hAnsi="Arial" w:cs="Arial"/>
          <w:sz w:val="24"/>
        </w:rPr>
        <w:t xml:space="preserve">nting 100% congenital transmission in infected animals. </w:t>
      </w:r>
      <w:r w:rsidR="00CB7CF4">
        <w:rPr>
          <w:rFonts w:ascii="Arial" w:hAnsi="Arial" w:cs="Arial"/>
          <w:sz w:val="24"/>
          <w:szCs w:val="24"/>
        </w:rPr>
        <w:t>This study provided the first evidence that congenital transmission</w:t>
      </w:r>
      <w:r w:rsidR="00AC53C1">
        <w:rPr>
          <w:rFonts w:ascii="Arial" w:hAnsi="Arial" w:cs="Arial"/>
          <w:sz w:val="24"/>
          <w:szCs w:val="24"/>
        </w:rPr>
        <w:t xml:space="preserve"> is occurring very efficiently in natural populations of mice. </w:t>
      </w:r>
    </w:p>
    <w:p w:rsidR="00AC53C1" w:rsidRDefault="00AC53C1" w:rsidP="006241FC">
      <w:pPr>
        <w:spacing w:after="0" w:line="360" w:lineRule="auto"/>
        <w:rPr>
          <w:rFonts w:ascii="Arial" w:hAnsi="Arial" w:cs="Arial"/>
          <w:sz w:val="24"/>
          <w:szCs w:val="24"/>
        </w:rPr>
      </w:pPr>
      <w:r>
        <w:rPr>
          <w:rFonts w:ascii="Arial" w:hAnsi="Arial" w:cs="Arial"/>
          <w:sz w:val="24"/>
          <w:szCs w:val="24"/>
        </w:rPr>
        <w:t xml:space="preserve">To study this phenomenon further, a closed colony of mice, originally derived from a wild collection, was tested for </w:t>
      </w:r>
      <w:r w:rsidR="00ED1632" w:rsidRPr="00ED1632">
        <w:rPr>
          <w:rFonts w:ascii="Arial" w:hAnsi="Arial" w:cs="Arial"/>
          <w:i/>
          <w:sz w:val="24"/>
          <w:szCs w:val="24"/>
        </w:rPr>
        <w:t>Toxoplasma</w:t>
      </w:r>
      <w:r>
        <w:rPr>
          <w:rFonts w:ascii="Arial" w:hAnsi="Arial" w:cs="Arial"/>
          <w:sz w:val="24"/>
          <w:szCs w:val="24"/>
        </w:rPr>
        <w:t xml:space="preserve"> infection using the </w:t>
      </w:r>
      <w:r w:rsidR="007F6756">
        <w:rPr>
          <w:rFonts w:ascii="Arial" w:hAnsi="Arial" w:cs="Arial"/>
          <w:sz w:val="24"/>
          <w:szCs w:val="24"/>
        </w:rPr>
        <w:t>SAG1-</w:t>
      </w:r>
      <w:r w:rsidR="00ED1632">
        <w:rPr>
          <w:rFonts w:ascii="Arial" w:hAnsi="Arial" w:cs="Arial"/>
          <w:sz w:val="24"/>
          <w:szCs w:val="24"/>
        </w:rPr>
        <w:t>PCR</w:t>
      </w:r>
      <w:r>
        <w:rPr>
          <w:rFonts w:ascii="Arial" w:hAnsi="Arial" w:cs="Arial"/>
          <w:sz w:val="24"/>
          <w:szCs w:val="24"/>
        </w:rPr>
        <w:t xml:space="preserve"> technique</w:t>
      </w:r>
      <w:r w:rsidR="00AA7D50">
        <w:rPr>
          <w:rFonts w:ascii="Arial" w:hAnsi="Arial" w:cs="Arial"/>
          <w:sz w:val="24"/>
          <w:szCs w:val="24"/>
        </w:rPr>
        <w:t xml:space="preserve"> </w:t>
      </w:r>
      <w:r w:rsidR="00674977">
        <w:rPr>
          <w:rFonts w:ascii="Arial" w:hAnsi="Arial" w:cs="Arial"/>
          <w:sz w:val="24"/>
          <w:szCs w:val="24"/>
        </w:rPr>
        <w:t>[</w:t>
      </w:r>
      <w:r w:rsidR="00712AD0">
        <w:rPr>
          <w:rFonts w:ascii="Arial" w:hAnsi="Arial" w:cs="Arial"/>
          <w:sz w:val="24"/>
          <w:szCs w:val="24"/>
        </w:rPr>
        <w:t>51</w:t>
      </w:r>
      <w:r w:rsidR="00674977">
        <w:rPr>
          <w:rFonts w:ascii="Arial" w:hAnsi="Arial" w:cs="Arial"/>
          <w:sz w:val="24"/>
          <w:szCs w:val="24"/>
        </w:rPr>
        <w:t>]</w:t>
      </w:r>
      <w:r>
        <w:rPr>
          <w:rFonts w:ascii="Arial" w:hAnsi="Arial" w:cs="Arial"/>
          <w:sz w:val="24"/>
          <w:szCs w:val="24"/>
        </w:rPr>
        <w:t xml:space="preserve">.  This colony of mice had been kept isolated for over 10 years and had not been exposed to cats.  Using </w:t>
      </w:r>
      <w:r w:rsidR="007F6756">
        <w:rPr>
          <w:rFonts w:ascii="Arial" w:hAnsi="Arial" w:cs="Arial"/>
          <w:sz w:val="24"/>
          <w:szCs w:val="24"/>
        </w:rPr>
        <w:t>microsatellite</w:t>
      </w:r>
      <w:r>
        <w:rPr>
          <w:rFonts w:ascii="Arial" w:hAnsi="Arial" w:cs="Arial"/>
          <w:sz w:val="24"/>
          <w:szCs w:val="24"/>
        </w:rPr>
        <w:t xml:space="preserve"> markers, these mice were found to be highly inbred as would be expected and it was found that 77% were infected with </w:t>
      </w:r>
      <w:r w:rsidR="00ED1632" w:rsidRPr="00ED1632">
        <w:rPr>
          <w:rFonts w:ascii="Arial" w:hAnsi="Arial" w:cs="Arial"/>
          <w:i/>
          <w:sz w:val="24"/>
          <w:szCs w:val="24"/>
        </w:rPr>
        <w:lastRenderedPageBreak/>
        <w:t>Toxoplasma</w:t>
      </w:r>
      <w:r>
        <w:rPr>
          <w:rFonts w:ascii="Arial" w:hAnsi="Arial" w:cs="Arial"/>
          <w:sz w:val="24"/>
          <w:szCs w:val="24"/>
        </w:rPr>
        <w:t xml:space="preserve"> as determined by </w:t>
      </w:r>
      <w:r w:rsidR="00ED1632">
        <w:rPr>
          <w:rFonts w:ascii="Arial" w:hAnsi="Arial" w:cs="Arial"/>
          <w:sz w:val="24"/>
          <w:szCs w:val="24"/>
        </w:rPr>
        <w:t>PCR</w:t>
      </w:r>
      <w:r>
        <w:rPr>
          <w:rFonts w:ascii="Arial" w:hAnsi="Arial" w:cs="Arial"/>
          <w:sz w:val="24"/>
          <w:szCs w:val="24"/>
        </w:rPr>
        <w:t xml:space="preserve">.  This provides further </w:t>
      </w:r>
      <w:r w:rsidR="00B124CB">
        <w:rPr>
          <w:rFonts w:ascii="Arial" w:hAnsi="Arial" w:cs="Arial"/>
          <w:sz w:val="24"/>
          <w:szCs w:val="24"/>
        </w:rPr>
        <w:t xml:space="preserve">supporting </w:t>
      </w:r>
      <w:r>
        <w:rPr>
          <w:rFonts w:ascii="Arial" w:hAnsi="Arial" w:cs="Arial"/>
          <w:sz w:val="24"/>
          <w:szCs w:val="24"/>
        </w:rPr>
        <w:t xml:space="preserve">evidence that </w:t>
      </w:r>
      <w:r w:rsidR="007F6756">
        <w:rPr>
          <w:rFonts w:ascii="Arial" w:hAnsi="Arial" w:cs="Arial"/>
          <w:sz w:val="24"/>
          <w:szCs w:val="24"/>
        </w:rPr>
        <w:t>vertical transmission of</w:t>
      </w:r>
      <w:r w:rsidR="00B124CB">
        <w:rPr>
          <w:rFonts w:ascii="Arial" w:hAnsi="Arial" w:cs="Arial"/>
          <w:sz w:val="24"/>
          <w:szCs w:val="24"/>
        </w:rPr>
        <w:t xml:space="preserve"> </w:t>
      </w:r>
      <w:r w:rsidR="00ED1632" w:rsidRPr="00ED1632">
        <w:rPr>
          <w:rFonts w:ascii="Arial" w:hAnsi="Arial" w:cs="Arial"/>
          <w:i/>
          <w:sz w:val="24"/>
          <w:szCs w:val="24"/>
        </w:rPr>
        <w:t>Toxoplasma</w:t>
      </w:r>
      <w:r>
        <w:rPr>
          <w:rFonts w:ascii="Arial" w:hAnsi="Arial" w:cs="Arial"/>
          <w:sz w:val="24"/>
          <w:szCs w:val="24"/>
        </w:rPr>
        <w:t xml:space="preserve"> </w:t>
      </w:r>
      <w:r w:rsidR="00B124CB">
        <w:rPr>
          <w:rFonts w:ascii="Arial" w:hAnsi="Arial" w:cs="Arial"/>
          <w:sz w:val="24"/>
          <w:szCs w:val="24"/>
        </w:rPr>
        <w:t>may be</w:t>
      </w:r>
      <w:r>
        <w:rPr>
          <w:rFonts w:ascii="Arial" w:hAnsi="Arial" w:cs="Arial"/>
          <w:sz w:val="24"/>
          <w:szCs w:val="24"/>
        </w:rPr>
        <w:t xml:space="preserve"> effi</w:t>
      </w:r>
      <w:r w:rsidR="007F6756">
        <w:rPr>
          <w:rFonts w:ascii="Arial" w:hAnsi="Arial" w:cs="Arial"/>
          <w:sz w:val="24"/>
          <w:szCs w:val="24"/>
        </w:rPr>
        <w:t>cient</w:t>
      </w:r>
      <w:r>
        <w:rPr>
          <w:rFonts w:ascii="Arial" w:hAnsi="Arial" w:cs="Arial"/>
          <w:sz w:val="24"/>
          <w:szCs w:val="24"/>
        </w:rPr>
        <w:t xml:space="preserve"> in a natural, albeit closed, population of mice.</w:t>
      </w:r>
      <w:r w:rsidR="000B0882">
        <w:rPr>
          <w:rFonts w:ascii="Arial" w:hAnsi="Arial" w:cs="Arial"/>
          <w:sz w:val="24"/>
          <w:szCs w:val="24"/>
        </w:rPr>
        <w:t xml:space="preserve"> </w:t>
      </w:r>
    </w:p>
    <w:p w:rsidR="000B0882" w:rsidRDefault="000B0882" w:rsidP="006241FC">
      <w:pPr>
        <w:spacing w:after="0" w:line="360" w:lineRule="auto"/>
        <w:rPr>
          <w:rFonts w:ascii="Arial" w:hAnsi="Arial" w:cs="Arial"/>
          <w:sz w:val="24"/>
          <w:szCs w:val="24"/>
        </w:rPr>
      </w:pPr>
      <w:r>
        <w:rPr>
          <w:rFonts w:ascii="Arial" w:hAnsi="Arial" w:cs="Arial"/>
          <w:sz w:val="24"/>
          <w:szCs w:val="24"/>
        </w:rPr>
        <w:t xml:space="preserve">One of the implications of efficient vertical transmission is that the parasite is able to exist in animal populations in the absence of cats.  To test this hypothesis, a wild population of </w:t>
      </w:r>
      <w:proofErr w:type="spellStart"/>
      <w:r>
        <w:rPr>
          <w:rFonts w:ascii="Arial" w:hAnsi="Arial" w:cs="Arial"/>
          <w:sz w:val="24"/>
          <w:szCs w:val="24"/>
        </w:rPr>
        <w:t>woodmice</w:t>
      </w:r>
      <w:proofErr w:type="spellEnd"/>
      <w:r>
        <w:rPr>
          <w:rFonts w:ascii="Arial" w:hAnsi="Arial" w:cs="Arial"/>
          <w:sz w:val="24"/>
          <w:szCs w:val="24"/>
        </w:rPr>
        <w:t xml:space="preserve"> was collected from an area relatively free of cats </w:t>
      </w:r>
      <w:r w:rsidR="00674977">
        <w:rPr>
          <w:rFonts w:ascii="Arial" w:hAnsi="Arial" w:cs="Arial"/>
          <w:sz w:val="24"/>
          <w:szCs w:val="24"/>
        </w:rPr>
        <w:t>[</w:t>
      </w:r>
      <w:r w:rsidR="00712AD0">
        <w:rPr>
          <w:rFonts w:ascii="Arial" w:hAnsi="Arial" w:cs="Arial"/>
          <w:sz w:val="24"/>
          <w:szCs w:val="24"/>
        </w:rPr>
        <w:t>52</w:t>
      </w:r>
      <w:r w:rsidR="00674977">
        <w:rPr>
          <w:rFonts w:ascii="Arial" w:hAnsi="Arial" w:cs="Arial"/>
          <w:sz w:val="24"/>
          <w:szCs w:val="24"/>
        </w:rPr>
        <w:t>]</w:t>
      </w:r>
      <w:r>
        <w:rPr>
          <w:rFonts w:ascii="Arial" w:hAnsi="Arial" w:cs="Arial"/>
          <w:sz w:val="24"/>
          <w:szCs w:val="24"/>
        </w:rPr>
        <w:t xml:space="preserve">.  Surveys </w:t>
      </w:r>
      <w:r w:rsidR="00B124CB">
        <w:rPr>
          <w:rFonts w:ascii="Arial" w:hAnsi="Arial" w:cs="Arial"/>
          <w:sz w:val="24"/>
          <w:szCs w:val="24"/>
        </w:rPr>
        <w:t>conducted in</w:t>
      </w:r>
      <w:r>
        <w:rPr>
          <w:rFonts w:ascii="Arial" w:hAnsi="Arial" w:cs="Arial"/>
          <w:sz w:val="24"/>
          <w:szCs w:val="24"/>
        </w:rPr>
        <w:t xml:space="preserve"> this area, demonstrated that the density of cats was low </w:t>
      </w:r>
      <w:r w:rsidR="00012B94">
        <w:rPr>
          <w:rFonts w:ascii="Arial" w:hAnsi="Arial" w:cs="Arial"/>
          <w:sz w:val="24"/>
          <w:szCs w:val="24"/>
        </w:rPr>
        <w:t>(</w:t>
      </w:r>
      <w:r>
        <w:rPr>
          <w:rFonts w:ascii="Arial" w:hAnsi="Arial" w:cs="Arial"/>
          <w:sz w:val="24"/>
          <w:szCs w:val="24"/>
        </w:rPr>
        <w:t>&lt;2.5</w:t>
      </w:r>
      <w:r w:rsidR="0003146C">
        <w:rPr>
          <w:rFonts w:ascii="Arial" w:hAnsi="Arial" w:cs="Arial"/>
          <w:sz w:val="24"/>
          <w:szCs w:val="24"/>
        </w:rPr>
        <w:t xml:space="preserve"> cats</w:t>
      </w:r>
      <w:r>
        <w:rPr>
          <w:rFonts w:ascii="Arial" w:hAnsi="Arial" w:cs="Arial"/>
          <w:sz w:val="24"/>
          <w:szCs w:val="24"/>
        </w:rPr>
        <w:t>/km</w:t>
      </w:r>
      <w:r>
        <w:rPr>
          <w:rFonts w:ascii="Arial" w:hAnsi="Arial" w:cs="Arial"/>
          <w:sz w:val="24"/>
          <w:szCs w:val="24"/>
          <w:vertAlign w:val="superscript"/>
        </w:rPr>
        <w:t>2</w:t>
      </w:r>
      <w:r w:rsidR="00012B94">
        <w:rPr>
          <w:rFonts w:ascii="Arial" w:hAnsi="Arial" w:cs="Arial"/>
          <w:sz w:val="24"/>
          <w:szCs w:val="24"/>
        </w:rPr>
        <w:t>)</w:t>
      </w:r>
      <w:r>
        <w:rPr>
          <w:rFonts w:ascii="Arial" w:hAnsi="Arial" w:cs="Arial"/>
          <w:sz w:val="24"/>
          <w:szCs w:val="24"/>
        </w:rPr>
        <w:t xml:space="preserve">.  </w:t>
      </w:r>
      <w:r w:rsidR="0003146C">
        <w:rPr>
          <w:rFonts w:ascii="Arial" w:hAnsi="Arial" w:cs="Arial"/>
          <w:sz w:val="24"/>
          <w:szCs w:val="24"/>
        </w:rPr>
        <w:t xml:space="preserve">Two hundred and six </w:t>
      </w:r>
      <w:proofErr w:type="spellStart"/>
      <w:r w:rsidR="0003146C">
        <w:rPr>
          <w:rFonts w:ascii="Arial" w:hAnsi="Arial" w:cs="Arial"/>
          <w:sz w:val="24"/>
          <w:szCs w:val="24"/>
        </w:rPr>
        <w:t>woodmice</w:t>
      </w:r>
      <w:proofErr w:type="spellEnd"/>
      <w:r w:rsidR="0003146C">
        <w:rPr>
          <w:rFonts w:ascii="Arial" w:hAnsi="Arial" w:cs="Arial"/>
          <w:sz w:val="24"/>
          <w:szCs w:val="24"/>
        </w:rPr>
        <w:t xml:space="preserve"> were tested using the </w:t>
      </w:r>
      <w:r w:rsidR="00ED1632" w:rsidRPr="00ED1632">
        <w:rPr>
          <w:rFonts w:ascii="Arial" w:hAnsi="Arial" w:cs="Arial"/>
          <w:i/>
          <w:sz w:val="24"/>
          <w:szCs w:val="24"/>
        </w:rPr>
        <w:t>Toxoplasma</w:t>
      </w:r>
      <w:r w:rsidR="0003146C">
        <w:rPr>
          <w:rFonts w:ascii="Arial" w:hAnsi="Arial" w:cs="Arial"/>
          <w:sz w:val="24"/>
          <w:szCs w:val="24"/>
        </w:rPr>
        <w:t xml:space="preserve"> specific </w:t>
      </w:r>
      <w:r w:rsidR="00B124CB">
        <w:rPr>
          <w:rFonts w:ascii="Arial" w:hAnsi="Arial" w:cs="Arial"/>
          <w:sz w:val="24"/>
          <w:szCs w:val="24"/>
        </w:rPr>
        <w:t>SAG1-</w:t>
      </w:r>
      <w:r w:rsidR="00ED1632">
        <w:rPr>
          <w:rFonts w:ascii="Arial" w:hAnsi="Arial" w:cs="Arial"/>
          <w:sz w:val="24"/>
          <w:szCs w:val="24"/>
        </w:rPr>
        <w:t>PCR</w:t>
      </w:r>
      <w:r w:rsidR="0003146C">
        <w:rPr>
          <w:rFonts w:ascii="Arial" w:hAnsi="Arial" w:cs="Arial"/>
          <w:sz w:val="24"/>
          <w:szCs w:val="24"/>
        </w:rPr>
        <w:t xml:space="preserve"> and a prevalence of 40.78 per cent infection was measured.  This high prevalence was </w:t>
      </w:r>
      <w:r w:rsidR="00B124CB">
        <w:rPr>
          <w:rFonts w:ascii="Arial" w:hAnsi="Arial" w:cs="Arial"/>
          <w:sz w:val="24"/>
          <w:szCs w:val="24"/>
        </w:rPr>
        <w:t>not greatly less than</w:t>
      </w:r>
      <w:r w:rsidR="0003146C">
        <w:rPr>
          <w:rFonts w:ascii="Arial" w:hAnsi="Arial" w:cs="Arial"/>
          <w:sz w:val="24"/>
          <w:szCs w:val="24"/>
        </w:rPr>
        <w:t xml:space="preserve"> the prevalence of 59% detectives in a previous study </w:t>
      </w:r>
      <w:r w:rsidR="00674977">
        <w:rPr>
          <w:rFonts w:ascii="Arial" w:hAnsi="Arial" w:cs="Arial"/>
          <w:sz w:val="24"/>
          <w:szCs w:val="24"/>
        </w:rPr>
        <w:t>[</w:t>
      </w:r>
      <w:r w:rsidR="00712AD0">
        <w:rPr>
          <w:rFonts w:ascii="Arial" w:hAnsi="Arial" w:cs="Arial"/>
          <w:sz w:val="24"/>
          <w:szCs w:val="24"/>
        </w:rPr>
        <w:t>50</w:t>
      </w:r>
      <w:r w:rsidR="00674977">
        <w:rPr>
          <w:rFonts w:ascii="Arial" w:hAnsi="Arial" w:cs="Arial"/>
          <w:sz w:val="24"/>
          <w:szCs w:val="24"/>
        </w:rPr>
        <w:t>]</w:t>
      </w:r>
      <w:r w:rsidR="0003146C">
        <w:rPr>
          <w:rFonts w:ascii="Arial" w:hAnsi="Arial" w:cs="Arial"/>
          <w:sz w:val="24"/>
          <w:szCs w:val="24"/>
        </w:rPr>
        <w:t xml:space="preserve"> where the cat density was significantly higher </w:t>
      </w:r>
      <w:r w:rsidR="00012B94">
        <w:rPr>
          <w:rFonts w:ascii="Arial" w:hAnsi="Arial" w:cs="Arial"/>
          <w:sz w:val="24"/>
          <w:szCs w:val="24"/>
        </w:rPr>
        <w:t>(</w:t>
      </w:r>
      <w:r w:rsidR="0003146C">
        <w:rPr>
          <w:rFonts w:ascii="Arial" w:hAnsi="Arial" w:cs="Arial"/>
          <w:sz w:val="24"/>
          <w:szCs w:val="24"/>
        </w:rPr>
        <w:t>&gt;500 cats/km</w:t>
      </w:r>
      <w:r w:rsidR="0003146C">
        <w:rPr>
          <w:rFonts w:ascii="Arial" w:hAnsi="Arial" w:cs="Arial"/>
          <w:sz w:val="24"/>
          <w:szCs w:val="24"/>
          <w:vertAlign w:val="superscript"/>
        </w:rPr>
        <w:t>2</w:t>
      </w:r>
      <w:r w:rsidR="00012B94">
        <w:rPr>
          <w:rFonts w:ascii="Arial" w:hAnsi="Arial" w:cs="Arial"/>
          <w:sz w:val="24"/>
          <w:szCs w:val="24"/>
        </w:rPr>
        <w:t>)</w:t>
      </w:r>
      <w:r w:rsidR="0003146C">
        <w:rPr>
          <w:rFonts w:ascii="Arial" w:hAnsi="Arial" w:cs="Arial"/>
          <w:sz w:val="24"/>
          <w:szCs w:val="24"/>
        </w:rPr>
        <w:t xml:space="preserve">.  This indicated that efficient transmission was occurring in the </w:t>
      </w:r>
      <w:proofErr w:type="spellStart"/>
      <w:r w:rsidR="0003146C">
        <w:rPr>
          <w:rFonts w:ascii="Arial" w:hAnsi="Arial" w:cs="Arial"/>
          <w:sz w:val="24"/>
          <w:szCs w:val="24"/>
        </w:rPr>
        <w:t>woodmouse</w:t>
      </w:r>
      <w:proofErr w:type="spellEnd"/>
      <w:r w:rsidR="0003146C">
        <w:rPr>
          <w:rFonts w:ascii="Arial" w:hAnsi="Arial" w:cs="Arial"/>
          <w:sz w:val="24"/>
          <w:szCs w:val="24"/>
        </w:rPr>
        <w:t xml:space="preserve"> population despite the relative lack of cats.  In this study, two of the </w:t>
      </w:r>
      <w:proofErr w:type="spellStart"/>
      <w:r w:rsidR="00293D6A" w:rsidRPr="00293D6A">
        <w:rPr>
          <w:rFonts w:ascii="Arial" w:hAnsi="Arial" w:cs="Arial"/>
          <w:i/>
          <w:sz w:val="24"/>
          <w:szCs w:val="24"/>
        </w:rPr>
        <w:t>Apodemus</w:t>
      </w:r>
      <w:proofErr w:type="spellEnd"/>
      <w:r w:rsidR="0003146C">
        <w:rPr>
          <w:rFonts w:ascii="Arial" w:hAnsi="Arial" w:cs="Arial"/>
          <w:sz w:val="24"/>
          <w:szCs w:val="24"/>
        </w:rPr>
        <w:t xml:space="preserve"> dams were found to be pregnant.  Of these, one was </w:t>
      </w:r>
      <w:r w:rsidR="00ED1632">
        <w:rPr>
          <w:rFonts w:ascii="Arial" w:hAnsi="Arial" w:cs="Arial"/>
          <w:sz w:val="24"/>
          <w:szCs w:val="24"/>
        </w:rPr>
        <w:t>PCR</w:t>
      </w:r>
      <w:r w:rsidR="0003146C">
        <w:rPr>
          <w:rFonts w:ascii="Arial" w:hAnsi="Arial" w:cs="Arial"/>
          <w:sz w:val="24"/>
          <w:szCs w:val="24"/>
        </w:rPr>
        <w:t xml:space="preserve"> positive for </w:t>
      </w:r>
      <w:r w:rsidR="0003146C" w:rsidRPr="00057870">
        <w:rPr>
          <w:rFonts w:ascii="Arial" w:hAnsi="Arial" w:cs="Arial"/>
          <w:i/>
          <w:sz w:val="24"/>
          <w:szCs w:val="24"/>
        </w:rPr>
        <w:t>T</w:t>
      </w:r>
      <w:r w:rsidR="00057870" w:rsidRPr="00057870">
        <w:rPr>
          <w:rFonts w:ascii="Arial" w:hAnsi="Arial" w:cs="Arial"/>
          <w:i/>
          <w:sz w:val="24"/>
          <w:szCs w:val="24"/>
        </w:rPr>
        <w:t>.</w:t>
      </w:r>
      <w:r w:rsidR="0003146C">
        <w:rPr>
          <w:rFonts w:ascii="Arial" w:hAnsi="Arial" w:cs="Arial"/>
          <w:sz w:val="24"/>
          <w:szCs w:val="24"/>
        </w:rPr>
        <w:t xml:space="preserve"> </w:t>
      </w:r>
      <w:proofErr w:type="spellStart"/>
      <w:r w:rsidR="00ED1632" w:rsidRPr="00ED1632">
        <w:rPr>
          <w:rFonts w:ascii="Arial" w:hAnsi="Arial" w:cs="Arial"/>
          <w:i/>
          <w:sz w:val="24"/>
          <w:szCs w:val="24"/>
        </w:rPr>
        <w:t>gondii</w:t>
      </w:r>
      <w:proofErr w:type="spellEnd"/>
      <w:r w:rsidR="0003146C">
        <w:rPr>
          <w:rFonts w:ascii="Arial" w:hAnsi="Arial" w:cs="Arial"/>
          <w:sz w:val="24"/>
          <w:szCs w:val="24"/>
        </w:rPr>
        <w:t xml:space="preserve"> DNA and of the six foetuses within this pregnant dam, the brain tissue of two of these foetuses also contained </w:t>
      </w:r>
      <w:r w:rsidR="0003146C" w:rsidRPr="00057870">
        <w:rPr>
          <w:rFonts w:ascii="Arial" w:hAnsi="Arial" w:cs="Arial"/>
          <w:i/>
          <w:sz w:val="24"/>
          <w:szCs w:val="24"/>
        </w:rPr>
        <w:t>T</w:t>
      </w:r>
      <w:r w:rsidR="00057870" w:rsidRPr="00057870">
        <w:rPr>
          <w:rFonts w:ascii="Arial" w:hAnsi="Arial" w:cs="Arial"/>
          <w:i/>
          <w:sz w:val="24"/>
          <w:szCs w:val="24"/>
        </w:rPr>
        <w:t>.</w:t>
      </w:r>
      <w:r w:rsidR="0003146C">
        <w:rPr>
          <w:rFonts w:ascii="Arial" w:hAnsi="Arial" w:cs="Arial"/>
          <w:sz w:val="24"/>
          <w:szCs w:val="24"/>
        </w:rPr>
        <w:t xml:space="preserve"> </w:t>
      </w:r>
      <w:proofErr w:type="spellStart"/>
      <w:r w:rsidR="00ED1632" w:rsidRPr="00ED1632">
        <w:rPr>
          <w:rFonts w:ascii="Arial" w:hAnsi="Arial" w:cs="Arial"/>
          <w:i/>
          <w:sz w:val="24"/>
          <w:szCs w:val="24"/>
        </w:rPr>
        <w:t>gondii</w:t>
      </w:r>
      <w:proofErr w:type="spellEnd"/>
      <w:r w:rsidR="0003146C">
        <w:rPr>
          <w:rFonts w:ascii="Arial" w:hAnsi="Arial" w:cs="Arial"/>
          <w:sz w:val="24"/>
          <w:szCs w:val="24"/>
        </w:rPr>
        <w:t xml:space="preserve"> DNA.  Although the sample sizes were small, this also </w:t>
      </w:r>
      <w:r w:rsidR="00B124CB">
        <w:rPr>
          <w:rFonts w:ascii="Arial" w:hAnsi="Arial" w:cs="Arial"/>
          <w:sz w:val="24"/>
          <w:szCs w:val="24"/>
        </w:rPr>
        <w:t xml:space="preserve">directly </w:t>
      </w:r>
      <w:r w:rsidR="0003146C">
        <w:rPr>
          <w:rFonts w:ascii="Arial" w:hAnsi="Arial" w:cs="Arial"/>
          <w:sz w:val="24"/>
          <w:szCs w:val="24"/>
        </w:rPr>
        <w:t>demonstrated that vertical transmission was occurring in this population.</w:t>
      </w:r>
    </w:p>
    <w:p w:rsidR="00AA7D50" w:rsidRDefault="0003146C" w:rsidP="006241FC">
      <w:pPr>
        <w:spacing w:after="0" w:line="360" w:lineRule="auto"/>
        <w:rPr>
          <w:rFonts w:ascii="Arial" w:hAnsi="Arial" w:cs="Arial"/>
          <w:sz w:val="24"/>
          <w:szCs w:val="24"/>
        </w:rPr>
      </w:pPr>
      <w:r>
        <w:rPr>
          <w:rFonts w:ascii="Arial" w:hAnsi="Arial" w:cs="Arial"/>
          <w:sz w:val="24"/>
          <w:szCs w:val="24"/>
        </w:rPr>
        <w:t xml:space="preserve">If vertical transmission </w:t>
      </w:r>
      <w:r w:rsidR="00B124CB">
        <w:rPr>
          <w:rFonts w:ascii="Arial" w:hAnsi="Arial" w:cs="Arial"/>
          <w:sz w:val="24"/>
          <w:szCs w:val="24"/>
        </w:rPr>
        <w:t>is</w:t>
      </w:r>
      <w:r>
        <w:rPr>
          <w:rFonts w:ascii="Arial" w:hAnsi="Arial" w:cs="Arial"/>
          <w:sz w:val="24"/>
          <w:szCs w:val="24"/>
        </w:rPr>
        <w:t xml:space="preserve"> important in natural populations, it would be predicted that the parasite would be differentially distributed amongst different families</w:t>
      </w:r>
      <w:r w:rsidR="00635AF5">
        <w:rPr>
          <w:rFonts w:ascii="Arial" w:hAnsi="Arial" w:cs="Arial"/>
          <w:sz w:val="24"/>
          <w:szCs w:val="24"/>
        </w:rPr>
        <w:t xml:space="preserve"> of animals</w:t>
      </w:r>
      <w:r>
        <w:rPr>
          <w:rFonts w:ascii="Arial" w:hAnsi="Arial" w:cs="Arial"/>
          <w:sz w:val="24"/>
          <w:szCs w:val="24"/>
        </w:rPr>
        <w:t>.  If, on the other hand, the predominant route of infection was from oocysts within the environment or from scavenging infected animal tissue then parasite infection</w:t>
      </w:r>
      <w:r w:rsidR="00A15AD6">
        <w:rPr>
          <w:rFonts w:ascii="Arial" w:hAnsi="Arial" w:cs="Arial"/>
          <w:sz w:val="24"/>
          <w:szCs w:val="24"/>
        </w:rPr>
        <w:t xml:space="preserve"> should be randomly distributed with respect to animal families.  To test this hypothesis, a new collection of </w:t>
      </w:r>
      <w:proofErr w:type="spellStart"/>
      <w:r w:rsidR="00A15AD6">
        <w:rPr>
          <w:rFonts w:ascii="Arial" w:hAnsi="Arial" w:cs="Arial"/>
          <w:sz w:val="24"/>
          <w:szCs w:val="24"/>
        </w:rPr>
        <w:t>woodmice</w:t>
      </w:r>
      <w:proofErr w:type="spellEnd"/>
      <w:r w:rsidR="00A15AD6">
        <w:rPr>
          <w:rFonts w:ascii="Arial" w:hAnsi="Arial" w:cs="Arial"/>
          <w:sz w:val="24"/>
          <w:szCs w:val="24"/>
        </w:rPr>
        <w:t xml:space="preserve"> was obtained </w:t>
      </w:r>
      <w:r w:rsidR="00674977">
        <w:rPr>
          <w:rFonts w:ascii="Arial" w:hAnsi="Arial" w:cs="Arial"/>
          <w:sz w:val="24"/>
          <w:szCs w:val="24"/>
        </w:rPr>
        <w:t>[</w:t>
      </w:r>
      <w:r w:rsidR="00712AD0">
        <w:rPr>
          <w:rFonts w:ascii="Arial" w:hAnsi="Arial" w:cs="Arial"/>
          <w:sz w:val="24"/>
          <w:szCs w:val="24"/>
        </w:rPr>
        <w:t>53, 54</w:t>
      </w:r>
      <w:r w:rsidR="00674977">
        <w:rPr>
          <w:rFonts w:ascii="Arial" w:hAnsi="Arial" w:cs="Arial"/>
          <w:sz w:val="24"/>
          <w:szCs w:val="24"/>
        </w:rPr>
        <w:t>]</w:t>
      </w:r>
      <w:r w:rsidR="00635AF5">
        <w:rPr>
          <w:rFonts w:ascii="Arial" w:hAnsi="Arial" w:cs="Arial"/>
          <w:sz w:val="24"/>
          <w:szCs w:val="24"/>
        </w:rPr>
        <w:t xml:space="preserve"> </w:t>
      </w:r>
      <w:r w:rsidR="00A15AD6">
        <w:rPr>
          <w:rFonts w:ascii="Arial" w:hAnsi="Arial" w:cs="Arial"/>
          <w:sz w:val="24"/>
          <w:szCs w:val="24"/>
        </w:rPr>
        <w:t xml:space="preserve">from the same location </w:t>
      </w:r>
      <w:r w:rsidR="00635AF5">
        <w:rPr>
          <w:rFonts w:ascii="Arial" w:hAnsi="Arial" w:cs="Arial"/>
          <w:sz w:val="24"/>
          <w:szCs w:val="24"/>
        </w:rPr>
        <w:t>where</w:t>
      </w:r>
      <w:r w:rsidR="00A15AD6">
        <w:rPr>
          <w:rFonts w:ascii="Arial" w:hAnsi="Arial" w:cs="Arial"/>
          <w:sz w:val="24"/>
          <w:szCs w:val="24"/>
        </w:rPr>
        <w:t xml:space="preserve"> low cat density</w:t>
      </w:r>
      <w:r w:rsidR="00635AF5">
        <w:rPr>
          <w:rFonts w:ascii="Arial" w:hAnsi="Arial" w:cs="Arial"/>
          <w:sz w:val="24"/>
          <w:szCs w:val="24"/>
        </w:rPr>
        <w:t xml:space="preserve"> was reported </w:t>
      </w:r>
      <w:r w:rsidR="00674977">
        <w:rPr>
          <w:rFonts w:ascii="Arial" w:hAnsi="Arial" w:cs="Arial"/>
          <w:sz w:val="24"/>
          <w:szCs w:val="24"/>
        </w:rPr>
        <w:t>[</w:t>
      </w:r>
      <w:r w:rsidR="00712AD0">
        <w:rPr>
          <w:rFonts w:ascii="Arial" w:hAnsi="Arial" w:cs="Arial"/>
          <w:sz w:val="24"/>
          <w:szCs w:val="24"/>
        </w:rPr>
        <w:t>55</w:t>
      </w:r>
      <w:r w:rsidR="00674977">
        <w:rPr>
          <w:rFonts w:ascii="Arial" w:hAnsi="Arial" w:cs="Arial"/>
          <w:sz w:val="24"/>
          <w:szCs w:val="24"/>
        </w:rPr>
        <w:t>]</w:t>
      </w:r>
      <w:r w:rsidR="00635AF5">
        <w:rPr>
          <w:rFonts w:ascii="Arial" w:hAnsi="Arial" w:cs="Arial"/>
          <w:sz w:val="24"/>
          <w:szCs w:val="24"/>
        </w:rPr>
        <w:t>. One hundred and twenty six</w:t>
      </w:r>
      <w:r w:rsidR="00A15AD6">
        <w:rPr>
          <w:rFonts w:ascii="Arial" w:hAnsi="Arial" w:cs="Arial"/>
          <w:sz w:val="24"/>
          <w:szCs w:val="24"/>
        </w:rPr>
        <w:t xml:space="preserve"> mice were tested with four </w:t>
      </w:r>
      <w:r w:rsidR="00ED1632" w:rsidRPr="00ED1632">
        <w:rPr>
          <w:rFonts w:ascii="Arial" w:hAnsi="Arial" w:cs="Arial"/>
          <w:i/>
          <w:sz w:val="24"/>
          <w:szCs w:val="24"/>
        </w:rPr>
        <w:t>Toxoplasma</w:t>
      </w:r>
      <w:r w:rsidR="00A15AD6">
        <w:rPr>
          <w:rFonts w:ascii="Arial" w:hAnsi="Arial" w:cs="Arial"/>
          <w:sz w:val="24"/>
          <w:szCs w:val="24"/>
        </w:rPr>
        <w:t xml:space="preserve"> specific </w:t>
      </w:r>
      <w:r w:rsidR="00ED1632">
        <w:rPr>
          <w:rFonts w:ascii="Arial" w:hAnsi="Arial" w:cs="Arial"/>
          <w:sz w:val="24"/>
          <w:szCs w:val="24"/>
        </w:rPr>
        <w:t>PCR</w:t>
      </w:r>
      <w:r w:rsidR="00A15AD6">
        <w:rPr>
          <w:rFonts w:ascii="Arial" w:hAnsi="Arial" w:cs="Arial"/>
          <w:sz w:val="24"/>
          <w:szCs w:val="24"/>
        </w:rPr>
        <w:t xml:space="preserve"> markers </w:t>
      </w:r>
      <w:r w:rsidR="00674977">
        <w:rPr>
          <w:rFonts w:ascii="Arial" w:hAnsi="Arial" w:cs="Arial"/>
          <w:sz w:val="24"/>
          <w:szCs w:val="24"/>
        </w:rPr>
        <w:t>[</w:t>
      </w:r>
      <w:r w:rsidR="00A15AD6">
        <w:rPr>
          <w:rFonts w:ascii="Arial" w:hAnsi="Arial" w:cs="Arial"/>
          <w:sz w:val="24"/>
          <w:szCs w:val="24"/>
        </w:rPr>
        <w:t>SAG1, SAG2, SAG3 and GRA6</w:t>
      </w:r>
      <w:r w:rsidR="00674977">
        <w:rPr>
          <w:rFonts w:ascii="Arial" w:hAnsi="Arial" w:cs="Arial"/>
          <w:sz w:val="24"/>
          <w:szCs w:val="24"/>
        </w:rPr>
        <w:t>]</w:t>
      </w:r>
      <w:r w:rsidR="00A15AD6">
        <w:rPr>
          <w:rFonts w:ascii="Arial" w:hAnsi="Arial" w:cs="Arial"/>
          <w:sz w:val="24"/>
          <w:szCs w:val="24"/>
        </w:rPr>
        <w:t xml:space="preserve"> and were also </w:t>
      </w:r>
      <w:r w:rsidR="00635AF5">
        <w:rPr>
          <w:rFonts w:ascii="Arial" w:hAnsi="Arial" w:cs="Arial"/>
          <w:sz w:val="24"/>
          <w:szCs w:val="24"/>
        </w:rPr>
        <w:t>genotyped</w:t>
      </w:r>
      <w:r w:rsidR="00A15AD6">
        <w:rPr>
          <w:rFonts w:ascii="Arial" w:hAnsi="Arial" w:cs="Arial"/>
          <w:sz w:val="24"/>
          <w:szCs w:val="24"/>
        </w:rPr>
        <w:t xml:space="preserve"> using </w:t>
      </w:r>
      <w:proofErr w:type="spellStart"/>
      <w:proofErr w:type="gramStart"/>
      <w:r w:rsidR="00635AF5">
        <w:rPr>
          <w:rFonts w:ascii="Arial" w:hAnsi="Arial" w:cs="Arial"/>
          <w:i/>
          <w:sz w:val="24"/>
          <w:szCs w:val="24"/>
        </w:rPr>
        <w:t>Apodemus</w:t>
      </w:r>
      <w:proofErr w:type="spellEnd"/>
      <w:r w:rsidR="00635AF5">
        <w:rPr>
          <w:rFonts w:ascii="Arial" w:hAnsi="Arial" w:cs="Arial"/>
          <w:i/>
          <w:sz w:val="24"/>
          <w:szCs w:val="24"/>
        </w:rPr>
        <w:t xml:space="preserve"> </w:t>
      </w:r>
      <w:r w:rsidR="00635AF5">
        <w:rPr>
          <w:rFonts w:ascii="Arial" w:hAnsi="Arial" w:cs="Arial"/>
          <w:sz w:val="24"/>
          <w:szCs w:val="24"/>
        </w:rPr>
        <w:t xml:space="preserve"> specific</w:t>
      </w:r>
      <w:proofErr w:type="gramEnd"/>
      <w:r w:rsidR="00635AF5">
        <w:rPr>
          <w:rFonts w:ascii="Arial" w:hAnsi="Arial" w:cs="Arial"/>
          <w:sz w:val="24"/>
          <w:szCs w:val="24"/>
        </w:rPr>
        <w:t xml:space="preserve"> microsatellite</w:t>
      </w:r>
      <w:r w:rsidR="00A15AD6">
        <w:rPr>
          <w:rFonts w:ascii="Arial" w:hAnsi="Arial" w:cs="Arial"/>
          <w:sz w:val="24"/>
          <w:szCs w:val="24"/>
        </w:rPr>
        <w:t xml:space="preserve"> markers </w:t>
      </w:r>
      <w:r w:rsidR="00674977">
        <w:rPr>
          <w:rFonts w:ascii="Arial" w:hAnsi="Arial" w:cs="Arial"/>
          <w:sz w:val="24"/>
          <w:szCs w:val="24"/>
        </w:rPr>
        <w:t>[</w:t>
      </w:r>
      <w:r w:rsidR="00712AD0">
        <w:rPr>
          <w:rFonts w:ascii="Arial" w:hAnsi="Arial" w:cs="Arial"/>
          <w:sz w:val="24"/>
          <w:szCs w:val="24"/>
        </w:rPr>
        <w:t>56</w:t>
      </w:r>
      <w:r w:rsidR="00674977">
        <w:rPr>
          <w:rFonts w:ascii="Arial" w:hAnsi="Arial" w:cs="Arial"/>
          <w:sz w:val="24"/>
          <w:szCs w:val="24"/>
        </w:rPr>
        <w:t>]</w:t>
      </w:r>
      <w:r w:rsidR="00635AF5">
        <w:rPr>
          <w:rFonts w:ascii="Arial" w:hAnsi="Arial" w:cs="Arial"/>
          <w:sz w:val="24"/>
          <w:szCs w:val="24"/>
        </w:rPr>
        <w:t xml:space="preserve">.  In this study, the </w:t>
      </w:r>
      <w:proofErr w:type="spellStart"/>
      <w:r w:rsidR="00635AF5">
        <w:rPr>
          <w:rFonts w:ascii="Arial" w:hAnsi="Arial" w:cs="Arial"/>
          <w:sz w:val="24"/>
          <w:szCs w:val="24"/>
        </w:rPr>
        <w:t>woodmice</w:t>
      </w:r>
      <w:proofErr w:type="spellEnd"/>
      <w:r w:rsidR="00635AF5">
        <w:rPr>
          <w:rFonts w:ascii="Arial" w:hAnsi="Arial" w:cs="Arial"/>
          <w:sz w:val="24"/>
          <w:szCs w:val="24"/>
        </w:rPr>
        <w:t xml:space="preserve">, from this location </w:t>
      </w:r>
      <w:r w:rsidR="00A15AD6">
        <w:rPr>
          <w:rFonts w:ascii="Arial" w:hAnsi="Arial" w:cs="Arial"/>
          <w:sz w:val="24"/>
          <w:szCs w:val="24"/>
        </w:rPr>
        <w:t>were found to belong to four different genetic families which were distributed in different parts of the study zone.  The prevalence of infection was found to be significantly different in each of the families and was linked to host genotype rather than location of capture.  This suggested that parasite infection was indeed a</w:t>
      </w:r>
      <w:r w:rsidR="00635AF5">
        <w:rPr>
          <w:rFonts w:ascii="Arial" w:hAnsi="Arial" w:cs="Arial"/>
          <w:sz w:val="24"/>
          <w:szCs w:val="24"/>
        </w:rPr>
        <w:t>ssociated with families and non-</w:t>
      </w:r>
      <w:r w:rsidR="00A15AD6">
        <w:rPr>
          <w:rFonts w:ascii="Arial" w:hAnsi="Arial" w:cs="Arial"/>
          <w:sz w:val="24"/>
          <w:szCs w:val="24"/>
        </w:rPr>
        <w:t>randomly distributed throughout the families</w:t>
      </w:r>
      <w:r w:rsidR="00635AF5">
        <w:rPr>
          <w:rFonts w:ascii="Arial" w:hAnsi="Arial" w:cs="Arial"/>
          <w:sz w:val="24"/>
          <w:szCs w:val="24"/>
        </w:rPr>
        <w:t xml:space="preserve"> </w:t>
      </w:r>
      <w:r w:rsidR="00674977">
        <w:rPr>
          <w:rFonts w:ascii="Arial" w:hAnsi="Arial" w:cs="Arial"/>
          <w:sz w:val="24"/>
          <w:szCs w:val="24"/>
        </w:rPr>
        <w:t>[</w:t>
      </w:r>
      <w:r w:rsidR="00712AD0">
        <w:rPr>
          <w:rFonts w:ascii="Arial" w:hAnsi="Arial" w:cs="Arial"/>
          <w:sz w:val="24"/>
          <w:szCs w:val="24"/>
        </w:rPr>
        <w:t>56</w:t>
      </w:r>
      <w:r w:rsidR="00674977">
        <w:rPr>
          <w:rFonts w:ascii="Arial" w:hAnsi="Arial" w:cs="Arial"/>
          <w:sz w:val="24"/>
          <w:szCs w:val="24"/>
        </w:rPr>
        <w:t>]</w:t>
      </w:r>
      <w:r w:rsidR="00A15AD6">
        <w:rPr>
          <w:rFonts w:ascii="Arial" w:hAnsi="Arial" w:cs="Arial"/>
          <w:sz w:val="24"/>
          <w:szCs w:val="24"/>
        </w:rPr>
        <w:t>.</w:t>
      </w:r>
    </w:p>
    <w:p w:rsidR="00A15AD6" w:rsidRDefault="00A15AD6" w:rsidP="006241FC">
      <w:pPr>
        <w:spacing w:after="0" w:line="360" w:lineRule="auto"/>
        <w:rPr>
          <w:rFonts w:ascii="Arial" w:hAnsi="Arial" w:cs="Arial"/>
          <w:sz w:val="24"/>
          <w:szCs w:val="24"/>
        </w:rPr>
      </w:pPr>
      <w:r>
        <w:rPr>
          <w:rFonts w:ascii="Arial" w:hAnsi="Arial" w:cs="Arial"/>
          <w:sz w:val="24"/>
          <w:szCs w:val="24"/>
        </w:rPr>
        <w:t xml:space="preserve">Taken together, these data suggest that vertical transmission may be occurring very efficiently in mice and this raises the question as to whether this phenomenon is </w:t>
      </w:r>
      <w:r>
        <w:rPr>
          <w:rFonts w:ascii="Arial" w:hAnsi="Arial" w:cs="Arial"/>
          <w:sz w:val="24"/>
          <w:szCs w:val="24"/>
        </w:rPr>
        <w:lastRenderedPageBreak/>
        <w:t>more generally applicable.</w:t>
      </w:r>
      <w:r w:rsidR="00635AF5">
        <w:rPr>
          <w:rFonts w:ascii="Arial" w:hAnsi="Arial" w:cs="Arial"/>
          <w:sz w:val="24"/>
          <w:szCs w:val="24"/>
        </w:rPr>
        <w:t xml:space="preserve"> </w:t>
      </w:r>
      <w:r w:rsidR="00AF0002">
        <w:rPr>
          <w:rFonts w:ascii="Arial" w:hAnsi="Arial" w:cs="Arial"/>
          <w:sz w:val="24"/>
          <w:szCs w:val="24"/>
        </w:rPr>
        <w:t xml:space="preserve">Population studies on vertical transmission in rodents </w:t>
      </w:r>
      <w:r w:rsidR="00977246">
        <w:rPr>
          <w:rFonts w:ascii="Arial" w:hAnsi="Arial" w:cs="Arial"/>
          <w:sz w:val="24"/>
          <w:szCs w:val="24"/>
        </w:rPr>
        <w:t>are rare and more research is needed in this area.</w:t>
      </w:r>
    </w:p>
    <w:p w:rsidR="00712AD0" w:rsidRDefault="00712AD0" w:rsidP="006241FC">
      <w:pPr>
        <w:spacing w:after="0" w:line="360" w:lineRule="auto"/>
        <w:rPr>
          <w:rFonts w:ascii="Arial" w:hAnsi="Arial" w:cs="Arial"/>
          <w:sz w:val="24"/>
          <w:szCs w:val="24"/>
        </w:rPr>
      </w:pPr>
    </w:p>
    <w:p w:rsidR="00461191" w:rsidRPr="00012B94" w:rsidRDefault="00461191" w:rsidP="006241FC">
      <w:pPr>
        <w:spacing w:after="0" w:line="360" w:lineRule="auto"/>
        <w:rPr>
          <w:rFonts w:ascii="Arial" w:hAnsi="Arial" w:cs="Arial"/>
          <w:b/>
          <w:sz w:val="24"/>
          <w:szCs w:val="24"/>
        </w:rPr>
      </w:pPr>
      <w:r w:rsidRPr="00012B94">
        <w:rPr>
          <w:rFonts w:ascii="Arial" w:hAnsi="Arial" w:cs="Arial"/>
          <w:b/>
          <w:sz w:val="24"/>
          <w:szCs w:val="24"/>
        </w:rPr>
        <w:t>Vertical transmission in sheep</w:t>
      </w:r>
    </w:p>
    <w:p w:rsidR="00712AD0" w:rsidRDefault="00712AD0" w:rsidP="006241FC">
      <w:pPr>
        <w:spacing w:after="0" w:line="360" w:lineRule="auto"/>
        <w:rPr>
          <w:rFonts w:ascii="Arial" w:hAnsi="Arial" w:cs="Arial"/>
          <w:sz w:val="24"/>
          <w:szCs w:val="24"/>
        </w:rPr>
      </w:pPr>
    </w:p>
    <w:p w:rsidR="00712AD0" w:rsidRDefault="00977246" w:rsidP="006241FC">
      <w:pPr>
        <w:spacing w:after="0" w:line="360" w:lineRule="auto"/>
        <w:rPr>
          <w:rFonts w:ascii="Arial" w:hAnsi="Arial" w:cs="Arial"/>
          <w:sz w:val="24"/>
          <w:szCs w:val="24"/>
        </w:rPr>
      </w:pPr>
      <w:r>
        <w:rPr>
          <w:rFonts w:ascii="Arial" w:hAnsi="Arial" w:cs="Arial"/>
          <w:sz w:val="24"/>
          <w:szCs w:val="24"/>
        </w:rPr>
        <w:t xml:space="preserve">Despite the early studies by Hartley and colleagues </w:t>
      </w:r>
      <w:r w:rsidR="00674977">
        <w:rPr>
          <w:rFonts w:ascii="Arial" w:hAnsi="Arial" w:cs="Arial"/>
          <w:sz w:val="24"/>
          <w:szCs w:val="24"/>
        </w:rPr>
        <w:t>[</w:t>
      </w:r>
      <w:r w:rsidR="00712AD0">
        <w:rPr>
          <w:rFonts w:ascii="Arial" w:hAnsi="Arial" w:cs="Arial"/>
          <w:sz w:val="24"/>
        </w:rPr>
        <w:t>33</w:t>
      </w:r>
      <w:r w:rsidR="00674977">
        <w:rPr>
          <w:rFonts w:ascii="Arial" w:hAnsi="Arial" w:cs="Arial"/>
          <w:sz w:val="24"/>
        </w:rPr>
        <w:t>]</w:t>
      </w:r>
      <w:r>
        <w:rPr>
          <w:rFonts w:ascii="Arial" w:hAnsi="Arial" w:cs="Arial"/>
          <w:sz w:val="24"/>
        </w:rPr>
        <w:t xml:space="preserve">, </w:t>
      </w:r>
      <w:r>
        <w:rPr>
          <w:rFonts w:ascii="Arial" w:hAnsi="Arial" w:cs="Arial"/>
          <w:sz w:val="24"/>
          <w:szCs w:val="24"/>
        </w:rPr>
        <w:t>the generally accepted view of parasite transmission in sheep is that it occur</w:t>
      </w:r>
      <w:r w:rsidR="00012B94">
        <w:rPr>
          <w:rFonts w:ascii="Arial" w:hAnsi="Arial" w:cs="Arial"/>
          <w:sz w:val="24"/>
          <w:szCs w:val="24"/>
        </w:rPr>
        <w:t>s</w:t>
      </w:r>
      <w:r>
        <w:rPr>
          <w:rFonts w:ascii="Arial" w:hAnsi="Arial" w:cs="Arial"/>
          <w:sz w:val="24"/>
          <w:szCs w:val="24"/>
        </w:rPr>
        <w:t xml:space="preserve"> by ingestion of oocysts from the environment </w:t>
      </w:r>
      <w:r w:rsidR="00674977">
        <w:rPr>
          <w:rFonts w:ascii="Arial" w:hAnsi="Arial" w:cs="Arial"/>
          <w:sz w:val="24"/>
          <w:szCs w:val="24"/>
        </w:rPr>
        <w:t>[</w:t>
      </w:r>
      <w:r w:rsidR="00712AD0">
        <w:rPr>
          <w:rFonts w:ascii="Arial" w:hAnsi="Arial" w:cs="Arial"/>
          <w:sz w:val="24"/>
          <w:szCs w:val="24"/>
        </w:rPr>
        <w:t>57</w:t>
      </w:r>
      <w:r w:rsidR="00674977">
        <w:rPr>
          <w:rFonts w:ascii="Arial" w:hAnsi="Arial" w:cs="Arial"/>
          <w:sz w:val="24"/>
          <w:szCs w:val="24"/>
        </w:rPr>
        <w:t>]</w:t>
      </w:r>
      <w:r>
        <w:rPr>
          <w:rFonts w:ascii="Arial" w:hAnsi="Arial" w:cs="Arial"/>
          <w:sz w:val="24"/>
          <w:szCs w:val="24"/>
        </w:rPr>
        <w:t xml:space="preserve">. Several studies </w:t>
      </w:r>
      <w:r w:rsidR="00674977">
        <w:rPr>
          <w:rFonts w:ascii="Arial" w:hAnsi="Arial" w:cs="Arial"/>
          <w:sz w:val="24"/>
          <w:szCs w:val="24"/>
        </w:rPr>
        <w:t>[</w:t>
      </w:r>
      <w:r w:rsidR="00712AD0">
        <w:rPr>
          <w:rFonts w:ascii="Arial" w:hAnsi="Arial" w:cs="Arial"/>
          <w:sz w:val="24"/>
          <w:szCs w:val="24"/>
        </w:rPr>
        <w:t>36, 57, 58, 59, 60</w:t>
      </w:r>
      <w:proofErr w:type="gramStart"/>
      <w:r w:rsidR="00712AD0">
        <w:rPr>
          <w:rFonts w:ascii="Arial" w:hAnsi="Arial" w:cs="Arial"/>
          <w:sz w:val="24"/>
          <w:szCs w:val="24"/>
        </w:rPr>
        <w:t>,61</w:t>
      </w:r>
      <w:proofErr w:type="gramEnd"/>
      <w:r w:rsidR="00674977">
        <w:rPr>
          <w:rFonts w:ascii="Arial" w:hAnsi="Arial" w:cs="Arial"/>
          <w:sz w:val="24"/>
          <w:szCs w:val="24"/>
        </w:rPr>
        <w:t>]</w:t>
      </w:r>
      <w:r w:rsidR="00D865EB">
        <w:rPr>
          <w:rFonts w:ascii="Arial" w:hAnsi="Arial" w:cs="Arial"/>
          <w:sz w:val="24"/>
          <w:szCs w:val="24"/>
        </w:rPr>
        <w:t xml:space="preserve"> suggest that vertical transmission occurs only rarely and that infection is generally by oral ingestion of oocysts.</w:t>
      </w:r>
      <w:r w:rsidR="00691954">
        <w:rPr>
          <w:rFonts w:ascii="Arial" w:hAnsi="Arial" w:cs="Arial"/>
          <w:sz w:val="24"/>
          <w:szCs w:val="24"/>
        </w:rPr>
        <w:t xml:space="preserve"> The possibility of ingestion of oocysts via water courses is thought to be significant </w:t>
      </w:r>
      <w:r w:rsidR="00674977">
        <w:rPr>
          <w:rFonts w:ascii="Arial" w:hAnsi="Arial" w:cs="Arial"/>
          <w:sz w:val="24"/>
          <w:szCs w:val="24"/>
        </w:rPr>
        <w:t>[</w:t>
      </w:r>
      <w:r w:rsidR="00712AD0">
        <w:rPr>
          <w:rFonts w:ascii="Arial" w:hAnsi="Arial" w:cs="Arial"/>
          <w:sz w:val="24"/>
          <w:szCs w:val="24"/>
        </w:rPr>
        <w:t>62</w:t>
      </w:r>
      <w:r w:rsidR="00674977">
        <w:rPr>
          <w:rFonts w:ascii="Arial" w:hAnsi="Arial" w:cs="Arial"/>
          <w:sz w:val="24"/>
          <w:szCs w:val="24"/>
        </w:rPr>
        <w:t>]</w:t>
      </w:r>
      <w:r w:rsidR="00691954">
        <w:rPr>
          <w:rFonts w:ascii="Arial" w:hAnsi="Arial" w:cs="Arial"/>
          <w:sz w:val="24"/>
          <w:szCs w:val="24"/>
        </w:rPr>
        <w:t>.</w:t>
      </w:r>
      <w:r w:rsidR="00D865EB">
        <w:rPr>
          <w:rFonts w:ascii="Arial" w:hAnsi="Arial" w:cs="Arial"/>
          <w:sz w:val="24"/>
          <w:szCs w:val="24"/>
        </w:rPr>
        <w:t xml:space="preserve"> However, studies</w:t>
      </w:r>
      <w:r w:rsidR="00691954">
        <w:rPr>
          <w:rFonts w:ascii="Arial" w:hAnsi="Arial" w:cs="Arial"/>
          <w:sz w:val="24"/>
          <w:szCs w:val="24"/>
        </w:rPr>
        <w:t xml:space="preserve"> </w:t>
      </w:r>
      <w:r w:rsidR="00D865EB">
        <w:rPr>
          <w:rFonts w:ascii="Arial" w:hAnsi="Arial" w:cs="Arial"/>
          <w:sz w:val="24"/>
          <w:szCs w:val="24"/>
        </w:rPr>
        <w:t xml:space="preserve">conducted </w:t>
      </w:r>
      <w:r w:rsidR="00691954">
        <w:rPr>
          <w:rFonts w:ascii="Arial" w:hAnsi="Arial" w:cs="Arial"/>
          <w:sz w:val="24"/>
          <w:szCs w:val="24"/>
        </w:rPr>
        <w:t>in our laboratory,</w:t>
      </w:r>
      <w:r w:rsidR="00D865EB">
        <w:rPr>
          <w:rFonts w:ascii="Arial" w:hAnsi="Arial" w:cs="Arial"/>
          <w:sz w:val="24"/>
          <w:szCs w:val="24"/>
        </w:rPr>
        <w:t xml:space="preserve"> using PCR, suggested that vertical transmission might be more important in sheep than previously thought </w:t>
      </w:r>
      <w:r w:rsidR="00674977">
        <w:rPr>
          <w:rFonts w:ascii="Arial" w:hAnsi="Arial" w:cs="Arial"/>
          <w:sz w:val="24"/>
          <w:szCs w:val="24"/>
        </w:rPr>
        <w:t>[</w:t>
      </w:r>
      <w:r w:rsidR="00712AD0">
        <w:rPr>
          <w:rFonts w:ascii="Arial" w:hAnsi="Arial" w:cs="Arial"/>
          <w:sz w:val="24"/>
          <w:szCs w:val="24"/>
        </w:rPr>
        <w:t>63</w:t>
      </w:r>
      <w:r w:rsidR="00674977">
        <w:rPr>
          <w:rFonts w:ascii="Arial" w:hAnsi="Arial" w:cs="Arial"/>
          <w:sz w:val="24"/>
          <w:szCs w:val="24"/>
        </w:rPr>
        <w:t>]</w:t>
      </w:r>
      <w:r w:rsidR="00D865EB">
        <w:rPr>
          <w:rFonts w:ascii="Arial" w:hAnsi="Arial" w:cs="Arial"/>
          <w:sz w:val="24"/>
          <w:szCs w:val="24"/>
        </w:rPr>
        <w:t>.</w:t>
      </w:r>
    </w:p>
    <w:p w:rsidR="00461191" w:rsidRDefault="00461191" w:rsidP="006241FC">
      <w:pPr>
        <w:spacing w:after="0" w:line="360" w:lineRule="auto"/>
        <w:rPr>
          <w:rFonts w:ascii="Arial" w:hAnsi="Arial" w:cs="Arial"/>
          <w:sz w:val="24"/>
          <w:szCs w:val="24"/>
        </w:rPr>
      </w:pPr>
      <w:r>
        <w:rPr>
          <w:rFonts w:ascii="Arial" w:hAnsi="Arial" w:cs="Arial"/>
          <w:sz w:val="24"/>
          <w:szCs w:val="24"/>
        </w:rPr>
        <w:t>To gain a better understanding of the importance of vertical transmission routes</w:t>
      </w:r>
      <w:r w:rsidR="00D865EB">
        <w:rPr>
          <w:rFonts w:ascii="Arial" w:hAnsi="Arial" w:cs="Arial"/>
          <w:sz w:val="24"/>
          <w:szCs w:val="24"/>
        </w:rPr>
        <w:t xml:space="preserve"> in sheep</w:t>
      </w:r>
      <w:r>
        <w:rPr>
          <w:rFonts w:ascii="Arial" w:hAnsi="Arial" w:cs="Arial"/>
          <w:sz w:val="24"/>
          <w:szCs w:val="24"/>
        </w:rPr>
        <w:t xml:space="preserve">, we conducted </w:t>
      </w:r>
      <w:r w:rsidR="00D865EB">
        <w:rPr>
          <w:rFonts w:ascii="Arial" w:hAnsi="Arial" w:cs="Arial"/>
          <w:sz w:val="24"/>
          <w:szCs w:val="24"/>
        </w:rPr>
        <w:t xml:space="preserve">a series of </w:t>
      </w:r>
      <w:r w:rsidR="00691954">
        <w:rPr>
          <w:rFonts w:ascii="Arial" w:hAnsi="Arial" w:cs="Arial"/>
          <w:sz w:val="24"/>
          <w:szCs w:val="24"/>
        </w:rPr>
        <w:t xml:space="preserve">detailed </w:t>
      </w:r>
      <w:r w:rsidR="00D865EB">
        <w:rPr>
          <w:rFonts w:ascii="Arial" w:hAnsi="Arial" w:cs="Arial"/>
          <w:sz w:val="24"/>
          <w:szCs w:val="24"/>
        </w:rPr>
        <w:t xml:space="preserve">studies.  As the </w:t>
      </w:r>
      <w:proofErr w:type="spellStart"/>
      <w:r w:rsidR="00D865EB">
        <w:rPr>
          <w:rFonts w:ascii="Arial" w:hAnsi="Arial" w:cs="Arial"/>
          <w:sz w:val="24"/>
          <w:szCs w:val="24"/>
        </w:rPr>
        <w:t>carnivory</w:t>
      </w:r>
      <w:proofErr w:type="spellEnd"/>
      <w:r w:rsidR="00D865EB">
        <w:rPr>
          <w:rFonts w:ascii="Arial" w:hAnsi="Arial" w:cs="Arial"/>
          <w:sz w:val="24"/>
          <w:szCs w:val="24"/>
        </w:rPr>
        <w:t xml:space="preserve"> route</w:t>
      </w:r>
      <w:r>
        <w:rPr>
          <w:rFonts w:ascii="Arial" w:hAnsi="Arial" w:cs="Arial"/>
          <w:sz w:val="24"/>
          <w:szCs w:val="24"/>
        </w:rPr>
        <w:t xml:space="preserve"> of transmission is probably negligible in sheep, transmission and measurements should be simpler to interpret.  It would only be necessary to consider two of three transmission routes</w:t>
      </w:r>
      <w:r w:rsidR="00977246">
        <w:rPr>
          <w:rFonts w:ascii="Arial" w:hAnsi="Arial" w:cs="Arial"/>
          <w:sz w:val="24"/>
          <w:szCs w:val="24"/>
        </w:rPr>
        <w:t xml:space="preserve"> </w:t>
      </w:r>
      <w:r w:rsidR="00FD254E">
        <w:rPr>
          <w:rFonts w:ascii="Arial" w:hAnsi="Arial" w:cs="Arial"/>
          <w:sz w:val="24"/>
          <w:szCs w:val="24"/>
        </w:rPr>
        <w:t>(</w:t>
      </w:r>
      <w:r>
        <w:rPr>
          <w:rFonts w:ascii="Arial" w:hAnsi="Arial" w:cs="Arial"/>
          <w:sz w:val="24"/>
          <w:szCs w:val="24"/>
        </w:rPr>
        <w:t>infected oocysts from the cat and congenital transmission</w:t>
      </w:r>
      <w:r w:rsidR="00FD254E">
        <w:rPr>
          <w:rFonts w:ascii="Arial" w:hAnsi="Arial" w:cs="Arial"/>
          <w:sz w:val="24"/>
          <w:szCs w:val="24"/>
        </w:rPr>
        <w:t>)</w:t>
      </w:r>
      <w:r>
        <w:rPr>
          <w:rFonts w:ascii="Arial" w:hAnsi="Arial" w:cs="Arial"/>
          <w:sz w:val="24"/>
          <w:szCs w:val="24"/>
        </w:rPr>
        <w:t>.</w:t>
      </w:r>
    </w:p>
    <w:p w:rsidR="00712AD0" w:rsidRDefault="00461191" w:rsidP="006241FC">
      <w:pPr>
        <w:spacing w:after="0" w:line="360" w:lineRule="auto"/>
        <w:rPr>
          <w:rFonts w:ascii="Arial" w:hAnsi="Arial" w:cs="Arial"/>
          <w:sz w:val="24"/>
          <w:szCs w:val="24"/>
        </w:rPr>
      </w:pPr>
      <w:r>
        <w:rPr>
          <w:rFonts w:ascii="Arial" w:hAnsi="Arial" w:cs="Arial"/>
          <w:sz w:val="24"/>
          <w:szCs w:val="24"/>
        </w:rPr>
        <w:t xml:space="preserve">Transmission of </w:t>
      </w:r>
      <w:r w:rsidR="00ED1632" w:rsidRPr="00ED1632">
        <w:rPr>
          <w:rFonts w:ascii="Arial" w:hAnsi="Arial" w:cs="Arial"/>
          <w:i/>
          <w:sz w:val="24"/>
          <w:szCs w:val="24"/>
        </w:rPr>
        <w:t>Toxoplasma</w:t>
      </w:r>
      <w:r>
        <w:rPr>
          <w:rFonts w:ascii="Arial" w:hAnsi="Arial" w:cs="Arial"/>
          <w:sz w:val="24"/>
          <w:szCs w:val="24"/>
        </w:rPr>
        <w:t xml:space="preserve"> to sheep is generally thought to be attributed to the ingestion of oocysts from past year feed hay or water which has been contaminated by cats.  However, direct measurement of this mechanism of transmission is extremely difficult to contemplate.  In contrast therefore, we chose to investigate the alternative hypothesis by directly measuring congenital transmiss</w:t>
      </w:r>
      <w:r w:rsidR="00977246">
        <w:rPr>
          <w:rFonts w:ascii="Arial" w:hAnsi="Arial" w:cs="Arial"/>
          <w:sz w:val="24"/>
          <w:szCs w:val="24"/>
        </w:rPr>
        <w:t>ion.  In order to develop a non-</w:t>
      </w:r>
      <w:r>
        <w:rPr>
          <w:rFonts w:ascii="Arial" w:hAnsi="Arial" w:cs="Arial"/>
          <w:sz w:val="24"/>
          <w:szCs w:val="24"/>
        </w:rPr>
        <w:t xml:space="preserve">destructive </w:t>
      </w:r>
      <w:r w:rsidR="00ED1632">
        <w:rPr>
          <w:rFonts w:ascii="Arial" w:hAnsi="Arial" w:cs="Arial"/>
          <w:sz w:val="24"/>
          <w:szCs w:val="24"/>
        </w:rPr>
        <w:t>PCR</w:t>
      </w:r>
      <w:r>
        <w:rPr>
          <w:rFonts w:ascii="Arial" w:hAnsi="Arial" w:cs="Arial"/>
          <w:sz w:val="24"/>
          <w:szCs w:val="24"/>
        </w:rPr>
        <w:t xml:space="preserve"> detection system for </w:t>
      </w:r>
      <w:r w:rsidR="00ED1632" w:rsidRPr="00ED1632">
        <w:rPr>
          <w:rFonts w:ascii="Arial" w:hAnsi="Arial" w:cs="Arial"/>
          <w:i/>
          <w:sz w:val="24"/>
          <w:szCs w:val="24"/>
        </w:rPr>
        <w:t>Toxoplasma</w:t>
      </w:r>
      <w:r>
        <w:rPr>
          <w:rFonts w:ascii="Arial" w:hAnsi="Arial" w:cs="Arial"/>
          <w:sz w:val="24"/>
          <w:szCs w:val="24"/>
        </w:rPr>
        <w:t xml:space="preserve"> in sheep, we investigated the use of umbilical cord samples as a source of tissue for testing </w:t>
      </w:r>
      <w:proofErr w:type="spellStart"/>
      <w:r>
        <w:rPr>
          <w:rFonts w:ascii="Arial" w:hAnsi="Arial" w:cs="Arial"/>
          <w:sz w:val="24"/>
          <w:szCs w:val="24"/>
        </w:rPr>
        <w:t>newborn</w:t>
      </w:r>
      <w:proofErr w:type="spellEnd"/>
      <w:r>
        <w:rPr>
          <w:rFonts w:ascii="Arial" w:hAnsi="Arial" w:cs="Arial"/>
          <w:sz w:val="24"/>
          <w:szCs w:val="24"/>
        </w:rPr>
        <w:t xml:space="preserve"> lambs.  Initial studies were aimed at confirming that umbilical cord tissue did indeed represent the infection status of lambs.  Using </w:t>
      </w:r>
      <w:r w:rsidR="00691954">
        <w:rPr>
          <w:rFonts w:ascii="Arial" w:hAnsi="Arial" w:cs="Arial"/>
          <w:sz w:val="24"/>
          <w:szCs w:val="24"/>
        </w:rPr>
        <w:t>SAG1</w:t>
      </w:r>
      <w:r>
        <w:rPr>
          <w:rFonts w:ascii="Arial" w:hAnsi="Arial" w:cs="Arial"/>
          <w:sz w:val="24"/>
          <w:szCs w:val="24"/>
        </w:rPr>
        <w:t xml:space="preserve"> </w:t>
      </w:r>
      <w:r w:rsidR="00ED1632" w:rsidRPr="00ED1632">
        <w:rPr>
          <w:rFonts w:ascii="Arial" w:hAnsi="Arial" w:cs="Arial"/>
          <w:i/>
          <w:sz w:val="24"/>
          <w:szCs w:val="24"/>
        </w:rPr>
        <w:t>Toxoplasma</w:t>
      </w:r>
      <w:r>
        <w:rPr>
          <w:rFonts w:ascii="Arial" w:hAnsi="Arial" w:cs="Arial"/>
          <w:sz w:val="24"/>
          <w:szCs w:val="24"/>
        </w:rPr>
        <w:t xml:space="preserve"> specific </w:t>
      </w:r>
      <w:r w:rsidR="00ED1632">
        <w:rPr>
          <w:rFonts w:ascii="Arial" w:hAnsi="Arial" w:cs="Arial"/>
          <w:sz w:val="24"/>
          <w:szCs w:val="24"/>
        </w:rPr>
        <w:t>PCR</w:t>
      </w:r>
      <w:r>
        <w:rPr>
          <w:rFonts w:ascii="Arial" w:hAnsi="Arial" w:cs="Arial"/>
          <w:sz w:val="24"/>
          <w:szCs w:val="24"/>
        </w:rPr>
        <w:t xml:space="preserve"> testing, we measured the infection status of umbilical cord tissue and corresponding brain tissue from naturally aborted lambs.  Very good agreement was obtained and demonstrated that umbilical cord tissue was a good indicator of infection status of the lambs </w:t>
      </w:r>
      <w:r w:rsidR="00674977">
        <w:rPr>
          <w:rFonts w:ascii="Arial" w:hAnsi="Arial" w:cs="Arial"/>
          <w:sz w:val="24"/>
          <w:szCs w:val="24"/>
        </w:rPr>
        <w:t>[</w:t>
      </w:r>
      <w:r w:rsidR="00712AD0">
        <w:rPr>
          <w:rFonts w:ascii="Arial" w:hAnsi="Arial" w:cs="Arial"/>
          <w:sz w:val="24"/>
          <w:szCs w:val="24"/>
        </w:rPr>
        <w:t xml:space="preserve">63, 64, </w:t>
      </w:r>
      <w:proofErr w:type="gramStart"/>
      <w:r w:rsidR="00712AD0">
        <w:rPr>
          <w:rFonts w:ascii="Arial" w:hAnsi="Arial" w:cs="Arial"/>
          <w:sz w:val="24"/>
          <w:szCs w:val="24"/>
        </w:rPr>
        <w:t>65</w:t>
      </w:r>
      <w:proofErr w:type="gramEnd"/>
      <w:r w:rsidR="00674977">
        <w:rPr>
          <w:rFonts w:ascii="Arial" w:hAnsi="Arial" w:cs="Arial"/>
          <w:sz w:val="24"/>
          <w:szCs w:val="24"/>
        </w:rPr>
        <w:t>]</w:t>
      </w:r>
      <w:r>
        <w:rPr>
          <w:rFonts w:ascii="Arial" w:hAnsi="Arial" w:cs="Arial"/>
          <w:sz w:val="24"/>
          <w:szCs w:val="24"/>
        </w:rPr>
        <w:t xml:space="preserve">.  Lamb tissue </w:t>
      </w:r>
      <w:r w:rsidR="00FD254E">
        <w:rPr>
          <w:rFonts w:ascii="Arial" w:hAnsi="Arial" w:cs="Arial"/>
          <w:sz w:val="24"/>
          <w:szCs w:val="24"/>
        </w:rPr>
        <w:t>(</w:t>
      </w:r>
      <w:r>
        <w:rPr>
          <w:rFonts w:ascii="Arial" w:hAnsi="Arial" w:cs="Arial"/>
          <w:sz w:val="24"/>
          <w:szCs w:val="24"/>
        </w:rPr>
        <w:t>umbilical cord</w:t>
      </w:r>
      <w:r w:rsidR="00FD254E">
        <w:rPr>
          <w:rFonts w:ascii="Arial" w:hAnsi="Arial" w:cs="Arial"/>
          <w:sz w:val="24"/>
          <w:szCs w:val="24"/>
        </w:rPr>
        <w:t>)</w:t>
      </w:r>
      <w:r>
        <w:rPr>
          <w:rFonts w:ascii="Arial" w:hAnsi="Arial" w:cs="Arial"/>
          <w:sz w:val="24"/>
          <w:szCs w:val="24"/>
        </w:rPr>
        <w:t xml:space="preserve"> tissue was collected from a total of 392 pregnancies and corresponding internal and tissues were collected from naturally aborting lambs.  Congenital transmission</w:t>
      </w:r>
      <w:r w:rsidR="00D50498">
        <w:rPr>
          <w:rFonts w:ascii="Arial" w:hAnsi="Arial" w:cs="Arial"/>
          <w:sz w:val="24"/>
          <w:szCs w:val="24"/>
        </w:rPr>
        <w:t xml:space="preserve"> was de</w:t>
      </w:r>
      <w:r w:rsidR="00691954">
        <w:rPr>
          <w:rFonts w:ascii="Arial" w:hAnsi="Arial" w:cs="Arial"/>
          <w:sz w:val="24"/>
          <w:szCs w:val="24"/>
        </w:rPr>
        <w:t>monstrated to be occurring in 69%</w:t>
      </w:r>
      <w:r w:rsidR="00D50498">
        <w:rPr>
          <w:rFonts w:ascii="Arial" w:hAnsi="Arial" w:cs="Arial"/>
          <w:sz w:val="24"/>
          <w:szCs w:val="24"/>
        </w:rPr>
        <w:t xml:space="preserve"> of pregnancies</w:t>
      </w:r>
      <w:r w:rsidR="00691954">
        <w:rPr>
          <w:rFonts w:ascii="Arial" w:hAnsi="Arial" w:cs="Arial"/>
          <w:sz w:val="24"/>
          <w:szCs w:val="24"/>
        </w:rPr>
        <w:t xml:space="preserve"> with a higher level </w:t>
      </w:r>
      <w:r w:rsidR="00FD254E">
        <w:rPr>
          <w:rFonts w:ascii="Arial" w:hAnsi="Arial" w:cs="Arial"/>
          <w:sz w:val="24"/>
          <w:szCs w:val="24"/>
        </w:rPr>
        <w:t>(</w:t>
      </w:r>
      <w:r w:rsidR="00691954">
        <w:rPr>
          <w:rFonts w:ascii="Arial" w:hAnsi="Arial" w:cs="Arial"/>
          <w:sz w:val="24"/>
          <w:szCs w:val="24"/>
        </w:rPr>
        <w:t>91%</w:t>
      </w:r>
      <w:r w:rsidR="00FD254E">
        <w:rPr>
          <w:rFonts w:ascii="Arial" w:hAnsi="Arial" w:cs="Arial"/>
          <w:sz w:val="24"/>
          <w:szCs w:val="24"/>
        </w:rPr>
        <w:t>)</w:t>
      </w:r>
      <w:r w:rsidR="00691954">
        <w:rPr>
          <w:rFonts w:ascii="Arial" w:hAnsi="Arial" w:cs="Arial"/>
          <w:sz w:val="24"/>
          <w:szCs w:val="24"/>
        </w:rPr>
        <w:t xml:space="preserve"> in</w:t>
      </w:r>
      <w:r w:rsidR="00D50498">
        <w:rPr>
          <w:rFonts w:ascii="Arial" w:hAnsi="Arial" w:cs="Arial"/>
          <w:sz w:val="24"/>
          <w:szCs w:val="24"/>
        </w:rPr>
        <w:t xml:space="preserve"> </w:t>
      </w:r>
      <w:r w:rsidR="00D50498">
        <w:rPr>
          <w:rFonts w:ascii="Arial" w:hAnsi="Arial" w:cs="Arial"/>
          <w:sz w:val="24"/>
          <w:szCs w:val="24"/>
        </w:rPr>
        <w:lastRenderedPageBreak/>
        <w:t xml:space="preserve">successful pregnancies </w:t>
      </w:r>
      <w:r w:rsidR="00FD254E">
        <w:rPr>
          <w:rFonts w:ascii="Arial" w:hAnsi="Arial" w:cs="Arial"/>
          <w:sz w:val="24"/>
          <w:szCs w:val="24"/>
        </w:rPr>
        <w:t>(</w:t>
      </w:r>
      <w:r w:rsidR="00D50498">
        <w:rPr>
          <w:rFonts w:ascii="Arial" w:hAnsi="Arial" w:cs="Arial"/>
          <w:sz w:val="24"/>
          <w:szCs w:val="24"/>
        </w:rPr>
        <w:t>those in which at least one lamb was aborted</w:t>
      </w:r>
      <w:r w:rsidR="00FD254E">
        <w:rPr>
          <w:rFonts w:ascii="Arial" w:hAnsi="Arial" w:cs="Arial"/>
          <w:sz w:val="24"/>
          <w:szCs w:val="24"/>
        </w:rPr>
        <w:t>)</w:t>
      </w:r>
      <w:r w:rsidR="00D50498">
        <w:rPr>
          <w:rFonts w:ascii="Arial" w:hAnsi="Arial" w:cs="Arial"/>
          <w:sz w:val="24"/>
          <w:szCs w:val="24"/>
        </w:rPr>
        <w:t xml:space="preserve"> </w:t>
      </w:r>
      <w:r w:rsidR="00674977">
        <w:rPr>
          <w:rFonts w:ascii="Arial" w:hAnsi="Arial" w:cs="Arial"/>
          <w:sz w:val="24"/>
          <w:szCs w:val="24"/>
        </w:rPr>
        <w:t>[</w:t>
      </w:r>
      <w:r w:rsidR="00712AD0">
        <w:rPr>
          <w:rFonts w:ascii="Arial" w:hAnsi="Arial" w:cs="Arial"/>
          <w:sz w:val="24"/>
          <w:szCs w:val="24"/>
        </w:rPr>
        <w:t>63, 64</w:t>
      </w:r>
      <w:r w:rsidR="00674977">
        <w:rPr>
          <w:rFonts w:ascii="Arial" w:hAnsi="Arial" w:cs="Arial"/>
          <w:sz w:val="24"/>
          <w:szCs w:val="24"/>
        </w:rPr>
        <w:t>]</w:t>
      </w:r>
      <w:r w:rsidR="00D50498">
        <w:rPr>
          <w:rFonts w:ascii="Arial" w:hAnsi="Arial" w:cs="Arial"/>
          <w:sz w:val="24"/>
          <w:szCs w:val="24"/>
        </w:rPr>
        <w:t xml:space="preserve">.  </w:t>
      </w:r>
      <w:r w:rsidR="00E75CC9">
        <w:rPr>
          <w:rFonts w:ascii="Arial" w:hAnsi="Arial" w:cs="Arial"/>
          <w:sz w:val="24"/>
          <w:szCs w:val="24"/>
        </w:rPr>
        <w:t>These res</w:t>
      </w:r>
      <w:r w:rsidR="00691954">
        <w:rPr>
          <w:rFonts w:ascii="Arial" w:hAnsi="Arial" w:cs="Arial"/>
          <w:sz w:val="24"/>
          <w:szCs w:val="24"/>
        </w:rPr>
        <w:t>ults are summarised in Table 2.These data support</w:t>
      </w:r>
      <w:r w:rsidR="00D50498">
        <w:rPr>
          <w:rFonts w:ascii="Arial" w:hAnsi="Arial" w:cs="Arial"/>
          <w:sz w:val="24"/>
          <w:szCs w:val="24"/>
        </w:rPr>
        <w:t xml:space="preserve"> previous observations that </w:t>
      </w:r>
      <w:r w:rsidR="00ED1632" w:rsidRPr="00ED1632">
        <w:rPr>
          <w:rFonts w:ascii="Arial" w:hAnsi="Arial" w:cs="Arial"/>
          <w:i/>
          <w:sz w:val="24"/>
          <w:szCs w:val="24"/>
        </w:rPr>
        <w:t>Toxoplasma</w:t>
      </w:r>
      <w:r w:rsidR="00D50498">
        <w:rPr>
          <w:rFonts w:ascii="Arial" w:hAnsi="Arial" w:cs="Arial"/>
          <w:sz w:val="24"/>
          <w:szCs w:val="24"/>
        </w:rPr>
        <w:t xml:space="preserve"> is associat</w:t>
      </w:r>
      <w:r w:rsidR="00691954">
        <w:rPr>
          <w:rFonts w:ascii="Arial" w:hAnsi="Arial" w:cs="Arial"/>
          <w:sz w:val="24"/>
          <w:szCs w:val="24"/>
        </w:rPr>
        <w:t xml:space="preserve">ed with abortion. </w:t>
      </w:r>
      <w:r w:rsidR="00D50498">
        <w:rPr>
          <w:rFonts w:ascii="Arial" w:hAnsi="Arial" w:cs="Arial"/>
          <w:sz w:val="24"/>
          <w:szCs w:val="24"/>
        </w:rPr>
        <w:t xml:space="preserve">Interestingly though, in 65% of successful pregnancies the parasite was also found to be transmitted.  This implies that apparently healthy lambs could be infected and therefore could contribute to </w:t>
      </w:r>
      <w:r w:rsidR="00691954">
        <w:rPr>
          <w:rFonts w:ascii="Arial" w:hAnsi="Arial" w:cs="Arial"/>
          <w:sz w:val="24"/>
          <w:szCs w:val="24"/>
        </w:rPr>
        <w:t xml:space="preserve">the </w:t>
      </w:r>
      <w:r w:rsidR="00D50498">
        <w:rPr>
          <w:rFonts w:ascii="Arial" w:hAnsi="Arial" w:cs="Arial"/>
          <w:sz w:val="24"/>
          <w:szCs w:val="24"/>
        </w:rPr>
        <w:t>infection of future generations by vertical transmission.</w:t>
      </w:r>
    </w:p>
    <w:p w:rsidR="00FD254E" w:rsidRDefault="00D50498" w:rsidP="006241FC">
      <w:pPr>
        <w:spacing w:after="0" w:line="360" w:lineRule="auto"/>
        <w:rPr>
          <w:rFonts w:ascii="Arial" w:hAnsi="Arial" w:cs="Arial"/>
          <w:sz w:val="24"/>
          <w:szCs w:val="24"/>
        </w:rPr>
      </w:pPr>
      <w:r>
        <w:rPr>
          <w:rFonts w:ascii="Arial" w:hAnsi="Arial" w:cs="Arial"/>
          <w:sz w:val="24"/>
          <w:szCs w:val="24"/>
        </w:rPr>
        <w:t xml:space="preserve">If </w:t>
      </w:r>
      <w:r w:rsidR="00E75CC9">
        <w:rPr>
          <w:rFonts w:ascii="Arial" w:hAnsi="Arial" w:cs="Arial"/>
          <w:sz w:val="24"/>
          <w:szCs w:val="24"/>
        </w:rPr>
        <w:t>v</w:t>
      </w:r>
      <w:r>
        <w:rPr>
          <w:rFonts w:ascii="Arial" w:hAnsi="Arial" w:cs="Arial"/>
          <w:sz w:val="24"/>
          <w:szCs w:val="24"/>
        </w:rPr>
        <w:t xml:space="preserve">ertical transmission was indeed important, it </w:t>
      </w:r>
      <w:r w:rsidR="00691954">
        <w:rPr>
          <w:rFonts w:ascii="Arial" w:hAnsi="Arial" w:cs="Arial"/>
          <w:sz w:val="24"/>
          <w:szCs w:val="24"/>
        </w:rPr>
        <w:t>would</w:t>
      </w:r>
      <w:r>
        <w:rPr>
          <w:rFonts w:ascii="Arial" w:hAnsi="Arial" w:cs="Arial"/>
          <w:sz w:val="24"/>
          <w:szCs w:val="24"/>
        </w:rPr>
        <w:t xml:space="preserve"> be predicted that infection rates could vary between different sheep families that were exposed to the same food</w:t>
      </w:r>
      <w:r w:rsidR="00691954">
        <w:rPr>
          <w:rFonts w:ascii="Arial" w:hAnsi="Arial" w:cs="Arial"/>
          <w:sz w:val="24"/>
          <w:szCs w:val="24"/>
        </w:rPr>
        <w:t>/water</w:t>
      </w:r>
      <w:r>
        <w:rPr>
          <w:rFonts w:ascii="Arial" w:hAnsi="Arial" w:cs="Arial"/>
          <w:sz w:val="24"/>
          <w:szCs w:val="24"/>
        </w:rPr>
        <w:t xml:space="preserve"> sources.  On the other hand if transmission was caused by contamination or feed or water, infection should be randomly distributed throughout different f</w:t>
      </w:r>
      <w:r w:rsidR="00E75CC9">
        <w:rPr>
          <w:rFonts w:ascii="Arial" w:hAnsi="Arial" w:cs="Arial"/>
          <w:sz w:val="24"/>
          <w:szCs w:val="24"/>
        </w:rPr>
        <w:t xml:space="preserve">amilies on a single farm </w:t>
      </w:r>
      <w:r w:rsidR="00FD254E">
        <w:rPr>
          <w:rFonts w:ascii="Arial" w:hAnsi="Arial" w:cs="Arial"/>
          <w:sz w:val="24"/>
          <w:szCs w:val="24"/>
        </w:rPr>
        <w:t>(</w:t>
      </w:r>
      <w:r w:rsidR="00E75CC9">
        <w:rPr>
          <w:rFonts w:ascii="Arial" w:hAnsi="Arial" w:cs="Arial"/>
          <w:sz w:val="24"/>
          <w:szCs w:val="24"/>
        </w:rPr>
        <w:t xml:space="preserve">i.e. </w:t>
      </w:r>
      <w:r w:rsidR="00691954">
        <w:rPr>
          <w:rFonts w:ascii="Arial" w:hAnsi="Arial" w:cs="Arial"/>
          <w:sz w:val="24"/>
          <w:szCs w:val="24"/>
        </w:rPr>
        <w:t>e</w:t>
      </w:r>
      <w:r>
        <w:rPr>
          <w:rFonts w:ascii="Arial" w:hAnsi="Arial" w:cs="Arial"/>
          <w:sz w:val="24"/>
          <w:szCs w:val="24"/>
        </w:rPr>
        <w:t>xposed to the same environmental influences</w:t>
      </w:r>
      <w:r w:rsidR="00FD254E">
        <w:rPr>
          <w:rFonts w:ascii="Arial" w:hAnsi="Arial" w:cs="Arial"/>
          <w:sz w:val="24"/>
          <w:szCs w:val="24"/>
        </w:rPr>
        <w:t>)</w:t>
      </w:r>
      <w:r>
        <w:rPr>
          <w:rFonts w:ascii="Arial" w:hAnsi="Arial" w:cs="Arial"/>
          <w:sz w:val="24"/>
          <w:szCs w:val="24"/>
        </w:rPr>
        <w:t>.</w:t>
      </w:r>
      <w:r w:rsidR="00E75CC9">
        <w:rPr>
          <w:rFonts w:ascii="Arial" w:hAnsi="Arial" w:cs="Arial"/>
          <w:sz w:val="24"/>
          <w:szCs w:val="24"/>
        </w:rPr>
        <w:t xml:space="preserve">  To test this hypothesis, congenital transmission and abortion frequencies were measured on a single farm </w:t>
      </w:r>
      <w:r w:rsidR="00674977">
        <w:rPr>
          <w:rFonts w:ascii="Arial" w:hAnsi="Arial" w:cs="Arial"/>
          <w:sz w:val="24"/>
          <w:szCs w:val="24"/>
        </w:rPr>
        <w:t>[</w:t>
      </w:r>
      <w:r w:rsidR="00712AD0">
        <w:rPr>
          <w:rFonts w:ascii="Arial" w:hAnsi="Arial" w:cs="Arial"/>
          <w:sz w:val="24"/>
          <w:szCs w:val="24"/>
        </w:rPr>
        <w:t>66</w:t>
      </w:r>
      <w:r w:rsidR="00674977">
        <w:rPr>
          <w:rFonts w:ascii="Arial" w:hAnsi="Arial" w:cs="Arial"/>
          <w:sz w:val="24"/>
          <w:szCs w:val="24"/>
        </w:rPr>
        <w:t>]</w:t>
      </w:r>
      <w:r w:rsidR="00E75CC9">
        <w:rPr>
          <w:rFonts w:ascii="Arial" w:hAnsi="Arial" w:cs="Arial"/>
          <w:sz w:val="24"/>
          <w:szCs w:val="24"/>
        </w:rPr>
        <w:t xml:space="preserve">.  Records we used to construct pedigrees of different sheep families from members of a </w:t>
      </w:r>
      <w:proofErr w:type="spellStart"/>
      <w:r w:rsidR="00E75CC9">
        <w:rPr>
          <w:rFonts w:ascii="Arial" w:hAnsi="Arial" w:cs="Arial"/>
          <w:sz w:val="24"/>
          <w:szCs w:val="24"/>
        </w:rPr>
        <w:t>Charolais</w:t>
      </w:r>
      <w:proofErr w:type="spellEnd"/>
      <w:r w:rsidR="00E75CC9">
        <w:rPr>
          <w:rFonts w:ascii="Arial" w:hAnsi="Arial" w:cs="Arial"/>
          <w:sz w:val="24"/>
          <w:szCs w:val="24"/>
        </w:rPr>
        <w:t xml:space="preserve"> fl</w:t>
      </w:r>
      <w:r w:rsidR="00691954">
        <w:rPr>
          <w:rFonts w:ascii="Arial" w:hAnsi="Arial" w:cs="Arial"/>
          <w:sz w:val="24"/>
          <w:szCs w:val="24"/>
        </w:rPr>
        <w:t>ock over the period 1992 – 2003</w:t>
      </w:r>
      <w:r w:rsidR="00E75CC9">
        <w:rPr>
          <w:rFonts w:ascii="Arial" w:hAnsi="Arial" w:cs="Arial"/>
          <w:sz w:val="24"/>
          <w:szCs w:val="24"/>
        </w:rPr>
        <w:t xml:space="preserve"> and to determine the frequencies of abortion in each family.  During the period 200</w:t>
      </w:r>
      <w:r w:rsidR="00691954">
        <w:rPr>
          <w:rFonts w:ascii="Arial" w:hAnsi="Arial" w:cs="Arial"/>
          <w:sz w:val="24"/>
          <w:szCs w:val="24"/>
        </w:rPr>
        <w:t>0</w:t>
      </w:r>
      <w:r w:rsidR="00E75CC9">
        <w:rPr>
          <w:rFonts w:ascii="Arial" w:hAnsi="Arial" w:cs="Arial"/>
          <w:sz w:val="24"/>
          <w:szCs w:val="24"/>
        </w:rPr>
        <w:t xml:space="preserve">-2003, umbilical cord samples were collected from members of these families and tested for </w:t>
      </w:r>
      <w:r w:rsidR="00ED1632" w:rsidRPr="00ED1632">
        <w:rPr>
          <w:rFonts w:ascii="Arial" w:hAnsi="Arial" w:cs="Arial"/>
          <w:i/>
          <w:sz w:val="24"/>
          <w:szCs w:val="24"/>
        </w:rPr>
        <w:t>Toxoplasma</w:t>
      </w:r>
      <w:r w:rsidR="00E75CC9">
        <w:rPr>
          <w:rFonts w:ascii="Arial" w:hAnsi="Arial" w:cs="Arial"/>
          <w:sz w:val="24"/>
          <w:szCs w:val="24"/>
        </w:rPr>
        <w:t xml:space="preserve"> infectivity</w:t>
      </w:r>
      <w:r w:rsidR="00D779BC">
        <w:rPr>
          <w:rFonts w:ascii="Arial" w:hAnsi="Arial" w:cs="Arial"/>
          <w:sz w:val="24"/>
          <w:szCs w:val="24"/>
        </w:rPr>
        <w:t xml:space="preserve"> using the </w:t>
      </w:r>
      <w:r w:rsidR="00ED1632" w:rsidRPr="00ED1632">
        <w:rPr>
          <w:rFonts w:ascii="Arial" w:hAnsi="Arial" w:cs="Arial"/>
          <w:i/>
          <w:sz w:val="24"/>
          <w:szCs w:val="24"/>
        </w:rPr>
        <w:t>Toxoplasma</w:t>
      </w:r>
      <w:r w:rsidR="00691954">
        <w:rPr>
          <w:rFonts w:ascii="Arial" w:hAnsi="Arial" w:cs="Arial"/>
          <w:sz w:val="24"/>
          <w:szCs w:val="24"/>
        </w:rPr>
        <w:t xml:space="preserve"> specific SAG1-</w:t>
      </w:r>
      <w:r w:rsidR="00ED1632">
        <w:rPr>
          <w:rFonts w:ascii="Arial" w:hAnsi="Arial" w:cs="Arial"/>
          <w:sz w:val="24"/>
          <w:szCs w:val="24"/>
        </w:rPr>
        <w:t>PCR</w:t>
      </w:r>
      <w:r w:rsidR="00D779BC">
        <w:rPr>
          <w:rFonts w:ascii="Arial" w:hAnsi="Arial" w:cs="Arial"/>
          <w:sz w:val="24"/>
          <w:szCs w:val="24"/>
        </w:rPr>
        <w:t>.</w:t>
      </w:r>
      <w:r w:rsidR="00266ECB">
        <w:rPr>
          <w:rFonts w:ascii="Arial" w:hAnsi="Arial" w:cs="Arial"/>
          <w:sz w:val="24"/>
          <w:szCs w:val="24"/>
        </w:rPr>
        <w:t xml:space="preserve"> The results are presented in T</w:t>
      </w:r>
      <w:r w:rsidR="005B39F3">
        <w:rPr>
          <w:rFonts w:ascii="Arial" w:hAnsi="Arial" w:cs="Arial"/>
          <w:sz w:val="24"/>
          <w:szCs w:val="24"/>
        </w:rPr>
        <w:t xml:space="preserve">able </w:t>
      </w:r>
      <w:r w:rsidR="00266ECB">
        <w:rPr>
          <w:rFonts w:ascii="Arial" w:hAnsi="Arial" w:cs="Arial"/>
          <w:sz w:val="24"/>
          <w:szCs w:val="24"/>
        </w:rPr>
        <w:t>3</w:t>
      </w:r>
      <w:r w:rsidR="005B39F3">
        <w:rPr>
          <w:rFonts w:ascii="Arial" w:hAnsi="Arial" w:cs="Arial"/>
          <w:sz w:val="24"/>
          <w:szCs w:val="24"/>
        </w:rPr>
        <w:t>.</w:t>
      </w:r>
      <w:r w:rsidR="00266ECB">
        <w:rPr>
          <w:rFonts w:ascii="Arial" w:hAnsi="Arial" w:cs="Arial"/>
          <w:sz w:val="24"/>
          <w:szCs w:val="24"/>
        </w:rPr>
        <w:t xml:space="preserve"> </w:t>
      </w:r>
      <w:r w:rsidR="005B39F3">
        <w:rPr>
          <w:rFonts w:ascii="Arial" w:hAnsi="Arial" w:cs="Arial"/>
          <w:sz w:val="24"/>
          <w:szCs w:val="24"/>
        </w:rPr>
        <w:t>Considerable variation was observed in the frequency of abortion in different families across the single farm.  For example some families experienced abortion frequency is as high as 48% while other families</w:t>
      </w:r>
      <w:r w:rsidR="00266ECB">
        <w:rPr>
          <w:rFonts w:ascii="Arial" w:hAnsi="Arial" w:cs="Arial"/>
          <w:sz w:val="24"/>
          <w:szCs w:val="24"/>
        </w:rPr>
        <w:t>,</w:t>
      </w:r>
      <w:r w:rsidR="005B39F3">
        <w:rPr>
          <w:rFonts w:ascii="Arial" w:hAnsi="Arial" w:cs="Arial"/>
          <w:sz w:val="24"/>
          <w:szCs w:val="24"/>
        </w:rPr>
        <w:t xml:space="preserve"> of comparable sizes</w:t>
      </w:r>
      <w:r w:rsidR="00266ECB">
        <w:rPr>
          <w:rFonts w:ascii="Arial" w:hAnsi="Arial" w:cs="Arial"/>
          <w:sz w:val="24"/>
          <w:szCs w:val="24"/>
        </w:rPr>
        <w:t>,</w:t>
      </w:r>
      <w:r w:rsidR="005B39F3">
        <w:rPr>
          <w:rFonts w:ascii="Arial" w:hAnsi="Arial" w:cs="Arial"/>
          <w:sz w:val="24"/>
          <w:szCs w:val="24"/>
        </w:rPr>
        <w:t xml:space="preserve"> experienced no abortion at all over the 11 year period.  These results were highly significantly different from expectations generated from the hypothesis that predicted a random abortion distribution </w:t>
      </w:r>
      <w:r w:rsidR="00FD254E">
        <w:rPr>
          <w:rFonts w:ascii="Arial" w:hAnsi="Arial" w:cs="Arial"/>
          <w:sz w:val="24"/>
          <w:szCs w:val="24"/>
        </w:rPr>
        <w:t>(</w:t>
      </w:r>
      <w:r w:rsidR="005B39F3">
        <w:rPr>
          <w:rFonts w:ascii="Arial" w:hAnsi="Arial" w:cs="Arial"/>
          <w:sz w:val="24"/>
          <w:szCs w:val="24"/>
        </w:rPr>
        <w:t>P&lt;0.01</w:t>
      </w:r>
      <w:r w:rsidR="00FD254E">
        <w:rPr>
          <w:rFonts w:ascii="Arial" w:hAnsi="Arial" w:cs="Arial"/>
          <w:sz w:val="24"/>
          <w:szCs w:val="24"/>
        </w:rPr>
        <w:t>)</w:t>
      </w:r>
      <w:r w:rsidR="005B39F3">
        <w:rPr>
          <w:rFonts w:ascii="Arial" w:hAnsi="Arial" w:cs="Arial"/>
          <w:sz w:val="24"/>
          <w:szCs w:val="24"/>
        </w:rPr>
        <w:t xml:space="preserve">.  Furthermore when </w:t>
      </w:r>
      <w:r w:rsidR="00ED1632" w:rsidRPr="00ED1632">
        <w:rPr>
          <w:rFonts w:ascii="Arial" w:hAnsi="Arial" w:cs="Arial"/>
          <w:i/>
          <w:sz w:val="24"/>
          <w:szCs w:val="24"/>
        </w:rPr>
        <w:t>Toxoplasma</w:t>
      </w:r>
      <w:r w:rsidR="005B39F3">
        <w:rPr>
          <w:rFonts w:ascii="Arial" w:hAnsi="Arial" w:cs="Arial"/>
          <w:sz w:val="24"/>
          <w:szCs w:val="24"/>
        </w:rPr>
        <w:t xml:space="preserve"> infection was considered, again a highly uneven distribution was observed.  For example some families were showing 100% of lambs infected while other families of a comparative size showed no infection.  This was highly significantly different from the even distribution expected from random exposure to </w:t>
      </w:r>
      <w:r w:rsidR="00ED1632" w:rsidRPr="00ED1632">
        <w:rPr>
          <w:rFonts w:ascii="Arial" w:hAnsi="Arial" w:cs="Arial"/>
          <w:i/>
          <w:sz w:val="24"/>
          <w:szCs w:val="24"/>
        </w:rPr>
        <w:t>Toxoplasma</w:t>
      </w:r>
      <w:r w:rsidR="005B39F3">
        <w:rPr>
          <w:rFonts w:ascii="Arial" w:hAnsi="Arial" w:cs="Arial"/>
          <w:sz w:val="24"/>
          <w:szCs w:val="24"/>
        </w:rPr>
        <w:t xml:space="preserve"> oocysts.  There was also a highly significant correlation </w:t>
      </w:r>
      <w:r w:rsidR="00FD254E">
        <w:rPr>
          <w:rFonts w:ascii="Arial" w:hAnsi="Arial" w:cs="Arial"/>
          <w:sz w:val="24"/>
          <w:szCs w:val="24"/>
        </w:rPr>
        <w:t>(</w:t>
      </w:r>
      <w:r w:rsidR="005B39F3">
        <w:rPr>
          <w:rFonts w:ascii="Arial" w:hAnsi="Arial" w:cs="Arial"/>
          <w:sz w:val="24"/>
          <w:szCs w:val="24"/>
        </w:rPr>
        <w:t>R= 0.89, n=27, P&lt;0.01</w:t>
      </w:r>
      <w:r w:rsidR="00FD254E">
        <w:rPr>
          <w:rFonts w:ascii="Arial" w:hAnsi="Arial" w:cs="Arial"/>
          <w:sz w:val="24"/>
          <w:szCs w:val="24"/>
        </w:rPr>
        <w:t>)</w:t>
      </w:r>
      <w:r w:rsidR="005B39F3">
        <w:rPr>
          <w:rFonts w:ascii="Arial" w:hAnsi="Arial" w:cs="Arial"/>
          <w:sz w:val="24"/>
          <w:szCs w:val="24"/>
        </w:rPr>
        <w:t xml:space="preserve"> between frequency of </w:t>
      </w:r>
      <w:r w:rsidR="00ED1632" w:rsidRPr="00ED1632">
        <w:rPr>
          <w:rFonts w:ascii="Arial" w:hAnsi="Arial" w:cs="Arial"/>
          <w:i/>
          <w:sz w:val="24"/>
          <w:szCs w:val="24"/>
        </w:rPr>
        <w:t>Toxoplasma</w:t>
      </w:r>
      <w:r w:rsidR="005B39F3">
        <w:rPr>
          <w:rFonts w:ascii="Arial" w:hAnsi="Arial" w:cs="Arial"/>
          <w:sz w:val="24"/>
          <w:szCs w:val="24"/>
        </w:rPr>
        <w:t xml:space="preserve"> infection and frequency of abortion in</w:t>
      </w:r>
      <w:r w:rsidR="00266ECB">
        <w:rPr>
          <w:rFonts w:ascii="Arial" w:hAnsi="Arial" w:cs="Arial"/>
          <w:sz w:val="24"/>
          <w:szCs w:val="24"/>
        </w:rPr>
        <w:t xml:space="preserve"> </w:t>
      </w:r>
      <w:r w:rsidR="005B39F3">
        <w:rPr>
          <w:rFonts w:ascii="Arial" w:hAnsi="Arial" w:cs="Arial"/>
          <w:sz w:val="24"/>
          <w:szCs w:val="24"/>
        </w:rPr>
        <w:t xml:space="preserve">families.  These data show that </w:t>
      </w:r>
      <w:r w:rsidR="00ED1632" w:rsidRPr="00ED1632">
        <w:rPr>
          <w:rFonts w:ascii="Arial" w:hAnsi="Arial" w:cs="Arial"/>
          <w:i/>
          <w:sz w:val="24"/>
          <w:szCs w:val="24"/>
        </w:rPr>
        <w:t>Toxoplasma</w:t>
      </w:r>
      <w:r w:rsidR="005B39F3">
        <w:rPr>
          <w:rFonts w:ascii="Arial" w:hAnsi="Arial" w:cs="Arial"/>
          <w:sz w:val="24"/>
          <w:szCs w:val="24"/>
        </w:rPr>
        <w:t xml:space="preserve"> infection and abortion are not randomly distributed across families and support the hypothesis that acquired infection is occurring vertically rather than by exposure to oocysts on pastures, in feed or water </w:t>
      </w:r>
      <w:r w:rsidR="00674977">
        <w:rPr>
          <w:rFonts w:ascii="Arial" w:hAnsi="Arial" w:cs="Arial"/>
          <w:sz w:val="24"/>
          <w:szCs w:val="24"/>
        </w:rPr>
        <w:t>[</w:t>
      </w:r>
      <w:r w:rsidR="00712AD0">
        <w:rPr>
          <w:rFonts w:ascii="Arial" w:hAnsi="Arial" w:cs="Arial"/>
          <w:sz w:val="24"/>
          <w:szCs w:val="24"/>
        </w:rPr>
        <w:t>66</w:t>
      </w:r>
      <w:r w:rsidR="00674977">
        <w:rPr>
          <w:rFonts w:ascii="Arial" w:hAnsi="Arial" w:cs="Arial"/>
          <w:sz w:val="24"/>
          <w:szCs w:val="24"/>
        </w:rPr>
        <w:t>]</w:t>
      </w:r>
      <w:r w:rsidR="005B39F3">
        <w:rPr>
          <w:rFonts w:ascii="Arial" w:hAnsi="Arial" w:cs="Arial"/>
          <w:sz w:val="24"/>
          <w:szCs w:val="24"/>
        </w:rPr>
        <w:t>.</w:t>
      </w:r>
    </w:p>
    <w:p w:rsidR="006635D0" w:rsidRPr="00D95E2B" w:rsidRDefault="000A023E" w:rsidP="006241FC">
      <w:pPr>
        <w:spacing w:after="0" w:line="360" w:lineRule="auto"/>
        <w:rPr>
          <w:rFonts w:ascii="Arial" w:hAnsi="Arial" w:cs="Arial"/>
          <w:sz w:val="24"/>
          <w:szCs w:val="24"/>
        </w:rPr>
      </w:pPr>
      <w:r>
        <w:rPr>
          <w:rFonts w:ascii="Arial" w:hAnsi="Arial" w:cs="Arial"/>
          <w:sz w:val="24"/>
          <w:szCs w:val="24"/>
        </w:rPr>
        <w:lastRenderedPageBreak/>
        <w:t>If</w:t>
      </w:r>
      <w:r w:rsidR="00643AE0">
        <w:rPr>
          <w:rFonts w:ascii="Arial" w:hAnsi="Arial" w:cs="Arial"/>
          <w:sz w:val="24"/>
          <w:szCs w:val="24"/>
        </w:rPr>
        <w:t xml:space="preserve"> vertical transmission of </w:t>
      </w:r>
      <w:r w:rsidR="00ED1632" w:rsidRPr="00ED1632">
        <w:rPr>
          <w:rFonts w:ascii="Arial" w:hAnsi="Arial" w:cs="Arial"/>
          <w:i/>
          <w:sz w:val="24"/>
          <w:szCs w:val="24"/>
        </w:rPr>
        <w:t>Toxoplasma</w:t>
      </w:r>
      <w:r>
        <w:rPr>
          <w:rFonts w:ascii="Arial" w:hAnsi="Arial" w:cs="Arial"/>
          <w:sz w:val="24"/>
          <w:szCs w:val="24"/>
        </w:rPr>
        <w:t xml:space="preserve"> is occurring with </w:t>
      </w:r>
      <w:r w:rsidR="00643AE0">
        <w:rPr>
          <w:rFonts w:ascii="Arial" w:hAnsi="Arial" w:cs="Arial"/>
          <w:sz w:val="24"/>
          <w:szCs w:val="24"/>
        </w:rPr>
        <w:t xml:space="preserve">high frequencies and is responsible for generating high frequency aborting families, this raises questions about how we should be breeding within our sheep flocks.  For example, breeding from families which have existing high levels of infection would simply propagate those infections and consequent abortions.  Additionally it also raises questions about the concept of lifelong immunity which is generally associated with the infection by </w:t>
      </w:r>
      <w:r w:rsidR="00ED1632" w:rsidRPr="00ED1632">
        <w:rPr>
          <w:rFonts w:ascii="Arial" w:hAnsi="Arial" w:cs="Arial"/>
          <w:i/>
          <w:sz w:val="24"/>
          <w:szCs w:val="24"/>
        </w:rPr>
        <w:t>Toxoplasma</w:t>
      </w:r>
      <w:r w:rsidR="00643AE0">
        <w:rPr>
          <w:rFonts w:ascii="Arial" w:hAnsi="Arial" w:cs="Arial"/>
          <w:sz w:val="24"/>
          <w:szCs w:val="24"/>
        </w:rPr>
        <w:t xml:space="preserve">.  If </w:t>
      </w:r>
      <w:r w:rsidR="00ED1632" w:rsidRPr="00ED1632">
        <w:rPr>
          <w:rFonts w:ascii="Arial" w:hAnsi="Arial" w:cs="Arial"/>
          <w:i/>
          <w:sz w:val="24"/>
          <w:szCs w:val="24"/>
        </w:rPr>
        <w:t>Toxoplasma</w:t>
      </w:r>
      <w:r w:rsidR="00643AE0">
        <w:rPr>
          <w:rFonts w:ascii="Arial" w:hAnsi="Arial" w:cs="Arial"/>
          <w:sz w:val="24"/>
          <w:szCs w:val="24"/>
        </w:rPr>
        <w:t xml:space="preserve"> is associated with lifelong immunity then it would suggest that a good strategy would be to breed from </w:t>
      </w:r>
      <w:r>
        <w:rPr>
          <w:rFonts w:ascii="Arial" w:hAnsi="Arial" w:cs="Arial"/>
          <w:sz w:val="24"/>
          <w:szCs w:val="24"/>
        </w:rPr>
        <w:t>ewes</w:t>
      </w:r>
      <w:r w:rsidR="00643AE0">
        <w:rPr>
          <w:rFonts w:ascii="Arial" w:hAnsi="Arial" w:cs="Arial"/>
          <w:sz w:val="24"/>
          <w:szCs w:val="24"/>
        </w:rPr>
        <w:t xml:space="preserve"> that have previously aborted due to </w:t>
      </w:r>
      <w:r w:rsidR="00ED1632" w:rsidRPr="00ED1632">
        <w:rPr>
          <w:rFonts w:ascii="Arial" w:hAnsi="Arial" w:cs="Arial"/>
          <w:i/>
          <w:sz w:val="24"/>
          <w:szCs w:val="24"/>
        </w:rPr>
        <w:t>Toxoplasma</w:t>
      </w:r>
      <w:r w:rsidR="00643AE0">
        <w:rPr>
          <w:rFonts w:ascii="Arial" w:hAnsi="Arial" w:cs="Arial"/>
          <w:sz w:val="24"/>
          <w:szCs w:val="24"/>
        </w:rPr>
        <w:t xml:space="preserve">.  </w:t>
      </w:r>
      <w:r w:rsidR="00FD254E">
        <w:rPr>
          <w:rFonts w:ascii="Arial" w:hAnsi="Arial" w:cs="Arial"/>
          <w:sz w:val="24"/>
          <w:szCs w:val="24"/>
        </w:rPr>
        <w:t>These two situations</w:t>
      </w:r>
      <w:r w:rsidR="00643AE0">
        <w:rPr>
          <w:rFonts w:ascii="Arial" w:hAnsi="Arial" w:cs="Arial"/>
          <w:sz w:val="24"/>
          <w:szCs w:val="24"/>
        </w:rPr>
        <w:t xml:space="preserve"> </w:t>
      </w:r>
      <w:r w:rsidR="00FD254E">
        <w:rPr>
          <w:rFonts w:ascii="Arial" w:hAnsi="Arial" w:cs="Arial"/>
          <w:sz w:val="24"/>
          <w:szCs w:val="24"/>
        </w:rPr>
        <w:t>are</w:t>
      </w:r>
      <w:r w:rsidR="00643AE0">
        <w:rPr>
          <w:rFonts w:ascii="Arial" w:hAnsi="Arial" w:cs="Arial"/>
          <w:sz w:val="24"/>
          <w:szCs w:val="24"/>
        </w:rPr>
        <w:t xml:space="preserve"> clearly at odds with </w:t>
      </w:r>
      <w:r w:rsidR="00D95E2B">
        <w:rPr>
          <w:rFonts w:ascii="Arial" w:hAnsi="Arial" w:cs="Arial"/>
          <w:sz w:val="24"/>
          <w:szCs w:val="24"/>
        </w:rPr>
        <w:t xml:space="preserve">each other. A better </w:t>
      </w:r>
      <w:r w:rsidR="00643AE0">
        <w:rPr>
          <w:rFonts w:ascii="Arial" w:hAnsi="Arial" w:cs="Arial"/>
          <w:sz w:val="24"/>
          <w:szCs w:val="24"/>
        </w:rPr>
        <w:t>strategy</w:t>
      </w:r>
      <w:r w:rsidR="00D95E2B">
        <w:rPr>
          <w:rFonts w:ascii="Arial" w:hAnsi="Arial" w:cs="Arial"/>
          <w:sz w:val="24"/>
          <w:szCs w:val="24"/>
        </w:rPr>
        <w:t>,</w:t>
      </w:r>
      <w:r w:rsidR="00D95E2B" w:rsidRPr="00D95E2B">
        <w:rPr>
          <w:rFonts w:ascii="Arial" w:hAnsi="Arial" w:cs="Arial"/>
          <w:sz w:val="24"/>
          <w:szCs w:val="24"/>
        </w:rPr>
        <w:t xml:space="preserve"> </w:t>
      </w:r>
      <w:r w:rsidR="00D95E2B">
        <w:rPr>
          <w:rFonts w:ascii="Arial" w:hAnsi="Arial" w:cs="Arial"/>
          <w:sz w:val="24"/>
          <w:szCs w:val="24"/>
        </w:rPr>
        <w:t>if vertical transmission is important,</w:t>
      </w:r>
      <w:r w:rsidR="00643AE0">
        <w:rPr>
          <w:rFonts w:ascii="Arial" w:hAnsi="Arial" w:cs="Arial"/>
          <w:sz w:val="24"/>
          <w:szCs w:val="24"/>
        </w:rPr>
        <w:t xml:space="preserve"> </w:t>
      </w:r>
      <w:r w:rsidR="00D95E2B">
        <w:rPr>
          <w:rFonts w:ascii="Arial" w:hAnsi="Arial" w:cs="Arial"/>
          <w:sz w:val="24"/>
          <w:szCs w:val="24"/>
        </w:rPr>
        <w:t>would be to breed</w:t>
      </w:r>
      <w:r w:rsidR="00643AE0">
        <w:rPr>
          <w:rFonts w:ascii="Arial" w:hAnsi="Arial" w:cs="Arial"/>
          <w:sz w:val="24"/>
          <w:szCs w:val="24"/>
        </w:rPr>
        <w:t xml:space="preserve"> from families with low </w:t>
      </w:r>
      <w:r w:rsidR="00ED1632" w:rsidRPr="00ED1632">
        <w:rPr>
          <w:rFonts w:ascii="Arial" w:hAnsi="Arial" w:cs="Arial"/>
          <w:i/>
          <w:sz w:val="24"/>
          <w:szCs w:val="24"/>
        </w:rPr>
        <w:t>Toxoplasma</w:t>
      </w:r>
      <w:r w:rsidR="00643AE0">
        <w:rPr>
          <w:rFonts w:ascii="Arial" w:hAnsi="Arial" w:cs="Arial"/>
          <w:sz w:val="24"/>
          <w:szCs w:val="24"/>
        </w:rPr>
        <w:t xml:space="preserve"> frequency</w:t>
      </w:r>
      <w:r w:rsidR="00D95E2B">
        <w:rPr>
          <w:rFonts w:ascii="Arial" w:hAnsi="Arial" w:cs="Arial"/>
          <w:sz w:val="24"/>
          <w:szCs w:val="24"/>
        </w:rPr>
        <w:t>.</w:t>
      </w:r>
    </w:p>
    <w:p w:rsidR="003507FC" w:rsidRPr="006635D0" w:rsidRDefault="003507FC" w:rsidP="006241FC">
      <w:pPr>
        <w:spacing w:after="0" w:line="360" w:lineRule="auto"/>
        <w:rPr>
          <w:rFonts w:ascii="Arial" w:hAnsi="Arial" w:cs="Arial"/>
          <w:sz w:val="24"/>
          <w:szCs w:val="24"/>
        </w:rPr>
      </w:pPr>
      <w:r w:rsidRPr="006635D0">
        <w:rPr>
          <w:rFonts w:ascii="Arial" w:hAnsi="Arial" w:cs="Arial"/>
          <w:sz w:val="24"/>
          <w:szCs w:val="24"/>
        </w:rPr>
        <w:t xml:space="preserve">To investigate this </w:t>
      </w:r>
      <w:r w:rsidR="000A023E" w:rsidRPr="006635D0">
        <w:rPr>
          <w:rFonts w:ascii="Arial" w:hAnsi="Arial" w:cs="Arial"/>
          <w:sz w:val="24"/>
          <w:szCs w:val="24"/>
        </w:rPr>
        <w:t>dilemma</w:t>
      </w:r>
      <w:r w:rsidRPr="006635D0">
        <w:rPr>
          <w:rFonts w:ascii="Arial" w:hAnsi="Arial" w:cs="Arial"/>
          <w:sz w:val="24"/>
          <w:szCs w:val="24"/>
        </w:rPr>
        <w:t xml:space="preserve">, the </w:t>
      </w:r>
      <w:r w:rsidR="000A023E" w:rsidRPr="006635D0">
        <w:rPr>
          <w:rFonts w:ascii="Arial" w:hAnsi="Arial" w:cs="Arial"/>
          <w:sz w:val="24"/>
          <w:szCs w:val="24"/>
        </w:rPr>
        <w:t>pedigrees</w:t>
      </w:r>
      <w:r w:rsidRPr="006635D0">
        <w:rPr>
          <w:rFonts w:ascii="Arial" w:hAnsi="Arial" w:cs="Arial"/>
          <w:sz w:val="24"/>
          <w:szCs w:val="24"/>
        </w:rPr>
        <w:t xml:space="preserve"> of sheep families were </w:t>
      </w:r>
      <w:r w:rsidR="000A023E" w:rsidRPr="006635D0">
        <w:rPr>
          <w:rFonts w:ascii="Arial" w:hAnsi="Arial" w:cs="Arial"/>
          <w:sz w:val="24"/>
          <w:szCs w:val="24"/>
        </w:rPr>
        <w:t>examined</w:t>
      </w:r>
      <w:r w:rsidRPr="006635D0">
        <w:rPr>
          <w:rFonts w:ascii="Arial" w:hAnsi="Arial" w:cs="Arial"/>
          <w:sz w:val="24"/>
          <w:szCs w:val="24"/>
        </w:rPr>
        <w:t xml:space="preserve"> to determine the frequency of infection and abortion in </w:t>
      </w:r>
      <w:r w:rsidR="000A023E" w:rsidRPr="006635D0">
        <w:rPr>
          <w:rFonts w:ascii="Arial" w:hAnsi="Arial" w:cs="Arial"/>
          <w:sz w:val="24"/>
          <w:szCs w:val="24"/>
        </w:rPr>
        <w:t>sequential</w:t>
      </w:r>
      <w:r w:rsidRPr="006635D0">
        <w:rPr>
          <w:rFonts w:ascii="Arial" w:hAnsi="Arial" w:cs="Arial"/>
          <w:sz w:val="24"/>
          <w:szCs w:val="24"/>
        </w:rPr>
        <w:t xml:space="preserve"> </w:t>
      </w:r>
      <w:proofErr w:type="spellStart"/>
      <w:r w:rsidRPr="006635D0">
        <w:rPr>
          <w:rFonts w:ascii="Arial" w:hAnsi="Arial" w:cs="Arial"/>
          <w:sz w:val="24"/>
          <w:szCs w:val="24"/>
        </w:rPr>
        <w:t>lambings</w:t>
      </w:r>
      <w:proofErr w:type="spellEnd"/>
      <w:r w:rsidRPr="006635D0">
        <w:rPr>
          <w:rFonts w:ascii="Arial" w:hAnsi="Arial" w:cs="Arial"/>
          <w:sz w:val="24"/>
          <w:szCs w:val="24"/>
        </w:rPr>
        <w:t xml:space="preserve"> from the same ewe </w:t>
      </w:r>
      <w:r w:rsidR="00674977">
        <w:rPr>
          <w:rFonts w:ascii="Arial" w:hAnsi="Arial" w:cs="Arial"/>
          <w:sz w:val="24"/>
          <w:szCs w:val="24"/>
        </w:rPr>
        <w:t>[</w:t>
      </w:r>
      <w:r w:rsidR="00712AD0">
        <w:rPr>
          <w:rFonts w:ascii="Arial" w:hAnsi="Arial" w:cs="Arial"/>
          <w:sz w:val="24"/>
          <w:szCs w:val="24"/>
        </w:rPr>
        <w:t>67</w:t>
      </w:r>
      <w:r w:rsidR="00674977">
        <w:rPr>
          <w:rFonts w:ascii="Arial" w:hAnsi="Arial" w:cs="Arial"/>
          <w:sz w:val="24"/>
          <w:szCs w:val="24"/>
        </w:rPr>
        <w:t>]</w:t>
      </w:r>
      <w:r w:rsidRPr="006635D0">
        <w:rPr>
          <w:rFonts w:ascii="Arial" w:hAnsi="Arial" w:cs="Arial"/>
          <w:sz w:val="24"/>
          <w:szCs w:val="24"/>
        </w:rPr>
        <w:t xml:space="preserve">. Using the </w:t>
      </w:r>
      <w:r w:rsidR="000A023E" w:rsidRPr="006635D0">
        <w:rPr>
          <w:rFonts w:ascii="Arial" w:hAnsi="Arial" w:cs="Arial"/>
          <w:sz w:val="24"/>
          <w:szCs w:val="24"/>
        </w:rPr>
        <w:t>collection of ewe data</w:t>
      </w:r>
      <w:r w:rsidRPr="006635D0">
        <w:rPr>
          <w:rFonts w:ascii="Arial" w:hAnsi="Arial" w:cs="Arial"/>
          <w:sz w:val="24"/>
          <w:szCs w:val="24"/>
        </w:rPr>
        <w:t xml:space="preserve"> previously described </w:t>
      </w:r>
      <w:r w:rsidR="00674977">
        <w:rPr>
          <w:rFonts w:ascii="Arial" w:hAnsi="Arial" w:cs="Arial"/>
          <w:sz w:val="24"/>
          <w:szCs w:val="24"/>
        </w:rPr>
        <w:t>[</w:t>
      </w:r>
      <w:r w:rsidR="00712AD0">
        <w:rPr>
          <w:rFonts w:ascii="Arial" w:hAnsi="Arial" w:cs="Arial"/>
          <w:sz w:val="24"/>
          <w:szCs w:val="24"/>
        </w:rPr>
        <w:t>66</w:t>
      </w:r>
      <w:r w:rsidR="00674977">
        <w:rPr>
          <w:rFonts w:ascii="Arial" w:hAnsi="Arial" w:cs="Arial"/>
          <w:sz w:val="24"/>
          <w:szCs w:val="24"/>
        </w:rPr>
        <w:t>]</w:t>
      </w:r>
      <w:r w:rsidRPr="006635D0">
        <w:rPr>
          <w:rFonts w:ascii="Arial" w:hAnsi="Arial" w:cs="Arial"/>
          <w:sz w:val="24"/>
          <w:szCs w:val="24"/>
        </w:rPr>
        <w:t xml:space="preserve">, 29 ewes were </w:t>
      </w:r>
      <w:r w:rsidR="000A023E" w:rsidRPr="006635D0">
        <w:rPr>
          <w:rFonts w:ascii="Arial" w:hAnsi="Arial" w:cs="Arial"/>
          <w:sz w:val="24"/>
          <w:szCs w:val="24"/>
        </w:rPr>
        <w:t>found to have given</w:t>
      </w:r>
      <w:r w:rsidRPr="006635D0">
        <w:rPr>
          <w:rFonts w:ascii="Arial" w:hAnsi="Arial" w:cs="Arial"/>
          <w:sz w:val="24"/>
          <w:szCs w:val="24"/>
        </w:rPr>
        <w:t xml:space="preserve"> birth to </w:t>
      </w:r>
      <w:r w:rsidR="000A023E" w:rsidRPr="006635D0">
        <w:rPr>
          <w:rFonts w:ascii="Arial" w:hAnsi="Arial" w:cs="Arial"/>
          <w:sz w:val="24"/>
          <w:szCs w:val="24"/>
        </w:rPr>
        <w:t>sequential</w:t>
      </w:r>
      <w:r w:rsidRPr="006635D0">
        <w:rPr>
          <w:rFonts w:ascii="Arial" w:hAnsi="Arial" w:cs="Arial"/>
          <w:sz w:val="24"/>
          <w:szCs w:val="24"/>
        </w:rPr>
        <w:t xml:space="preserve"> lambs during the period </w:t>
      </w:r>
      <w:r w:rsidR="000A023E" w:rsidRPr="006635D0">
        <w:rPr>
          <w:rFonts w:ascii="Arial" w:hAnsi="Arial" w:cs="Arial"/>
          <w:sz w:val="24"/>
          <w:szCs w:val="24"/>
        </w:rPr>
        <w:t>of testing</w:t>
      </w:r>
      <w:r w:rsidRPr="006635D0">
        <w:rPr>
          <w:rFonts w:ascii="Arial" w:hAnsi="Arial" w:cs="Arial"/>
          <w:sz w:val="24"/>
          <w:szCs w:val="24"/>
        </w:rPr>
        <w:t xml:space="preserve">. Infected lambs were born in 31% of these </w:t>
      </w:r>
      <w:r w:rsidR="000A023E" w:rsidRPr="006635D0">
        <w:rPr>
          <w:rFonts w:ascii="Arial" w:hAnsi="Arial" w:cs="Arial"/>
          <w:sz w:val="24"/>
          <w:szCs w:val="24"/>
        </w:rPr>
        <w:t>sequential</w:t>
      </w:r>
      <w:r w:rsidRPr="006635D0">
        <w:rPr>
          <w:rFonts w:ascii="Arial" w:hAnsi="Arial" w:cs="Arial"/>
          <w:sz w:val="24"/>
          <w:szCs w:val="24"/>
        </w:rPr>
        <w:t xml:space="preserve"> pregnancies </w:t>
      </w:r>
      <w:r w:rsidR="000A023E" w:rsidRPr="006635D0">
        <w:rPr>
          <w:rFonts w:ascii="Arial" w:hAnsi="Arial" w:cs="Arial"/>
          <w:sz w:val="24"/>
          <w:szCs w:val="24"/>
        </w:rPr>
        <w:t>of which</w:t>
      </w:r>
      <w:r w:rsidRPr="006635D0">
        <w:rPr>
          <w:rFonts w:ascii="Arial" w:hAnsi="Arial" w:cs="Arial"/>
          <w:sz w:val="24"/>
          <w:szCs w:val="24"/>
        </w:rPr>
        <w:t xml:space="preserve"> 67% resulted in abortion </w:t>
      </w:r>
      <w:r w:rsidR="00D95E2B">
        <w:rPr>
          <w:rFonts w:ascii="Arial" w:hAnsi="Arial" w:cs="Arial"/>
          <w:sz w:val="24"/>
          <w:szCs w:val="24"/>
        </w:rPr>
        <w:t>(</w:t>
      </w:r>
      <w:r w:rsidRPr="006635D0">
        <w:rPr>
          <w:rFonts w:ascii="Arial" w:hAnsi="Arial" w:cs="Arial"/>
          <w:sz w:val="24"/>
          <w:szCs w:val="24"/>
        </w:rPr>
        <w:t>i</w:t>
      </w:r>
      <w:r w:rsidR="00D95E2B">
        <w:rPr>
          <w:rFonts w:ascii="Arial" w:hAnsi="Arial" w:cs="Arial"/>
          <w:sz w:val="24"/>
          <w:szCs w:val="24"/>
        </w:rPr>
        <w:t>.</w:t>
      </w:r>
      <w:r w:rsidRPr="006635D0">
        <w:rPr>
          <w:rFonts w:ascii="Arial" w:hAnsi="Arial" w:cs="Arial"/>
          <w:sz w:val="24"/>
          <w:szCs w:val="24"/>
        </w:rPr>
        <w:t>e</w:t>
      </w:r>
      <w:r w:rsidR="00D95E2B">
        <w:rPr>
          <w:rFonts w:ascii="Arial" w:hAnsi="Arial" w:cs="Arial"/>
          <w:sz w:val="24"/>
          <w:szCs w:val="24"/>
        </w:rPr>
        <w:t>.</w:t>
      </w:r>
      <w:r w:rsidRPr="006635D0">
        <w:rPr>
          <w:rFonts w:ascii="Arial" w:hAnsi="Arial" w:cs="Arial"/>
          <w:sz w:val="24"/>
          <w:szCs w:val="24"/>
        </w:rPr>
        <w:t xml:space="preserve"> 21% overall </w:t>
      </w:r>
      <w:r w:rsidR="000A023E" w:rsidRPr="006635D0">
        <w:rPr>
          <w:rFonts w:ascii="Arial" w:hAnsi="Arial" w:cs="Arial"/>
          <w:sz w:val="24"/>
          <w:szCs w:val="24"/>
        </w:rPr>
        <w:t>in sequential pregnancies</w:t>
      </w:r>
      <w:r w:rsidR="00D95E2B">
        <w:rPr>
          <w:rFonts w:ascii="Arial" w:hAnsi="Arial" w:cs="Arial"/>
          <w:sz w:val="24"/>
          <w:szCs w:val="24"/>
        </w:rPr>
        <w:t>)</w:t>
      </w:r>
      <w:r w:rsidRPr="006635D0">
        <w:rPr>
          <w:rFonts w:ascii="Arial" w:hAnsi="Arial" w:cs="Arial"/>
          <w:sz w:val="24"/>
          <w:szCs w:val="24"/>
        </w:rPr>
        <w:t xml:space="preserve">. These results </w:t>
      </w:r>
      <w:r w:rsidR="000A023E" w:rsidRPr="006635D0">
        <w:rPr>
          <w:rFonts w:ascii="Arial" w:hAnsi="Arial" w:cs="Arial"/>
          <w:sz w:val="24"/>
          <w:szCs w:val="24"/>
        </w:rPr>
        <w:t>show</w:t>
      </w:r>
      <w:r w:rsidRPr="006635D0">
        <w:rPr>
          <w:rFonts w:ascii="Arial" w:hAnsi="Arial" w:cs="Arial"/>
          <w:sz w:val="24"/>
          <w:szCs w:val="24"/>
        </w:rPr>
        <w:t xml:space="preserve"> that prior infection and abortion does not provide protection for subsequent</w:t>
      </w:r>
      <w:r w:rsidR="000A023E" w:rsidRPr="006635D0">
        <w:rPr>
          <w:rFonts w:ascii="Arial" w:hAnsi="Arial" w:cs="Arial"/>
          <w:sz w:val="24"/>
          <w:szCs w:val="24"/>
        </w:rPr>
        <w:t xml:space="preserve"> </w:t>
      </w:r>
      <w:r w:rsidR="000A023E" w:rsidRPr="006635D0">
        <w:rPr>
          <w:rFonts w:ascii="Arial" w:hAnsi="Arial" w:cs="Arial"/>
          <w:i/>
          <w:sz w:val="24"/>
          <w:szCs w:val="24"/>
        </w:rPr>
        <w:t>Toxoplasma</w:t>
      </w:r>
      <w:r w:rsidRPr="006635D0">
        <w:rPr>
          <w:rFonts w:ascii="Arial" w:hAnsi="Arial" w:cs="Arial"/>
          <w:sz w:val="24"/>
          <w:szCs w:val="24"/>
        </w:rPr>
        <w:t xml:space="preserve"> pregnancies. The risk of </w:t>
      </w:r>
      <w:r w:rsidR="000A023E" w:rsidRPr="006635D0">
        <w:rPr>
          <w:rFonts w:ascii="Arial" w:hAnsi="Arial" w:cs="Arial"/>
          <w:sz w:val="24"/>
          <w:szCs w:val="24"/>
        </w:rPr>
        <w:t>the next</w:t>
      </w:r>
      <w:r w:rsidRPr="006635D0">
        <w:rPr>
          <w:rFonts w:ascii="Arial" w:hAnsi="Arial" w:cs="Arial"/>
          <w:sz w:val="24"/>
          <w:szCs w:val="24"/>
        </w:rPr>
        <w:t xml:space="preserve"> </w:t>
      </w:r>
      <w:r w:rsidR="000A023E" w:rsidRPr="006635D0">
        <w:rPr>
          <w:rFonts w:ascii="Arial" w:hAnsi="Arial" w:cs="Arial"/>
          <w:sz w:val="24"/>
          <w:szCs w:val="24"/>
        </w:rPr>
        <w:t xml:space="preserve">lamb being </w:t>
      </w:r>
      <w:r w:rsidRPr="006635D0">
        <w:rPr>
          <w:rFonts w:ascii="Arial" w:hAnsi="Arial" w:cs="Arial"/>
          <w:sz w:val="24"/>
          <w:szCs w:val="24"/>
        </w:rPr>
        <w:t xml:space="preserve">infected following </w:t>
      </w:r>
      <w:r w:rsidR="000A023E" w:rsidRPr="006635D0">
        <w:rPr>
          <w:rFonts w:ascii="Arial" w:hAnsi="Arial" w:cs="Arial"/>
          <w:sz w:val="24"/>
          <w:szCs w:val="24"/>
        </w:rPr>
        <w:t xml:space="preserve">the </w:t>
      </w:r>
      <w:r w:rsidRPr="006635D0">
        <w:rPr>
          <w:rFonts w:ascii="Arial" w:hAnsi="Arial" w:cs="Arial"/>
          <w:sz w:val="24"/>
          <w:szCs w:val="24"/>
        </w:rPr>
        <w:t xml:space="preserve">birth of an infected lamb was 69% and the </w:t>
      </w:r>
      <w:r w:rsidR="000A023E" w:rsidRPr="006635D0">
        <w:rPr>
          <w:rFonts w:ascii="Arial" w:hAnsi="Arial" w:cs="Arial"/>
          <w:sz w:val="24"/>
          <w:szCs w:val="24"/>
        </w:rPr>
        <w:t>probability</w:t>
      </w:r>
      <w:r w:rsidRPr="006635D0">
        <w:rPr>
          <w:rFonts w:ascii="Arial" w:hAnsi="Arial" w:cs="Arial"/>
          <w:sz w:val="24"/>
          <w:szCs w:val="24"/>
        </w:rPr>
        <w:t xml:space="preserve"> of abortion </w:t>
      </w:r>
      <w:r w:rsidR="000A023E" w:rsidRPr="006635D0">
        <w:rPr>
          <w:rFonts w:ascii="Arial" w:hAnsi="Arial" w:cs="Arial"/>
          <w:sz w:val="24"/>
          <w:szCs w:val="24"/>
        </w:rPr>
        <w:t>of</w:t>
      </w:r>
      <w:r w:rsidRPr="006635D0">
        <w:rPr>
          <w:rFonts w:ascii="Arial" w:hAnsi="Arial" w:cs="Arial"/>
          <w:sz w:val="24"/>
          <w:szCs w:val="24"/>
        </w:rPr>
        <w:t xml:space="preserve"> a subsequent lamb was 55% </w:t>
      </w:r>
      <w:r w:rsidR="00674977">
        <w:rPr>
          <w:rFonts w:ascii="Arial" w:hAnsi="Arial" w:cs="Arial"/>
          <w:sz w:val="24"/>
          <w:szCs w:val="24"/>
        </w:rPr>
        <w:t>[</w:t>
      </w:r>
      <w:r w:rsidR="00712AD0">
        <w:rPr>
          <w:rFonts w:ascii="Arial" w:hAnsi="Arial" w:cs="Arial"/>
          <w:sz w:val="24"/>
          <w:szCs w:val="24"/>
        </w:rPr>
        <w:t>67</w:t>
      </w:r>
      <w:r w:rsidR="00674977">
        <w:rPr>
          <w:rFonts w:ascii="Arial" w:hAnsi="Arial" w:cs="Arial"/>
          <w:sz w:val="24"/>
          <w:szCs w:val="24"/>
        </w:rPr>
        <w:t>]</w:t>
      </w:r>
      <w:r w:rsidRPr="006635D0">
        <w:rPr>
          <w:rFonts w:ascii="Arial" w:hAnsi="Arial" w:cs="Arial"/>
          <w:sz w:val="24"/>
          <w:szCs w:val="24"/>
        </w:rPr>
        <w:t xml:space="preserve">. These </w:t>
      </w:r>
      <w:r w:rsidR="006635D0" w:rsidRPr="006635D0">
        <w:rPr>
          <w:rFonts w:ascii="Arial" w:hAnsi="Arial" w:cs="Arial"/>
          <w:sz w:val="24"/>
          <w:szCs w:val="24"/>
        </w:rPr>
        <w:t>high risks suggest</w:t>
      </w:r>
      <w:r w:rsidRPr="006635D0">
        <w:rPr>
          <w:rFonts w:ascii="Arial" w:hAnsi="Arial" w:cs="Arial"/>
          <w:sz w:val="24"/>
          <w:szCs w:val="24"/>
        </w:rPr>
        <w:t xml:space="preserve"> that it may be </w:t>
      </w:r>
      <w:r w:rsidR="006635D0" w:rsidRPr="006635D0">
        <w:rPr>
          <w:rFonts w:ascii="Arial" w:hAnsi="Arial" w:cs="Arial"/>
          <w:sz w:val="24"/>
          <w:szCs w:val="24"/>
        </w:rPr>
        <w:t>an un</w:t>
      </w:r>
      <w:r w:rsidRPr="006635D0">
        <w:rPr>
          <w:rFonts w:ascii="Arial" w:hAnsi="Arial" w:cs="Arial"/>
          <w:sz w:val="24"/>
          <w:szCs w:val="24"/>
        </w:rPr>
        <w:t xml:space="preserve">wise </w:t>
      </w:r>
      <w:r w:rsidR="006635D0" w:rsidRPr="006635D0">
        <w:rPr>
          <w:rFonts w:ascii="Arial" w:hAnsi="Arial" w:cs="Arial"/>
          <w:sz w:val="24"/>
          <w:szCs w:val="24"/>
        </w:rPr>
        <w:t xml:space="preserve">strategy </w:t>
      </w:r>
      <w:r w:rsidRPr="006635D0">
        <w:rPr>
          <w:rFonts w:ascii="Arial" w:hAnsi="Arial" w:cs="Arial"/>
          <w:sz w:val="24"/>
          <w:szCs w:val="24"/>
        </w:rPr>
        <w:t>to breed</w:t>
      </w:r>
      <w:r w:rsidR="00D95E2B">
        <w:rPr>
          <w:rFonts w:ascii="Arial" w:hAnsi="Arial" w:cs="Arial"/>
          <w:sz w:val="24"/>
          <w:szCs w:val="24"/>
        </w:rPr>
        <w:t xml:space="preserve"> from infected ewes belonging to these high aborting families.</w:t>
      </w:r>
    </w:p>
    <w:p w:rsidR="003507FC" w:rsidRDefault="003507FC" w:rsidP="006241FC">
      <w:pPr>
        <w:spacing w:after="0" w:line="360" w:lineRule="auto"/>
        <w:rPr>
          <w:rFonts w:ascii="Arial" w:hAnsi="Arial" w:cs="Arial"/>
          <w:sz w:val="24"/>
          <w:szCs w:val="24"/>
        </w:rPr>
      </w:pPr>
      <w:r w:rsidRPr="006635D0">
        <w:rPr>
          <w:rFonts w:ascii="Arial" w:hAnsi="Arial" w:cs="Arial"/>
          <w:sz w:val="24"/>
          <w:szCs w:val="24"/>
        </w:rPr>
        <w:t xml:space="preserve">To date, the </w:t>
      </w:r>
      <w:r w:rsidR="006635D0" w:rsidRPr="006635D0">
        <w:rPr>
          <w:rFonts w:ascii="Arial" w:hAnsi="Arial" w:cs="Arial"/>
          <w:sz w:val="24"/>
          <w:szCs w:val="24"/>
        </w:rPr>
        <w:t>significance</w:t>
      </w:r>
      <w:r w:rsidRPr="006635D0">
        <w:rPr>
          <w:rFonts w:ascii="Arial" w:hAnsi="Arial" w:cs="Arial"/>
          <w:sz w:val="24"/>
          <w:szCs w:val="24"/>
        </w:rPr>
        <w:t xml:space="preserve"> of vertical transmission in sheep </w:t>
      </w:r>
      <w:r w:rsidR="006635D0" w:rsidRPr="006635D0">
        <w:rPr>
          <w:rFonts w:ascii="Arial" w:hAnsi="Arial" w:cs="Arial"/>
          <w:sz w:val="24"/>
          <w:szCs w:val="24"/>
        </w:rPr>
        <w:t>is</w:t>
      </w:r>
      <w:r w:rsidRPr="006635D0">
        <w:rPr>
          <w:rFonts w:ascii="Arial" w:hAnsi="Arial" w:cs="Arial"/>
          <w:sz w:val="24"/>
          <w:szCs w:val="24"/>
        </w:rPr>
        <w:t xml:space="preserve"> not universally accepted. There is a considerable body of evidence that does not support </w:t>
      </w:r>
      <w:r w:rsidR="006635D0" w:rsidRPr="006635D0">
        <w:rPr>
          <w:rFonts w:ascii="Arial" w:hAnsi="Arial" w:cs="Arial"/>
          <w:sz w:val="24"/>
          <w:szCs w:val="24"/>
        </w:rPr>
        <w:t xml:space="preserve">our </w:t>
      </w:r>
      <w:r w:rsidR="00D95E2B">
        <w:rPr>
          <w:rFonts w:ascii="Arial" w:hAnsi="Arial" w:cs="Arial"/>
          <w:sz w:val="24"/>
          <w:szCs w:val="24"/>
        </w:rPr>
        <w:t>conclusions</w:t>
      </w:r>
      <w:r w:rsidRPr="006635D0">
        <w:rPr>
          <w:rFonts w:ascii="Arial" w:hAnsi="Arial" w:cs="Arial"/>
          <w:sz w:val="24"/>
          <w:szCs w:val="24"/>
        </w:rPr>
        <w:t xml:space="preserve"> </w:t>
      </w:r>
      <w:r w:rsidR="00674977">
        <w:rPr>
          <w:rFonts w:ascii="Arial" w:hAnsi="Arial" w:cs="Arial"/>
          <w:sz w:val="24"/>
          <w:szCs w:val="24"/>
        </w:rPr>
        <w:t>[</w:t>
      </w:r>
      <w:r w:rsidR="004E1214">
        <w:rPr>
          <w:rFonts w:ascii="Arial" w:hAnsi="Arial" w:cs="Arial"/>
          <w:sz w:val="24"/>
          <w:szCs w:val="24"/>
        </w:rPr>
        <w:t xml:space="preserve">36, 57, </w:t>
      </w:r>
      <w:r w:rsidR="00712AD0">
        <w:rPr>
          <w:rFonts w:ascii="Arial" w:hAnsi="Arial" w:cs="Arial"/>
          <w:sz w:val="24"/>
          <w:szCs w:val="24"/>
        </w:rPr>
        <w:t>58</w:t>
      </w:r>
      <w:r w:rsidR="004E1214">
        <w:rPr>
          <w:rFonts w:ascii="Arial" w:hAnsi="Arial" w:cs="Arial"/>
          <w:sz w:val="24"/>
          <w:szCs w:val="24"/>
        </w:rPr>
        <w:t>,</w:t>
      </w:r>
      <w:r w:rsidR="00712AD0">
        <w:rPr>
          <w:rFonts w:ascii="Arial" w:hAnsi="Arial" w:cs="Arial"/>
          <w:sz w:val="24"/>
          <w:szCs w:val="24"/>
        </w:rPr>
        <w:t xml:space="preserve"> 59</w:t>
      </w:r>
      <w:r w:rsidR="004E1214">
        <w:rPr>
          <w:rFonts w:ascii="Arial" w:hAnsi="Arial" w:cs="Arial"/>
          <w:sz w:val="24"/>
          <w:szCs w:val="24"/>
        </w:rPr>
        <w:t>, 60,</w:t>
      </w:r>
      <w:r w:rsidR="00712AD0">
        <w:rPr>
          <w:rFonts w:ascii="Arial" w:hAnsi="Arial" w:cs="Arial"/>
          <w:sz w:val="24"/>
          <w:szCs w:val="24"/>
        </w:rPr>
        <w:t xml:space="preserve"> </w:t>
      </w:r>
      <w:proofErr w:type="gramStart"/>
      <w:r w:rsidR="004E1214">
        <w:rPr>
          <w:rFonts w:ascii="Arial" w:hAnsi="Arial" w:cs="Arial"/>
          <w:sz w:val="24"/>
          <w:szCs w:val="24"/>
        </w:rPr>
        <w:t>68</w:t>
      </w:r>
      <w:proofErr w:type="gramEnd"/>
      <w:r w:rsidR="00674977">
        <w:rPr>
          <w:rFonts w:ascii="Arial" w:hAnsi="Arial" w:cs="Arial"/>
          <w:sz w:val="24"/>
          <w:szCs w:val="24"/>
        </w:rPr>
        <w:t>]</w:t>
      </w:r>
      <w:r w:rsidRPr="006635D0">
        <w:rPr>
          <w:rFonts w:ascii="Arial" w:hAnsi="Arial" w:cs="Arial"/>
          <w:sz w:val="24"/>
          <w:szCs w:val="24"/>
        </w:rPr>
        <w:t xml:space="preserve">. </w:t>
      </w:r>
      <w:r w:rsidR="006635D0" w:rsidRPr="006635D0">
        <w:rPr>
          <w:rFonts w:ascii="Arial" w:hAnsi="Arial" w:cs="Arial"/>
          <w:sz w:val="24"/>
          <w:szCs w:val="24"/>
        </w:rPr>
        <w:t>These differences of opinion could be based on the use of different approaches and techniques but further studies would need to be conducted to establish this. T</w:t>
      </w:r>
      <w:r w:rsidRPr="006635D0">
        <w:rPr>
          <w:rFonts w:ascii="Arial" w:hAnsi="Arial" w:cs="Arial"/>
          <w:sz w:val="24"/>
          <w:szCs w:val="24"/>
        </w:rPr>
        <w:t>he implications of this research are extremely important</w:t>
      </w:r>
      <w:r w:rsidR="006635D0" w:rsidRPr="006635D0">
        <w:rPr>
          <w:rFonts w:ascii="Arial" w:hAnsi="Arial" w:cs="Arial"/>
          <w:sz w:val="24"/>
          <w:szCs w:val="24"/>
        </w:rPr>
        <w:t xml:space="preserve"> for sheep husbandry and health and</w:t>
      </w:r>
      <w:r w:rsidRPr="006635D0">
        <w:rPr>
          <w:rFonts w:ascii="Arial" w:hAnsi="Arial" w:cs="Arial"/>
          <w:sz w:val="24"/>
          <w:szCs w:val="24"/>
        </w:rPr>
        <w:t xml:space="preserve"> it </w:t>
      </w:r>
      <w:r w:rsidR="006635D0" w:rsidRPr="006635D0">
        <w:rPr>
          <w:rFonts w:ascii="Arial" w:hAnsi="Arial" w:cs="Arial"/>
          <w:sz w:val="24"/>
          <w:szCs w:val="24"/>
        </w:rPr>
        <w:t>is</w:t>
      </w:r>
      <w:r w:rsidRPr="006635D0">
        <w:rPr>
          <w:rFonts w:ascii="Arial" w:hAnsi="Arial" w:cs="Arial"/>
          <w:sz w:val="24"/>
          <w:szCs w:val="24"/>
        </w:rPr>
        <w:t xml:space="preserve"> </w:t>
      </w:r>
      <w:r w:rsidR="006635D0" w:rsidRPr="006635D0">
        <w:rPr>
          <w:rFonts w:ascii="Arial" w:hAnsi="Arial" w:cs="Arial"/>
          <w:sz w:val="24"/>
          <w:szCs w:val="24"/>
        </w:rPr>
        <w:t>essential</w:t>
      </w:r>
      <w:r w:rsidRPr="006635D0">
        <w:rPr>
          <w:rFonts w:ascii="Arial" w:hAnsi="Arial" w:cs="Arial"/>
          <w:sz w:val="24"/>
          <w:szCs w:val="24"/>
        </w:rPr>
        <w:t xml:space="preserve"> to conduct further research to reconcile </w:t>
      </w:r>
      <w:r w:rsidR="006635D0" w:rsidRPr="006635D0">
        <w:rPr>
          <w:rFonts w:ascii="Arial" w:hAnsi="Arial" w:cs="Arial"/>
          <w:sz w:val="24"/>
          <w:szCs w:val="24"/>
        </w:rPr>
        <w:t>these opposing</w:t>
      </w:r>
      <w:r w:rsidRPr="006635D0">
        <w:rPr>
          <w:rFonts w:ascii="Arial" w:hAnsi="Arial" w:cs="Arial"/>
          <w:sz w:val="24"/>
          <w:szCs w:val="24"/>
        </w:rPr>
        <w:t xml:space="preserve"> </w:t>
      </w:r>
      <w:r w:rsidR="006635D0" w:rsidRPr="006635D0">
        <w:rPr>
          <w:rFonts w:ascii="Arial" w:hAnsi="Arial" w:cs="Arial"/>
          <w:sz w:val="24"/>
          <w:szCs w:val="24"/>
        </w:rPr>
        <w:t>views</w:t>
      </w:r>
      <w:r w:rsidRPr="006635D0">
        <w:rPr>
          <w:rFonts w:ascii="Arial" w:hAnsi="Arial" w:cs="Arial"/>
          <w:sz w:val="24"/>
          <w:szCs w:val="24"/>
        </w:rPr>
        <w:t>.</w:t>
      </w:r>
    </w:p>
    <w:p w:rsidR="006635D0" w:rsidRDefault="006635D0" w:rsidP="006241FC">
      <w:pPr>
        <w:spacing w:after="0" w:line="360" w:lineRule="auto"/>
        <w:rPr>
          <w:rFonts w:ascii="Arial" w:hAnsi="Arial" w:cs="Arial"/>
          <w:sz w:val="24"/>
          <w:szCs w:val="24"/>
        </w:rPr>
      </w:pPr>
    </w:p>
    <w:p w:rsidR="006635D0" w:rsidRPr="00D95E2B" w:rsidRDefault="006635D0" w:rsidP="006241FC">
      <w:pPr>
        <w:spacing w:after="0" w:line="360" w:lineRule="auto"/>
        <w:rPr>
          <w:rFonts w:ascii="Arial" w:hAnsi="Arial" w:cs="Arial"/>
          <w:b/>
          <w:sz w:val="24"/>
          <w:szCs w:val="24"/>
        </w:rPr>
      </w:pPr>
      <w:r w:rsidRPr="00D95E2B">
        <w:rPr>
          <w:rFonts w:ascii="Arial" w:hAnsi="Arial" w:cs="Arial"/>
          <w:b/>
          <w:sz w:val="24"/>
          <w:szCs w:val="24"/>
        </w:rPr>
        <w:t xml:space="preserve">Vertical Transmission in </w:t>
      </w:r>
      <w:r w:rsidR="00E73009" w:rsidRPr="00D95E2B">
        <w:rPr>
          <w:rFonts w:ascii="Arial" w:hAnsi="Arial" w:cs="Arial"/>
          <w:b/>
          <w:sz w:val="24"/>
          <w:szCs w:val="24"/>
        </w:rPr>
        <w:t>Other</w:t>
      </w:r>
      <w:r w:rsidRPr="00D95E2B">
        <w:rPr>
          <w:rFonts w:ascii="Arial" w:hAnsi="Arial" w:cs="Arial"/>
          <w:b/>
          <w:sz w:val="24"/>
          <w:szCs w:val="24"/>
        </w:rPr>
        <w:t xml:space="preserve"> Animals</w:t>
      </w:r>
    </w:p>
    <w:p w:rsidR="006635D0" w:rsidRDefault="006635D0" w:rsidP="006241FC">
      <w:pPr>
        <w:spacing w:after="0" w:line="360" w:lineRule="auto"/>
        <w:rPr>
          <w:rFonts w:ascii="Arial" w:hAnsi="Arial" w:cs="Arial"/>
          <w:sz w:val="24"/>
          <w:szCs w:val="24"/>
        </w:rPr>
      </w:pPr>
    </w:p>
    <w:p w:rsidR="00E73009" w:rsidRDefault="006635D0" w:rsidP="006241FC">
      <w:pPr>
        <w:spacing w:after="0" w:line="360" w:lineRule="auto"/>
        <w:rPr>
          <w:rFonts w:ascii="Arial" w:hAnsi="Arial" w:cs="Arial"/>
          <w:sz w:val="24"/>
          <w:szCs w:val="24"/>
        </w:rPr>
      </w:pPr>
      <w:r>
        <w:rPr>
          <w:rFonts w:ascii="Arial" w:hAnsi="Arial" w:cs="Arial"/>
          <w:sz w:val="24"/>
          <w:szCs w:val="24"/>
        </w:rPr>
        <w:t xml:space="preserve">There are very few other animal species where detailed studies have been carried out on natural populations. A long term study has been conducted on toxoplasmosis </w:t>
      </w:r>
      <w:r>
        <w:rPr>
          <w:rFonts w:ascii="Arial" w:hAnsi="Arial" w:cs="Arial"/>
          <w:sz w:val="24"/>
          <w:szCs w:val="24"/>
        </w:rPr>
        <w:lastRenderedPageBreak/>
        <w:t xml:space="preserve">in sea otters in California. This is an interesting study as there is clearly no direct link between the ecology of these otters and terrestrial felids. </w:t>
      </w:r>
      <w:r w:rsidR="007E13F3">
        <w:rPr>
          <w:rFonts w:ascii="Arial" w:hAnsi="Arial" w:cs="Arial"/>
          <w:sz w:val="24"/>
          <w:szCs w:val="24"/>
        </w:rPr>
        <w:t xml:space="preserve">An initial survey of southern sea otters </w:t>
      </w:r>
      <w:r w:rsidR="00D95E2B">
        <w:rPr>
          <w:rFonts w:ascii="Arial" w:hAnsi="Arial" w:cs="Arial"/>
          <w:sz w:val="24"/>
          <w:szCs w:val="24"/>
        </w:rPr>
        <w:t>(</w:t>
      </w:r>
      <w:proofErr w:type="spellStart"/>
      <w:r w:rsidR="007E13F3" w:rsidRPr="007E13F3">
        <w:rPr>
          <w:rFonts w:ascii="Arial" w:hAnsi="Arial" w:cs="Arial"/>
          <w:i/>
          <w:sz w:val="24"/>
          <w:szCs w:val="24"/>
        </w:rPr>
        <w:t>Enhydra</w:t>
      </w:r>
      <w:proofErr w:type="spellEnd"/>
      <w:r w:rsidR="007E13F3" w:rsidRPr="007E13F3">
        <w:rPr>
          <w:rFonts w:ascii="Arial" w:hAnsi="Arial" w:cs="Arial"/>
          <w:i/>
          <w:sz w:val="24"/>
          <w:szCs w:val="24"/>
        </w:rPr>
        <w:t xml:space="preserve"> </w:t>
      </w:r>
      <w:proofErr w:type="spellStart"/>
      <w:r w:rsidR="007E13F3" w:rsidRPr="007E13F3">
        <w:rPr>
          <w:rFonts w:ascii="Arial" w:hAnsi="Arial" w:cs="Arial"/>
          <w:i/>
          <w:sz w:val="24"/>
          <w:szCs w:val="24"/>
        </w:rPr>
        <w:t>lutris</w:t>
      </w:r>
      <w:proofErr w:type="spellEnd"/>
      <w:r w:rsidR="007E13F3" w:rsidRPr="007E13F3">
        <w:rPr>
          <w:rFonts w:ascii="Arial" w:hAnsi="Arial" w:cs="Arial"/>
          <w:i/>
          <w:sz w:val="24"/>
          <w:szCs w:val="24"/>
        </w:rPr>
        <w:t xml:space="preserve"> </w:t>
      </w:r>
      <w:proofErr w:type="spellStart"/>
      <w:r w:rsidR="007E13F3" w:rsidRPr="007E13F3">
        <w:rPr>
          <w:rFonts w:ascii="Arial" w:hAnsi="Arial" w:cs="Arial"/>
          <w:i/>
          <w:sz w:val="24"/>
          <w:szCs w:val="24"/>
        </w:rPr>
        <w:t>nereis</w:t>
      </w:r>
      <w:proofErr w:type="spellEnd"/>
      <w:r w:rsidR="00D95E2B">
        <w:rPr>
          <w:rFonts w:ascii="Arial" w:hAnsi="Arial" w:cs="Arial"/>
          <w:sz w:val="24"/>
          <w:szCs w:val="24"/>
        </w:rPr>
        <w:t xml:space="preserve">) </w:t>
      </w:r>
      <w:r w:rsidR="007E13F3">
        <w:rPr>
          <w:rFonts w:ascii="Arial" w:hAnsi="Arial" w:cs="Arial"/>
          <w:sz w:val="24"/>
          <w:szCs w:val="24"/>
        </w:rPr>
        <w:t xml:space="preserve">off the Californian coast showed the </w:t>
      </w:r>
      <w:proofErr w:type="spellStart"/>
      <w:r w:rsidR="007E13F3">
        <w:rPr>
          <w:rFonts w:ascii="Arial" w:hAnsi="Arial" w:cs="Arial"/>
          <w:sz w:val="24"/>
          <w:szCs w:val="24"/>
        </w:rPr>
        <w:t>seroprevalence</w:t>
      </w:r>
      <w:proofErr w:type="spellEnd"/>
      <w:r w:rsidR="007E13F3">
        <w:rPr>
          <w:rFonts w:ascii="Arial" w:hAnsi="Arial" w:cs="Arial"/>
          <w:sz w:val="24"/>
          <w:szCs w:val="24"/>
        </w:rPr>
        <w:t xml:space="preserve"> in this species of otters to be 42% for live otters and 62% for dead ones - very high considering the lack of an obvious link with cats </w:t>
      </w:r>
      <w:r w:rsidR="00674977">
        <w:rPr>
          <w:rFonts w:ascii="Arial" w:hAnsi="Arial" w:cs="Arial"/>
          <w:sz w:val="24"/>
          <w:szCs w:val="24"/>
        </w:rPr>
        <w:t>[</w:t>
      </w:r>
      <w:r w:rsidR="004E1214">
        <w:rPr>
          <w:rFonts w:ascii="Arial" w:hAnsi="Arial" w:cs="Arial"/>
          <w:sz w:val="24"/>
          <w:szCs w:val="24"/>
        </w:rPr>
        <w:t>20</w:t>
      </w:r>
      <w:r w:rsidR="00674977">
        <w:rPr>
          <w:rFonts w:ascii="Arial" w:hAnsi="Arial" w:cs="Arial"/>
          <w:sz w:val="24"/>
          <w:szCs w:val="24"/>
        </w:rPr>
        <w:t>]</w:t>
      </w:r>
      <w:r w:rsidR="007E13F3">
        <w:rPr>
          <w:rFonts w:ascii="Arial" w:hAnsi="Arial" w:cs="Arial"/>
          <w:sz w:val="24"/>
          <w:szCs w:val="24"/>
        </w:rPr>
        <w:t>.</w:t>
      </w:r>
      <w:r w:rsidR="00E73009">
        <w:rPr>
          <w:rFonts w:ascii="Arial" w:hAnsi="Arial" w:cs="Arial"/>
          <w:sz w:val="24"/>
          <w:szCs w:val="24"/>
        </w:rPr>
        <w:t xml:space="preserve"> Subsequent analyses have suggested that freshwater runoff and a complex ecology through invertebrate hosts, on which otters may feed, </w:t>
      </w:r>
      <w:r w:rsidR="00D95E2B">
        <w:rPr>
          <w:rFonts w:ascii="Arial" w:hAnsi="Arial" w:cs="Arial"/>
          <w:sz w:val="24"/>
          <w:szCs w:val="24"/>
        </w:rPr>
        <w:t>may have</w:t>
      </w:r>
      <w:r w:rsidR="00E73009">
        <w:rPr>
          <w:rFonts w:ascii="Arial" w:hAnsi="Arial" w:cs="Arial"/>
          <w:sz w:val="24"/>
          <w:szCs w:val="24"/>
        </w:rPr>
        <w:t xml:space="preserve"> led to these levels of infection </w:t>
      </w:r>
      <w:r w:rsidR="00674977">
        <w:rPr>
          <w:rFonts w:ascii="Arial" w:hAnsi="Arial" w:cs="Arial"/>
          <w:sz w:val="24"/>
          <w:szCs w:val="24"/>
        </w:rPr>
        <w:t>[</w:t>
      </w:r>
      <w:r w:rsidR="004E1214">
        <w:rPr>
          <w:rFonts w:ascii="Arial" w:hAnsi="Arial" w:cs="Arial"/>
          <w:sz w:val="24"/>
          <w:szCs w:val="24"/>
        </w:rPr>
        <w:t xml:space="preserve">69, 70, 71, 72, </w:t>
      </w:r>
      <w:proofErr w:type="gramStart"/>
      <w:r w:rsidR="004E1214">
        <w:rPr>
          <w:rFonts w:ascii="Arial" w:hAnsi="Arial" w:cs="Arial"/>
          <w:sz w:val="24"/>
          <w:szCs w:val="24"/>
        </w:rPr>
        <w:t>73</w:t>
      </w:r>
      <w:proofErr w:type="gramEnd"/>
      <w:r w:rsidR="00674977">
        <w:rPr>
          <w:rFonts w:ascii="Arial" w:hAnsi="Arial" w:cs="Arial"/>
          <w:sz w:val="24"/>
          <w:szCs w:val="24"/>
        </w:rPr>
        <w:t>]</w:t>
      </w:r>
      <w:r w:rsidR="00E73009">
        <w:rPr>
          <w:rFonts w:ascii="Arial" w:hAnsi="Arial" w:cs="Arial"/>
          <w:sz w:val="24"/>
          <w:szCs w:val="24"/>
        </w:rPr>
        <w:t xml:space="preserve">. However, congenital transmission has </w:t>
      </w:r>
      <w:r w:rsidR="00D95E2B">
        <w:rPr>
          <w:rFonts w:ascii="Arial" w:hAnsi="Arial" w:cs="Arial"/>
          <w:sz w:val="24"/>
          <w:szCs w:val="24"/>
        </w:rPr>
        <w:t xml:space="preserve">also </w:t>
      </w:r>
      <w:r w:rsidR="00E73009">
        <w:rPr>
          <w:rFonts w:ascii="Arial" w:hAnsi="Arial" w:cs="Arial"/>
          <w:sz w:val="24"/>
          <w:szCs w:val="24"/>
        </w:rPr>
        <w:t xml:space="preserve">been shown to be occurring </w:t>
      </w:r>
      <w:r w:rsidR="00674977">
        <w:rPr>
          <w:rFonts w:ascii="Arial" w:hAnsi="Arial" w:cs="Arial"/>
          <w:sz w:val="24"/>
          <w:szCs w:val="24"/>
        </w:rPr>
        <w:t>[</w:t>
      </w:r>
      <w:r w:rsidR="004E1214">
        <w:rPr>
          <w:rFonts w:ascii="Arial" w:hAnsi="Arial" w:cs="Arial"/>
          <w:sz w:val="24"/>
          <w:szCs w:val="24"/>
        </w:rPr>
        <w:t>69, 74</w:t>
      </w:r>
      <w:r w:rsidR="00674977">
        <w:rPr>
          <w:rFonts w:ascii="Arial" w:hAnsi="Arial" w:cs="Arial"/>
          <w:sz w:val="24"/>
          <w:szCs w:val="24"/>
        </w:rPr>
        <w:t>]</w:t>
      </w:r>
      <w:r w:rsidR="00E73009">
        <w:rPr>
          <w:rFonts w:ascii="Arial" w:hAnsi="Arial" w:cs="Arial"/>
          <w:sz w:val="24"/>
          <w:szCs w:val="24"/>
        </w:rPr>
        <w:t>. It is possible that this latter mechanism could contribute to maintenance</w:t>
      </w:r>
      <w:r w:rsidR="00D95E2B">
        <w:rPr>
          <w:rFonts w:ascii="Arial" w:hAnsi="Arial" w:cs="Arial"/>
          <w:sz w:val="24"/>
          <w:szCs w:val="24"/>
        </w:rPr>
        <w:t xml:space="preserve"> of infection in this species. </w:t>
      </w:r>
    </w:p>
    <w:p w:rsidR="006635D0" w:rsidRDefault="00E73009" w:rsidP="006241FC">
      <w:pPr>
        <w:spacing w:after="0" w:line="360" w:lineRule="auto"/>
        <w:rPr>
          <w:rFonts w:ascii="Arial" w:hAnsi="Arial" w:cs="Arial"/>
          <w:sz w:val="24"/>
          <w:szCs w:val="24"/>
        </w:rPr>
      </w:pPr>
      <w:r>
        <w:rPr>
          <w:rFonts w:ascii="Arial" w:hAnsi="Arial" w:cs="Arial"/>
          <w:sz w:val="24"/>
          <w:szCs w:val="24"/>
        </w:rPr>
        <w:t xml:space="preserve">There are numerous individual reports of vertical transmission occurring in specific species. For example, recent studies have demonstrated vertical transmission in </w:t>
      </w:r>
      <w:r w:rsidR="00C16D1D">
        <w:rPr>
          <w:rFonts w:ascii="Arial" w:hAnsi="Arial" w:cs="Arial"/>
          <w:sz w:val="24"/>
          <w:szCs w:val="24"/>
        </w:rPr>
        <w:t xml:space="preserve">wild boar </w:t>
      </w:r>
      <w:r w:rsidR="00674977">
        <w:rPr>
          <w:rFonts w:ascii="Arial" w:hAnsi="Arial" w:cs="Arial"/>
          <w:sz w:val="24"/>
          <w:szCs w:val="24"/>
        </w:rPr>
        <w:t>[</w:t>
      </w:r>
      <w:r w:rsidR="00802872">
        <w:rPr>
          <w:rFonts w:ascii="Arial" w:hAnsi="Arial" w:cs="Arial"/>
          <w:sz w:val="24"/>
          <w:szCs w:val="24"/>
        </w:rPr>
        <w:t>75</w:t>
      </w:r>
      <w:r w:rsidR="00674977">
        <w:rPr>
          <w:rFonts w:ascii="Arial" w:hAnsi="Arial" w:cs="Arial"/>
          <w:sz w:val="24"/>
          <w:szCs w:val="24"/>
        </w:rPr>
        <w:t>]</w:t>
      </w:r>
      <w:r w:rsidR="00C16D1D">
        <w:rPr>
          <w:rFonts w:ascii="Arial" w:hAnsi="Arial" w:cs="Arial"/>
          <w:sz w:val="24"/>
          <w:szCs w:val="24"/>
        </w:rPr>
        <w:t xml:space="preserve">, </w:t>
      </w:r>
      <w:r>
        <w:rPr>
          <w:rFonts w:ascii="Arial" w:hAnsi="Arial" w:cs="Arial"/>
          <w:sz w:val="24"/>
          <w:szCs w:val="24"/>
        </w:rPr>
        <w:t xml:space="preserve">sea lions </w:t>
      </w:r>
      <w:r w:rsidR="00674977">
        <w:rPr>
          <w:rFonts w:ascii="Arial" w:hAnsi="Arial" w:cs="Arial"/>
          <w:sz w:val="24"/>
          <w:szCs w:val="24"/>
        </w:rPr>
        <w:t>[</w:t>
      </w:r>
      <w:r w:rsidR="00802872">
        <w:rPr>
          <w:rFonts w:ascii="Arial" w:hAnsi="Arial" w:cs="Arial"/>
          <w:sz w:val="24"/>
          <w:szCs w:val="24"/>
        </w:rPr>
        <w:t>76</w:t>
      </w:r>
      <w:r w:rsidR="00674977">
        <w:rPr>
          <w:rFonts w:ascii="Arial" w:hAnsi="Arial" w:cs="Arial"/>
          <w:sz w:val="24"/>
          <w:szCs w:val="24"/>
        </w:rPr>
        <w:t>]</w:t>
      </w:r>
      <w:r w:rsidR="00C16D1D">
        <w:rPr>
          <w:rFonts w:ascii="Arial" w:hAnsi="Arial" w:cs="Arial"/>
          <w:sz w:val="24"/>
          <w:szCs w:val="24"/>
        </w:rPr>
        <w:t xml:space="preserve"> and Australian marsupials </w:t>
      </w:r>
      <w:r w:rsidR="00674977">
        <w:rPr>
          <w:rFonts w:ascii="Arial" w:hAnsi="Arial" w:cs="Arial"/>
          <w:sz w:val="24"/>
          <w:szCs w:val="24"/>
        </w:rPr>
        <w:t>[</w:t>
      </w:r>
      <w:r w:rsidR="00802872">
        <w:rPr>
          <w:rFonts w:ascii="Arial" w:hAnsi="Arial" w:cs="Arial"/>
          <w:sz w:val="24"/>
          <w:szCs w:val="24"/>
        </w:rPr>
        <w:t>77</w:t>
      </w:r>
      <w:r w:rsidR="00674977">
        <w:rPr>
          <w:rFonts w:ascii="Arial" w:hAnsi="Arial" w:cs="Arial"/>
          <w:sz w:val="24"/>
          <w:szCs w:val="24"/>
        </w:rPr>
        <w:t>]</w:t>
      </w:r>
      <w:r w:rsidR="00C16D1D">
        <w:rPr>
          <w:rFonts w:ascii="Arial" w:hAnsi="Arial" w:cs="Arial"/>
          <w:sz w:val="24"/>
          <w:szCs w:val="24"/>
        </w:rPr>
        <w:t>. However, in these cases little is known of the extent or nature of the importance of vertical transmission.</w:t>
      </w:r>
    </w:p>
    <w:p w:rsidR="003507FC" w:rsidRDefault="003507FC" w:rsidP="006241FC">
      <w:pPr>
        <w:spacing w:after="0" w:line="360" w:lineRule="auto"/>
        <w:rPr>
          <w:rFonts w:ascii="Arial" w:hAnsi="Arial" w:cs="Arial"/>
          <w:sz w:val="24"/>
          <w:szCs w:val="24"/>
        </w:rPr>
      </w:pPr>
    </w:p>
    <w:p w:rsidR="003507FC" w:rsidRPr="00D95E2B" w:rsidRDefault="00C16D1D" w:rsidP="006241FC">
      <w:pPr>
        <w:spacing w:after="0" w:line="360" w:lineRule="auto"/>
        <w:rPr>
          <w:rFonts w:ascii="Arial" w:hAnsi="Arial" w:cs="Arial"/>
          <w:b/>
          <w:sz w:val="24"/>
          <w:szCs w:val="24"/>
        </w:rPr>
      </w:pPr>
      <w:r w:rsidRPr="00D95E2B">
        <w:rPr>
          <w:rFonts w:ascii="Arial" w:hAnsi="Arial" w:cs="Arial"/>
          <w:b/>
          <w:sz w:val="24"/>
          <w:szCs w:val="24"/>
        </w:rPr>
        <w:t>Vertical Transmission in humans</w:t>
      </w:r>
    </w:p>
    <w:p w:rsidR="003507FC" w:rsidRPr="00511A40" w:rsidRDefault="003507FC" w:rsidP="006241FC">
      <w:pPr>
        <w:spacing w:after="0" w:line="360" w:lineRule="auto"/>
        <w:rPr>
          <w:rFonts w:ascii="Arial" w:hAnsi="Arial" w:cs="Arial"/>
          <w:sz w:val="24"/>
          <w:szCs w:val="24"/>
        </w:rPr>
      </w:pPr>
    </w:p>
    <w:p w:rsidR="00C16D1D" w:rsidRDefault="00C16D1D" w:rsidP="006241FC">
      <w:pPr>
        <w:spacing w:after="0" w:line="360" w:lineRule="auto"/>
        <w:rPr>
          <w:rFonts w:ascii="Arial" w:hAnsi="Arial" w:cs="Arial"/>
          <w:sz w:val="24"/>
          <w:szCs w:val="24"/>
        </w:rPr>
      </w:pPr>
      <w:r w:rsidRPr="00511A40">
        <w:rPr>
          <w:rFonts w:ascii="Arial" w:hAnsi="Arial" w:cs="Arial"/>
          <w:sz w:val="24"/>
          <w:szCs w:val="24"/>
        </w:rPr>
        <w:t xml:space="preserve">It has been known for a long time that congenital transmission occurs in humans and when it occurs it can confer a high frequency of serious disease consequences. </w:t>
      </w:r>
      <w:r w:rsidR="00511A40" w:rsidRPr="00511A40">
        <w:rPr>
          <w:rFonts w:ascii="Arial" w:hAnsi="Arial" w:cs="Arial"/>
          <w:sz w:val="24"/>
          <w:szCs w:val="24"/>
        </w:rPr>
        <w:t xml:space="preserve">The majority of studies suggest that congenital transmission occurs at low frequency </w:t>
      </w:r>
      <w:r w:rsidR="00674977">
        <w:rPr>
          <w:rFonts w:ascii="Arial" w:hAnsi="Arial" w:cs="Arial"/>
          <w:sz w:val="24"/>
          <w:szCs w:val="24"/>
        </w:rPr>
        <w:t>[</w:t>
      </w:r>
      <w:r w:rsidR="00D46BDD">
        <w:rPr>
          <w:rFonts w:ascii="Arial" w:hAnsi="Arial" w:cs="Arial"/>
          <w:sz w:val="24"/>
          <w:szCs w:val="24"/>
        </w:rPr>
        <w:t>2, 35</w:t>
      </w:r>
      <w:r w:rsidR="00674977">
        <w:rPr>
          <w:rFonts w:ascii="Arial" w:hAnsi="Arial" w:cs="Arial"/>
          <w:sz w:val="24"/>
          <w:szCs w:val="24"/>
        </w:rPr>
        <w:t>]</w:t>
      </w:r>
      <w:r w:rsidR="00511A40" w:rsidRPr="00511A40">
        <w:rPr>
          <w:rFonts w:ascii="Arial" w:hAnsi="Arial" w:cs="Arial"/>
          <w:sz w:val="24"/>
          <w:szCs w:val="24"/>
        </w:rPr>
        <w:t xml:space="preserve"> with rates of 1 in 1,000 to 1 in 10,000 live births reported</w:t>
      </w:r>
      <w:r w:rsidR="00511A40">
        <w:rPr>
          <w:rFonts w:ascii="Arial" w:hAnsi="Arial" w:cs="Arial"/>
          <w:sz w:val="24"/>
          <w:szCs w:val="24"/>
        </w:rPr>
        <w:t>.</w:t>
      </w:r>
      <w:r w:rsidRPr="00511A40">
        <w:rPr>
          <w:rFonts w:ascii="Arial" w:hAnsi="Arial" w:cs="Arial"/>
          <w:sz w:val="24"/>
          <w:szCs w:val="24"/>
        </w:rPr>
        <w:t xml:space="preserve"> It is not within the scope of this review to discuss the extensive literature in this area. However, little is known about serial congenital transmission </w:t>
      </w:r>
      <w:r w:rsidR="00D95E2B">
        <w:rPr>
          <w:rFonts w:ascii="Arial" w:hAnsi="Arial" w:cs="Arial"/>
          <w:sz w:val="24"/>
          <w:szCs w:val="24"/>
        </w:rPr>
        <w:t>(</w:t>
      </w:r>
      <w:r w:rsidRPr="00511A40">
        <w:rPr>
          <w:rFonts w:ascii="Arial" w:hAnsi="Arial" w:cs="Arial"/>
          <w:sz w:val="24"/>
          <w:szCs w:val="24"/>
        </w:rPr>
        <w:t>vertical transmission</w:t>
      </w:r>
      <w:r w:rsidR="00D95E2B">
        <w:rPr>
          <w:rFonts w:ascii="Arial" w:hAnsi="Arial" w:cs="Arial"/>
          <w:sz w:val="24"/>
          <w:szCs w:val="24"/>
        </w:rPr>
        <w:t>)</w:t>
      </w:r>
      <w:r w:rsidR="00511A40" w:rsidRPr="00511A40">
        <w:rPr>
          <w:rFonts w:ascii="Arial" w:hAnsi="Arial" w:cs="Arial"/>
          <w:sz w:val="24"/>
          <w:szCs w:val="24"/>
        </w:rPr>
        <w:t xml:space="preserve"> – that is, sequential transmission from generation to generation. Such studies are extremely difficult </w:t>
      </w:r>
      <w:r w:rsidR="00D95E2B">
        <w:rPr>
          <w:rFonts w:ascii="Arial" w:hAnsi="Arial" w:cs="Arial"/>
          <w:sz w:val="24"/>
          <w:szCs w:val="24"/>
        </w:rPr>
        <w:t xml:space="preserve">to conduct </w:t>
      </w:r>
      <w:r w:rsidR="00511A40" w:rsidRPr="00511A40">
        <w:rPr>
          <w:rFonts w:ascii="Arial" w:hAnsi="Arial" w:cs="Arial"/>
          <w:sz w:val="24"/>
          <w:szCs w:val="24"/>
        </w:rPr>
        <w:t>in humans due to long gen</w:t>
      </w:r>
      <w:r w:rsidR="00511A40">
        <w:rPr>
          <w:rFonts w:ascii="Arial" w:hAnsi="Arial" w:cs="Arial"/>
          <w:sz w:val="24"/>
          <w:szCs w:val="24"/>
        </w:rPr>
        <w:t xml:space="preserve">eration times, </w:t>
      </w:r>
      <w:r w:rsidR="00511A40" w:rsidRPr="00511A40">
        <w:rPr>
          <w:rFonts w:ascii="Arial" w:hAnsi="Arial" w:cs="Arial"/>
          <w:sz w:val="24"/>
          <w:szCs w:val="24"/>
        </w:rPr>
        <w:t>ethical issues</w:t>
      </w:r>
      <w:r w:rsidR="00511A40">
        <w:rPr>
          <w:rFonts w:ascii="Arial" w:hAnsi="Arial" w:cs="Arial"/>
          <w:sz w:val="24"/>
          <w:szCs w:val="24"/>
        </w:rPr>
        <w:t xml:space="preserve"> and lack of robust methodologies for </w:t>
      </w:r>
      <w:r w:rsidR="00BE7C0A">
        <w:rPr>
          <w:rFonts w:ascii="Arial" w:hAnsi="Arial" w:cs="Arial"/>
          <w:sz w:val="24"/>
          <w:szCs w:val="24"/>
        </w:rPr>
        <w:t xml:space="preserve">diagnosis of transgenerational </w:t>
      </w:r>
      <w:r w:rsidR="00511A40">
        <w:rPr>
          <w:rFonts w:ascii="Arial" w:hAnsi="Arial" w:cs="Arial"/>
          <w:sz w:val="24"/>
          <w:szCs w:val="24"/>
        </w:rPr>
        <w:t>infection</w:t>
      </w:r>
      <w:r w:rsidR="00511A40" w:rsidRPr="00511A40">
        <w:rPr>
          <w:rFonts w:ascii="Arial" w:hAnsi="Arial" w:cs="Arial"/>
          <w:sz w:val="24"/>
          <w:szCs w:val="24"/>
        </w:rPr>
        <w:t>.</w:t>
      </w:r>
    </w:p>
    <w:p w:rsidR="00BE7C0A" w:rsidRPr="00511A40" w:rsidRDefault="00BE7C0A" w:rsidP="006241FC">
      <w:pPr>
        <w:spacing w:after="0" w:line="360" w:lineRule="auto"/>
        <w:rPr>
          <w:rFonts w:ascii="Arial" w:hAnsi="Arial" w:cs="Arial"/>
          <w:sz w:val="24"/>
          <w:szCs w:val="24"/>
        </w:rPr>
      </w:pPr>
      <w:r>
        <w:rPr>
          <w:rFonts w:ascii="Arial" w:hAnsi="Arial" w:cs="Arial"/>
          <w:sz w:val="24"/>
          <w:szCs w:val="24"/>
        </w:rPr>
        <w:t xml:space="preserve">The key issue in </w:t>
      </w:r>
      <w:r w:rsidR="00D95E2B">
        <w:rPr>
          <w:rFonts w:ascii="Arial" w:hAnsi="Arial" w:cs="Arial"/>
          <w:sz w:val="24"/>
          <w:szCs w:val="24"/>
        </w:rPr>
        <w:t xml:space="preserve">establishing whether </w:t>
      </w:r>
      <w:r>
        <w:rPr>
          <w:rFonts w:ascii="Arial" w:hAnsi="Arial" w:cs="Arial"/>
          <w:sz w:val="24"/>
          <w:szCs w:val="24"/>
        </w:rPr>
        <w:t>vertical transmission</w:t>
      </w:r>
      <w:r w:rsidR="00D95E2B">
        <w:rPr>
          <w:rFonts w:ascii="Arial" w:hAnsi="Arial" w:cs="Arial"/>
          <w:sz w:val="24"/>
          <w:szCs w:val="24"/>
        </w:rPr>
        <w:t xml:space="preserve"> is important</w:t>
      </w:r>
      <w:r>
        <w:rPr>
          <w:rFonts w:ascii="Arial" w:hAnsi="Arial" w:cs="Arial"/>
          <w:sz w:val="24"/>
          <w:szCs w:val="24"/>
        </w:rPr>
        <w:t xml:space="preserve"> in humans is that there are high </w:t>
      </w:r>
      <w:proofErr w:type="spellStart"/>
      <w:r>
        <w:rPr>
          <w:rFonts w:ascii="Arial" w:hAnsi="Arial" w:cs="Arial"/>
          <w:sz w:val="24"/>
          <w:szCs w:val="24"/>
        </w:rPr>
        <w:t>prevalences</w:t>
      </w:r>
      <w:proofErr w:type="spellEnd"/>
      <w:r>
        <w:rPr>
          <w:rFonts w:ascii="Arial" w:hAnsi="Arial" w:cs="Arial"/>
          <w:sz w:val="24"/>
          <w:szCs w:val="24"/>
        </w:rPr>
        <w:t xml:space="preserve"> of infection and yet an apparently low congenital infection rate. </w:t>
      </w:r>
      <w:r w:rsidR="00D95E2B">
        <w:rPr>
          <w:rFonts w:ascii="Arial" w:hAnsi="Arial" w:cs="Arial"/>
          <w:sz w:val="24"/>
          <w:szCs w:val="24"/>
        </w:rPr>
        <w:t xml:space="preserve">This suggests that either vertical transmission is not important or that we haven’t currently got robust enough methodologies for detection of this mode of transmission. </w:t>
      </w:r>
      <w:r>
        <w:rPr>
          <w:rFonts w:ascii="Arial" w:hAnsi="Arial" w:cs="Arial"/>
          <w:sz w:val="24"/>
          <w:szCs w:val="24"/>
        </w:rPr>
        <w:t xml:space="preserve">Global data suggests </w:t>
      </w:r>
      <w:proofErr w:type="spellStart"/>
      <w:r>
        <w:rPr>
          <w:rFonts w:ascii="Arial" w:hAnsi="Arial" w:cs="Arial"/>
          <w:sz w:val="24"/>
          <w:szCs w:val="24"/>
        </w:rPr>
        <w:t>prevalences</w:t>
      </w:r>
      <w:proofErr w:type="spellEnd"/>
      <w:r>
        <w:rPr>
          <w:rFonts w:ascii="Arial" w:hAnsi="Arial" w:cs="Arial"/>
          <w:sz w:val="24"/>
          <w:szCs w:val="24"/>
        </w:rPr>
        <w:t xml:space="preserve"> of above 60% in some parts </w:t>
      </w:r>
      <w:r w:rsidR="00D95E2B">
        <w:rPr>
          <w:rFonts w:ascii="Arial" w:hAnsi="Arial" w:cs="Arial"/>
          <w:sz w:val="24"/>
          <w:szCs w:val="24"/>
        </w:rPr>
        <w:t>of the world</w:t>
      </w:r>
      <w:r>
        <w:rPr>
          <w:rFonts w:ascii="Arial" w:hAnsi="Arial" w:cs="Arial"/>
          <w:sz w:val="24"/>
          <w:szCs w:val="24"/>
        </w:rPr>
        <w:t xml:space="preserve"> </w:t>
      </w:r>
      <w:r w:rsidR="00674977">
        <w:rPr>
          <w:rFonts w:ascii="Arial" w:hAnsi="Arial" w:cs="Arial"/>
          <w:sz w:val="24"/>
          <w:szCs w:val="24"/>
        </w:rPr>
        <w:t>[</w:t>
      </w:r>
      <w:r w:rsidR="00D46BDD">
        <w:rPr>
          <w:rFonts w:ascii="Arial" w:hAnsi="Arial" w:cs="Arial"/>
          <w:sz w:val="24"/>
          <w:szCs w:val="24"/>
        </w:rPr>
        <w:t>4</w:t>
      </w:r>
      <w:r w:rsidR="00674977">
        <w:rPr>
          <w:rFonts w:ascii="Arial" w:hAnsi="Arial" w:cs="Arial"/>
          <w:sz w:val="24"/>
          <w:szCs w:val="24"/>
        </w:rPr>
        <w:t>]</w:t>
      </w:r>
      <w:r>
        <w:rPr>
          <w:rFonts w:ascii="Arial" w:hAnsi="Arial" w:cs="Arial"/>
          <w:sz w:val="24"/>
          <w:szCs w:val="24"/>
        </w:rPr>
        <w:t xml:space="preserve"> and that prevalence in pregnant women may reflect </w:t>
      </w:r>
      <w:r w:rsidR="00D95E2B">
        <w:rPr>
          <w:rFonts w:ascii="Arial" w:hAnsi="Arial" w:cs="Arial"/>
          <w:sz w:val="24"/>
          <w:szCs w:val="24"/>
        </w:rPr>
        <w:t>levels reported in those</w:t>
      </w:r>
      <w:r>
        <w:rPr>
          <w:rFonts w:ascii="Arial" w:hAnsi="Arial" w:cs="Arial"/>
          <w:sz w:val="24"/>
          <w:szCs w:val="24"/>
        </w:rPr>
        <w:t xml:space="preserve"> national statistics </w:t>
      </w:r>
      <w:r w:rsidR="00674977">
        <w:rPr>
          <w:rFonts w:ascii="Arial" w:hAnsi="Arial" w:cs="Arial"/>
          <w:sz w:val="24"/>
          <w:szCs w:val="24"/>
        </w:rPr>
        <w:t>[</w:t>
      </w:r>
      <w:r w:rsidR="00D46BDD">
        <w:rPr>
          <w:rFonts w:ascii="Arial" w:hAnsi="Arial" w:cs="Arial"/>
          <w:sz w:val="24"/>
          <w:szCs w:val="24"/>
        </w:rPr>
        <w:t>4, 17</w:t>
      </w:r>
      <w:r w:rsidR="00674977">
        <w:rPr>
          <w:rFonts w:ascii="Arial" w:hAnsi="Arial" w:cs="Arial"/>
          <w:sz w:val="24"/>
          <w:szCs w:val="24"/>
        </w:rPr>
        <w:t>]</w:t>
      </w:r>
      <w:r>
        <w:rPr>
          <w:rFonts w:ascii="Arial" w:hAnsi="Arial" w:cs="Arial"/>
          <w:sz w:val="24"/>
          <w:szCs w:val="24"/>
        </w:rPr>
        <w:t>.</w:t>
      </w:r>
      <w:r w:rsidR="00970FBB">
        <w:rPr>
          <w:rFonts w:ascii="Arial" w:hAnsi="Arial" w:cs="Arial"/>
          <w:sz w:val="24"/>
          <w:szCs w:val="24"/>
        </w:rPr>
        <w:t xml:space="preserve"> Thus, it would seem that, in principle, a high proportion of mothers have the potential to pass the parasite to their offspring. </w:t>
      </w:r>
      <w:r>
        <w:rPr>
          <w:rFonts w:ascii="Arial" w:hAnsi="Arial" w:cs="Arial"/>
          <w:sz w:val="24"/>
          <w:szCs w:val="24"/>
        </w:rPr>
        <w:t xml:space="preserve"> One possibility is </w:t>
      </w:r>
      <w:r>
        <w:rPr>
          <w:rFonts w:ascii="Arial" w:hAnsi="Arial" w:cs="Arial"/>
          <w:sz w:val="24"/>
          <w:szCs w:val="24"/>
        </w:rPr>
        <w:lastRenderedPageBreak/>
        <w:t xml:space="preserve">that congenital infection only occurs when mothers seroconvert </w:t>
      </w:r>
      <w:r w:rsidR="00970FBB">
        <w:rPr>
          <w:rFonts w:ascii="Arial" w:hAnsi="Arial" w:cs="Arial"/>
          <w:sz w:val="24"/>
          <w:szCs w:val="24"/>
        </w:rPr>
        <w:t>(</w:t>
      </w:r>
      <w:r>
        <w:rPr>
          <w:rFonts w:ascii="Arial" w:hAnsi="Arial" w:cs="Arial"/>
          <w:sz w:val="24"/>
          <w:szCs w:val="24"/>
        </w:rPr>
        <w:t>i.e. become infected during pregnancy</w:t>
      </w:r>
      <w:r w:rsidR="00970FBB">
        <w:rPr>
          <w:rFonts w:ascii="Arial" w:hAnsi="Arial" w:cs="Arial"/>
          <w:sz w:val="24"/>
          <w:szCs w:val="24"/>
        </w:rPr>
        <w:t>)</w:t>
      </w:r>
      <w:r>
        <w:rPr>
          <w:rFonts w:ascii="Arial" w:hAnsi="Arial" w:cs="Arial"/>
          <w:sz w:val="24"/>
          <w:szCs w:val="24"/>
        </w:rPr>
        <w:t xml:space="preserve">. This is indeed supported by many studies including </w:t>
      </w:r>
      <w:r w:rsidR="00A63291">
        <w:rPr>
          <w:rFonts w:ascii="Arial" w:hAnsi="Arial" w:cs="Arial"/>
          <w:sz w:val="24"/>
          <w:szCs w:val="24"/>
        </w:rPr>
        <w:t xml:space="preserve">a detailed analysis of the Austrian Toxoplasmosis Register, 1992 – 2008 </w:t>
      </w:r>
      <w:r w:rsidR="00674977">
        <w:rPr>
          <w:rFonts w:ascii="Arial" w:hAnsi="Arial" w:cs="Arial"/>
          <w:sz w:val="24"/>
          <w:szCs w:val="24"/>
        </w:rPr>
        <w:t>[</w:t>
      </w:r>
      <w:r w:rsidR="00D46BDD">
        <w:rPr>
          <w:rFonts w:ascii="Arial" w:hAnsi="Arial" w:cs="Arial"/>
          <w:sz w:val="24"/>
          <w:szCs w:val="24"/>
        </w:rPr>
        <w:t>78</w:t>
      </w:r>
      <w:r w:rsidR="00674977">
        <w:rPr>
          <w:rFonts w:ascii="Arial" w:hAnsi="Arial" w:cs="Arial"/>
          <w:sz w:val="24"/>
          <w:szCs w:val="24"/>
        </w:rPr>
        <w:t>]</w:t>
      </w:r>
      <w:r w:rsidR="00A63291">
        <w:rPr>
          <w:rFonts w:ascii="Arial" w:hAnsi="Arial" w:cs="Arial"/>
          <w:sz w:val="24"/>
          <w:szCs w:val="24"/>
        </w:rPr>
        <w:t>. However, mothers that are already seropositive with a chronic infection will not be detected as seroconverting by routine tests and will not be detected as infected unless a problem occurs with the developing foetus or neonate.</w:t>
      </w:r>
    </w:p>
    <w:p w:rsidR="00143965" w:rsidRDefault="00A63291" w:rsidP="006241FC">
      <w:pPr>
        <w:spacing w:after="0" w:line="360" w:lineRule="auto"/>
        <w:rPr>
          <w:rFonts w:ascii="Arial" w:hAnsi="Arial" w:cs="Arial"/>
          <w:sz w:val="24"/>
          <w:szCs w:val="24"/>
        </w:rPr>
      </w:pPr>
      <w:r w:rsidRPr="00A63291">
        <w:rPr>
          <w:rFonts w:ascii="Arial" w:hAnsi="Arial" w:cs="Arial"/>
          <w:sz w:val="24"/>
          <w:szCs w:val="24"/>
        </w:rPr>
        <w:t>Our</w:t>
      </w:r>
      <w:r w:rsidR="003507FC" w:rsidRPr="00A63291">
        <w:rPr>
          <w:rFonts w:ascii="Arial" w:hAnsi="Arial" w:cs="Arial"/>
          <w:sz w:val="24"/>
          <w:szCs w:val="24"/>
        </w:rPr>
        <w:t xml:space="preserve"> finding</w:t>
      </w:r>
      <w:r w:rsidRPr="00A63291">
        <w:rPr>
          <w:rFonts w:ascii="Arial" w:hAnsi="Arial" w:cs="Arial"/>
          <w:sz w:val="24"/>
          <w:szCs w:val="24"/>
        </w:rPr>
        <w:t>s</w:t>
      </w:r>
      <w:r w:rsidR="003507FC" w:rsidRPr="00A63291">
        <w:rPr>
          <w:rFonts w:ascii="Arial" w:hAnsi="Arial" w:cs="Arial"/>
          <w:sz w:val="24"/>
          <w:szCs w:val="24"/>
        </w:rPr>
        <w:t xml:space="preserve"> in sheep that there was a high frequency of positive lambs born which were apparently healthy </w:t>
      </w:r>
      <w:r w:rsidR="00674977">
        <w:rPr>
          <w:rFonts w:ascii="Arial" w:hAnsi="Arial" w:cs="Arial"/>
          <w:sz w:val="24"/>
          <w:szCs w:val="24"/>
        </w:rPr>
        <w:t>[</w:t>
      </w:r>
      <w:r w:rsidR="00D46BDD">
        <w:rPr>
          <w:rFonts w:ascii="Arial" w:hAnsi="Arial" w:cs="Arial"/>
          <w:sz w:val="24"/>
          <w:szCs w:val="24"/>
        </w:rPr>
        <w:t>63, 64</w:t>
      </w:r>
      <w:r w:rsidR="00674977">
        <w:rPr>
          <w:rFonts w:ascii="Arial" w:hAnsi="Arial" w:cs="Arial"/>
          <w:sz w:val="24"/>
          <w:szCs w:val="24"/>
        </w:rPr>
        <w:t>]</w:t>
      </w:r>
      <w:r w:rsidR="003507FC" w:rsidRPr="00A63291">
        <w:rPr>
          <w:rFonts w:ascii="Arial" w:hAnsi="Arial" w:cs="Arial"/>
          <w:sz w:val="24"/>
          <w:szCs w:val="24"/>
        </w:rPr>
        <w:t xml:space="preserve"> </w:t>
      </w:r>
      <w:r w:rsidRPr="00A63291">
        <w:rPr>
          <w:rFonts w:ascii="Arial" w:hAnsi="Arial" w:cs="Arial"/>
          <w:sz w:val="24"/>
          <w:szCs w:val="24"/>
        </w:rPr>
        <w:t>and there appeared to be transmission through sheep families with asymptomatic consequences</w:t>
      </w:r>
      <w:r>
        <w:rPr>
          <w:rFonts w:ascii="Arial" w:hAnsi="Arial" w:cs="Arial"/>
          <w:sz w:val="24"/>
          <w:szCs w:val="24"/>
        </w:rPr>
        <w:t xml:space="preserve"> </w:t>
      </w:r>
      <w:r w:rsidR="00674977">
        <w:rPr>
          <w:rFonts w:ascii="Arial" w:hAnsi="Arial" w:cs="Arial"/>
          <w:sz w:val="24"/>
          <w:szCs w:val="24"/>
        </w:rPr>
        <w:t>[66, 67]</w:t>
      </w:r>
      <w:r w:rsidR="00970FBB">
        <w:rPr>
          <w:rFonts w:ascii="Arial" w:hAnsi="Arial" w:cs="Arial"/>
          <w:sz w:val="24"/>
          <w:szCs w:val="24"/>
        </w:rPr>
        <w:t>. This</w:t>
      </w:r>
      <w:r w:rsidRPr="00A63291">
        <w:rPr>
          <w:rFonts w:ascii="Arial" w:hAnsi="Arial" w:cs="Arial"/>
          <w:sz w:val="24"/>
          <w:szCs w:val="24"/>
        </w:rPr>
        <w:t xml:space="preserve"> </w:t>
      </w:r>
      <w:r>
        <w:rPr>
          <w:rFonts w:ascii="Arial" w:hAnsi="Arial" w:cs="Arial"/>
          <w:sz w:val="24"/>
          <w:szCs w:val="24"/>
        </w:rPr>
        <w:t>raises</w:t>
      </w:r>
      <w:r w:rsidR="003507FC" w:rsidRPr="00A63291">
        <w:rPr>
          <w:rFonts w:ascii="Arial" w:hAnsi="Arial" w:cs="Arial"/>
          <w:sz w:val="24"/>
          <w:szCs w:val="24"/>
        </w:rPr>
        <w:t xml:space="preserve"> </w:t>
      </w:r>
      <w:r w:rsidRPr="00A63291">
        <w:rPr>
          <w:rFonts w:ascii="Arial" w:hAnsi="Arial" w:cs="Arial"/>
          <w:sz w:val="24"/>
          <w:szCs w:val="24"/>
        </w:rPr>
        <w:t>some</w:t>
      </w:r>
      <w:r w:rsidR="003507FC" w:rsidRPr="00A63291">
        <w:rPr>
          <w:rFonts w:ascii="Arial" w:hAnsi="Arial" w:cs="Arial"/>
          <w:sz w:val="24"/>
          <w:szCs w:val="24"/>
        </w:rPr>
        <w:t xml:space="preserve"> question</w:t>
      </w:r>
      <w:r w:rsidRPr="00A63291">
        <w:rPr>
          <w:rFonts w:ascii="Arial" w:hAnsi="Arial" w:cs="Arial"/>
          <w:sz w:val="24"/>
          <w:szCs w:val="24"/>
        </w:rPr>
        <w:t>s</w:t>
      </w:r>
      <w:r w:rsidR="003507FC" w:rsidRPr="00A63291">
        <w:rPr>
          <w:rFonts w:ascii="Arial" w:hAnsi="Arial" w:cs="Arial"/>
          <w:sz w:val="24"/>
          <w:szCs w:val="24"/>
        </w:rPr>
        <w:t xml:space="preserve"> as to whether this </w:t>
      </w:r>
      <w:r w:rsidRPr="000C4EEA">
        <w:rPr>
          <w:rFonts w:ascii="Arial" w:hAnsi="Arial" w:cs="Arial"/>
          <w:sz w:val="24"/>
          <w:szCs w:val="24"/>
        </w:rPr>
        <w:t>could occur in humans. To investigate this possibility we</w:t>
      </w:r>
      <w:r w:rsidR="003507FC" w:rsidRPr="000C4EEA">
        <w:rPr>
          <w:rFonts w:ascii="Arial" w:hAnsi="Arial" w:cs="Arial"/>
          <w:sz w:val="24"/>
          <w:szCs w:val="24"/>
        </w:rPr>
        <w:t xml:space="preserve"> used PCR testing of umbilical cord tissue, obtained at birth, to measure the infection rate in human babies. </w:t>
      </w:r>
      <w:r w:rsidR="00143965" w:rsidRPr="000C4EEA">
        <w:rPr>
          <w:rFonts w:ascii="Arial" w:hAnsi="Arial" w:cs="Arial"/>
          <w:sz w:val="24"/>
          <w:szCs w:val="24"/>
        </w:rPr>
        <w:t>Studies in sheep showed that there was a reliable correlation between SAG1</w:t>
      </w:r>
      <w:r w:rsidR="00970FBB">
        <w:rPr>
          <w:rFonts w:ascii="Arial" w:hAnsi="Arial" w:cs="Arial"/>
          <w:sz w:val="24"/>
          <w:szCs w:val="24"/>
        </w:rPr>
        <w:t>-PCR</w:t>
      </w:r>
      <w:r w:rsidR="00143965" w:rsidRPr="000C4EEA">
        <w:rPr>
          <w:rFonts w:ascii="Arial" w:hAnsi="Arial" w:cs="Arial"/>
          <w:sz w:val="24"/>
          <w:szCs w:val="24"/>
        </w:rPr>
        <w:t xml:space="preserve"> positive cord tissue and SAG1 positivity in internal organs </w:t>
      </w:r>
      <w:r w:rsidR="00674977">
        <w:rPr>
          <w:rFonts w:ascii="Arial" w:hAnsi="Arial" w:cs="Arial"/>
          <w:sz w:val="24"/>
          <w:szCs w:val="24"/>
        </w:rPr>
        <w:t>[64]</w:t>
      </w:r>
      <w:r w:rsidR="00143965" w:rsidRPr="000C4EEA">
        <w:rPr>
          <w:rFonts w:ascii="Arial" w:hAnsi="Arial" w:cs="Arial"/>
          <w:sz w:val="24"/>
          <w:szCs w:val="24"/>
        </w:rPr>
        <w:t xml:space="preserve">. </w:t>
      </w:r>
      <w:r w:rsidR="003507FC" w:rsidRPr="000C4EEA">
        <w:rPr>
          <w:rFonts w:ascii="Arial" w:hAnsi="Arial" w:cs="Arial"/>
          <w:sz w:val="24"/>
          <w:szCs w:val="24"/>
        </w:rPr>
        <w:t xml:space="preserve">In a study conducted in Libya </w:t>
      </w:r>
      <w:r w:rsidR="00674977">
        <w:rPr>
          <w:rFonts w:ascii="Arial" w:hAnsi="Arial" w:cs="Arial"/>
          <w:sz w:val="24"/>
          <w:szCs w:val="24"/>
        </w:rPr>
        <w:t>[51]</w:t>
      </w:r>
      <w:r w:rsidR="003507FC" w:rsidRPr="000C4EEA">
        <w:rPr>
          <w:rFonts w:ascii="Arial" w:hAnsi="Arial" w:cs="Arial"/>
          <w:sz w:val="24"/>
          <w:szCs w:val="24"/>
        </w:rPr>
        <w:t>, it was shown that 2</w:t>
      </w:r>
      <w:r w:rsidRPr="000C4EEA">
        <w:rPr>
          <w:rFonts w:ascii="Arial" w:hAnsi="Arial" w:cs="Arial"/>
          <w:sz w:val="24"/>
          <w:szCs w:val="24"/>
        </w:rPr>
        <w:t>7</w:t>
      </w:r>
      <w:r w:rsidR="003507FC" w:rsidRPr="000C4EEA">
        <w:rPr>
          <w:rFonts w:ascii="Arial" w:hAnsi="Arial" w:cs="Arial"/>
          <w:sz w:val="24"/>
          <w:szCs w:val="24"/>
        </w:rPr>
        <w:t xml:space="preserve"> PCR positive samples were obtained from </w:t>
      </w:r>
      <w:r w:rsidRPr="000C4EEA">
        <w:rPr>
          <w:rFonts w:ascii="Arial" w:hAnsi="Arial" w:cs="Arial"/>
          <w:sz w:val="24"/>
          <w:szCs w:val="24"/>
        </w:rPr>
        <w:t>276</w:t>
      </w:r>
      <w:r w:rsidR="003507FC" w:rsidRPr="000C4EEA">
        <w:rPr>
          <w:rFonts w:ascii="Arial" w:hAnsi="Arial" w:cs="Arial"/>
          <w:sz w:val="24"/>
          <w:szCs w:val="24"/>
        </w:rPr>
        <w:t xml:space="preserve"> pregnancies suggesting congenital transmission rates of </w:t>
      </w:r>
      <w:r w:rsidRPr="000C4EEA">
        <w:rPr>
          <w:rFonts w:ascii="Arial" w:hAnsi="Arial" w:cs="Arial"/>
          <w:sz w:val="24"/>
          <w:szCs w:val="24"/>
        </w:rPr>
        <w:t>9.93</w:t>
      </w:r>
      <w:r w:rsidR="003507FC" w:rsidRPr="000C4EEA">
        <w:rPr>
          <w:rFonts w:ascii="Arial" w:hAnsi="Arial" w:cs="Arial"/>
          <w:sz w:val="24"/>
          <w:szCs w:val="24"/>
        </w:rPr>
        <w:t xml:space="preserve">%. </w:t>
      </w:r>
      <w:r w:rsidRPr="000C4EEA">
        <w:rPr>
          <w:rFonts w:ascii="Arial" w:hAnsi="Arial" w:cs="Arial"/>
          <w:sz w:val="24"/>
          <w:szCs w:val="24"/>
        </w:rPr>
        <w:t>Five</w:t>
      </w:r>
      <w:r w:rsidR="003507FC" w:rsidRPr="000C4EEA">
        <w:rPr>
          <w:rFonts w:ascii="Arial" w:hAnsi="Arial" w:cs="Arial"/>
          <w:sz w:val="24"/>
          <w:szCs w:val="24"/>
        </w:rPr>
        <w:t xml:space="preserve"> of the pregnancies were unsuccessful and resulted in miscarriages but </w:t>
      </w:r>
      <w:r w:rsidR="00143965" w:rsidRPr="000C4EEA">
        <w:rPr>
          <w:rFonts w:ascii="Arial" w:hAnsi="Arial" w:cs="Arial"/>
          <w:sz w:val="24"/>
          <w:szCs w:val="24"/>
        </w:rPr>
        <w:t>none</w:t>
      </w:r>
      <w:r w:rsidR="003507FC" w:rsidRPr="000C4EEA">
        <w:rPr>
          <w:rFonts w:ascii="Arial" w:hAnsi="Arial" w:cs="Arial"/>
          <w:sz w:val="24"/>
          <w:szCs w:val="24"/>
        </w:rPr>
        <w:t xml:space="preserve"> were associated with </w:t>
      </w:r>
      <w:r w:rsidR="00ED1632" w:rsidRPr="000C4EEA">
        <w:rPr>
          <w:rFonts w:ascii="Arial" w:hAnsi="Arial" w:cs="Arial"/>
          <w:i/>
          <w:iCs/>
          <w:sz w:val="24"/>
          <w:szCs w:val="24"/>
        </w:rPr>
        <w:t>Toxoplasma</w:t>
      </w:r>
      <w:r w:rsidR="003507FC" w:rsidRPr="000C4EEA">
        <w:rPr>
          <w:rFonts w:ascii="Arial" w:hAnsi="Arial" w:cs="Arial"/>
          <w:sz w:val="24"/>
          <w:szCs w:val="24"/>
        </w:rPr>
        <w:t xml:space="preserve">. Thus there is </w:t>
      </w:r>
      <w:r w:rsidR="00970FBB">
        <w:rPr>
          <w:rFonts w:ascii="Arial" w:hAnsi="Arial" w:cs="Arial"/>
          <w:sz w:val="24"/>
          <w:szCs w:val="24"/>
        </w:rPr>
        <w:t xml:space="preserve">some </w:t>
      </w:r>
      <w:r w:rsidR="003507FC" w:rsidRPr="000C4EEA">
        <w:rPr>
          <w:rFonts w:ascii="Arial" w:hAnsi="Arial" w:cs="Arial"/>
          <w:sz w:val="24"/>
          <w:szCs w:val="24"/>
        </w:rPr>
        <w:t xml:space="preserve">evidence that </w:t>
      </w:r>
      <w:r w:rsidR="00143965" w:rsidRPr="000C4EEA">
        <w:rPr>
          <w:rFonts w:ascii="Arial" w:hAnsi="Arial" w:cs="Arial"/>
          <w:sz w:val="24"/>
          <w:szCs w:val="24"/>
        </w:rPr>
        <w:t xml:space="preserve">the </w:t>
      </w:r>
      <w:r w:rsidR="00143965" w:rsidRPr="000C4EEA">
        <w:rPr>
          <w:rFonts w:ascii="Arial" w:hAnsi="Arial" w:cs="Arial"/>
          <w:i/>
          <w:sz w:val="24"/>
          <w:szCs w:val="24"/>
        </w:rPr>
        <w:t>Toxoplasma</w:t>
      </w:r>
      <w:r w:rsidR="00143965" w:rsidRPr="000C4EEA">
        <w:rPr>
          <w:rFonts w:ascii="Arial" w:hAnsi="Arial" w:cs="Arial"/>
          <w:sz w:val="24"/>
          <w:szCs w:val="24"/>
        </w:rPr>
        <w:t xml:space="preserve"> positive</w:t>
      </w:r>
      <w:r w:rsidR="003507FC" w:rsidRPr="000C4EEA">
        <w:rPr>
          <w:rFonts w:ascii="Arial" w:hAnsi="Arial" w:cs="Arial"/>
          <w:sz w:val="24"/>
          <w:szCs w:val="24"/>
        </w:rPr>
        <w:t xml:space="preserve"> babies are carrying </w:t>
      </w:r>
      <w:r w:rsidR="00ED1632" w:rsidRPr="000C4EEA">
        <w:rPr>
          <w:rFonts w:ascii="Arial" w:hAnsi="Arial" w:cs="Arial"/>
          <w:i/>
          <w:iCs/>
          <w:sz w:val="24"/>
          <w:szCs w:val="24"/>
        </w:rPr>
        <w:t>Toxoplasma</w:t>
      </w:r>
      <w:r w:rsidR="003507FC" w:rsidRPr="000C4EEA">
        <w:rPr>
          <w:rFonts w:ascii="Arial" w:hAnsi="Arial" w:cs="Arial"/>
          <w:sz w:val="24"/>
          <w:szCs w:val="24"/>
        </w:rPr>
        <w:t xml:space="preserve"> DNA despite being apparently healthy.</w:t>
      </w:r>
      <w:r w:rsidR="00143965" w:rsidRPr="000C4EEA">
        <w:rPr>
          <w:rFonts w:ascii="Arial" w:hAnsi="Arial" w:cs="Arial"/>
          <w:sz w:val="24"/>
          <w:szCs w:val="24"/>
        </w:rPr>
        <w:t xml:space="preserve"> More research is</w:t>
      </w:r>
      <w:r w:rsidR="00143965">
        <w:rPr>
          <w:rFonts w:ascii="Arial" w:hAnsi="Arial" w:cs="Arial"/>
          <w:sz w:val="24"/>
          <w:szCs w:val="24"/>
        </w:rPr>
        <w:t xml:space="preserve"> needed to investigate the longer term consequences of these data.</w:t>
      </w:r>
    </w:p>
    <w:p w:rsidR="00143965" w:rsidRDefault="00143965" w:rsidP="006241FC">
      <w:pPr>
        <w:spacing w:after="0" w:line="360" w:lineRule="auto"/>
        <w:rPr>
          <w:rFonts w:ascii="Arial" w:hAnsi="Arial" w:cs="Arial"/>
          <w:sz w:val="24"/>
          <w:szCs w:val="24"/>
        </w:rPr>
      </w:pPr>
      <w:r>
        <w:rPr>
          <w:rFonts w:ascii="Arial" w:hAnsi="Arial" w:cs="Arial"/>
          <w:sz w:val="24"/>
          <w:szCs w:val="24"/>
        </w:rPr>
        <w:t>If vertical transmission is occurring in a “silent” manner</w:t>
      </w:r>
      <w:r w:rsidR="00970FBB">
        <w:rPr>
          <w:rFonts w:ascii="Arial" w:hAnsi="Arial" w:cs="Arial"/>
          <w:sz w:val="24"/>
          <w:szCs w:val="24"/>
        </w:rPr>
        <w:t>,</w:t>
      </w:r>
      <w:r>
        <w:rPr>
          <w:rFonts w:ascii="Arial" w:hAnsi="Arial" w:cs="Arial"/>
          <w:sz w:val="24"/>
          <w:szCs w:val="24"/>
        </w:rPr>
        <w:t xml:space="preserve"> as could be suggested by these data</w:t>
      </w:r>
      <w:r w:rsidR="00970FBB">
        <w:rPr>
          <w:rFonts w:ascii="Arial" w:hAnsi="Arial" w:cs="Arial"/>
          <w:sz w:val="24"/>
          <w:szCs w:val="24"/>
        </w:rPr>
        <w:t>,</w:t>
      </w:r>
      <w:r>
        <w:rPr>
          <w:rFonts w:ascii="Arial" w:hAnsi="Arial" w:cs="Arial"/>
          <w:sz w:val="24"/>
          <w:szCs w:val="24"/>
        </w:rPr>
        <w:t xml:space="preserve"> then </w:t>
      </w:r>
      <w:r w:rsidR="00970FBB">
        <w:rPr>
          <w:rFonts w:ascii="Arial" w:hAnsi="Arial" w:cs="Arial"/>
          <w:sz w:val="24"/>
          <w:szCs w:val="24"/>
        </w:rPr>
        <w:t>this raises questions as to the reasons why</w:t>
      </w:r>
      <w:r>
        <w:rPr>
          <w:rFonts w:ascii="Arial" w:hAnsi="Arial" w:cs="Arial"/>
          <w:sz w:val="24"/>
          <w:szCs w:val="24"/>
        </w:rPr>
        <w:t xml:space="preserve"> it has not been picked up before in the many serological studies </w:t>
      </w:r>
      <w:r w:rsidR="00970FBB">
        <w:rPr>
          <w:rFonts w:ascii="Arial" w:hAnsi="Arial" w:cs="Arial"/>
          <w:sz w:val="24"/>
          <w:szCs w:val="24"/>
        </w:rPr>
        <w:t>demonstrating</w:t>
      </w:r>
      <w:r>
        <w:rPr>
          <w:rFonts w:ascii="Arial" w:hAnsi="Arial" w:cs="Arial"/>
          <w:sz w:val="24"/>
          <w:szCs w:val="24"/>
        </w:rPr>
        <w:t xml:space="preserve"> low </w:t>
      </w:r>
      <w:r>
        <w:rPr>
          <w:rFonts w:ascii="Arial" w:hAnsi="Arial" w:cs="Arial"/>
          <w:i/>
          <w:sz w:val="24"/>
          <w:szCs w:val="24"/>
        </w:rPr>
        <w:t xml:space="preserve">T, </w:t>
      </w:r>
      <w:proofErr w:type="spellStart"/>
      <w:r>
        <w:rPr>
          <w:rFonts w:ascii="Arial" w:hAnsi="Arial" w:cs="Arial"/>
          <w:i/>
          <w:sz w:val="24"/>
          <w:szCs w:val="24"/>
        </w:rPr>
        <w:t>gondii</w:t>
      </w:r>
      <w:proofErr w:type="spellEnd"/>
      <w:r>
        <w:rPr>
          <w:rFonts w:ascii="Arial" w:hAnsi="Arial" w:cs="Arial"/>
          <w:i/>
          <w:sz w:val="24"/>
          <w:szCs w:val="24"/>
        </w:rPr>
        <w:t xml:space="preserve"> </w:t>
      </w:r>
      <w:r>
        <w:rPr>
          <w:rFonts w:ascii="Arial" w:hAnsi="Arial" w:cs="Arial"/>
          <w:sz w:val="24"/>
          <w:szCs w:val="24"/>
        </w:rPr>
        <w:t xml:space="preserve">congenital transmission rates?  One possibility is that </w:t>
      </w:r>
      <w:r w:rsidR="00970FBB">
        <w:rPr>
          <w:rFonts w:ascii="Arial" w:hAnsi="Arial" w:cs="Arial"/>
          <w:sz w:val="24"/>
          <w:szCs w:val="24"/>
        </w:rPr>
        <w:t>the</w:t>
      </w:r>
      <w:r>
        <w:rPr>
          <w:rFonts w:ascii="Arial" w:hAnsi="Arial" w:cs="Arial"/>
          <w:sz w:val="24"/>
          <w:szCs w:val="24"/>
        </w:rPr>
        <w:t xml:space="preserve"> serological detection </w:t>
      </w:r>
      <w:r w:rsidR="00970FBB">
        <w:rPr>
          <w:rFonts w:ascii="Arial" w:hAnsi="Arial" w:cs="Arial"/>
          <w:sz w:val="24"/>
          <w:szCs w:val="24"/>
        </w:rPr>
        <w:t>methods</w:t>
      </w:r>
      <w:r>
        <w:rPr>
          <w:rFonts w:ascii="Arial" w:hAnsi="Arial" w:cs="Arial"/>
          <w:sz w:val="24"/>
          <w:szCs w:val="24"/>
        </w:rPr>
        <w:t xml:space="preserve"> </w:t>
      </w:r>
      <w:r w:rsidR="00970FBB">
        <w:rPr>
          <w:rFonts w:ascii="Arial" w:hAnsi="Arial" w:cs="Arial"/>
          <w:sz w:val="24"/>
          <w:szCs w:val="24"/>
        </w:rPr>
        <w:t>are</w:t>
      </w:r>
      <w:r>
        <w:rPr>
          <w:rFonts w:ascii="Arial" w:hAnsi="Arial" w:cs="Arial"/>
          <w:sz w:val="24"/>
          <w:szCs w:val="24"/>
        </w:rPr>
        <w:t xml:space="preserve"> not a sufficiently reliable approach. The early studies on serial congenital transmission in mice </w:t>
      </w:r>
      <w:r w:rsidR="00674977">
        <w:rPr>
          <w:rFonts w:ascii="Arial" w:hAnsi="Arial" w:cs="Arial"/>
          <w:sz w:val="24"/>
          <w:szCs w:val="24"/>
        </w:rPr>
        <w:t>[32]</w:t>
      </w:r>
      <w:r>
        <w:rPr>
          <w:rFonts w:ascii="Arial" w:hAnsi="Arial" w:cs="Arial"/>
          <w:sz w:val="24"/>
          <w:szCs w:val="24"/>
        </w:rPr>
        <w:t xml:space="preserve"> showed that after several generations the congenitally infected offspring were demonstrably infected but were seronegative. Perhaps serial congenital transmission results in a long term s</w:t>
      </w:r>
      <w:r w:rsidR="000C4EEA">
        <w:rPr>
          <w:rFonts w:ascii="Arial" w:hAnsi="Arial" w:cs="Arial"/>
          <w:sz w:val="24"/>
          <w:szCs w:val="24"/>
        </w:rPr>
        <w:t>ituation where a seronegative infection is tolerated – this would, of course,</w:t>
      </w:r>
      <w:r>
        <w:rPr>
          <w:rFonts w:ascii="Arial" w:hAnsi="Arial" w:cs="Arial"/>
          <w:sz w:val="24"/>
          <w:szCs w:val="24"/>
        </w:rPr>
        <w:t xml:space="preserve"> </w:t>
      </w:r>
      <w:r w:rsidR="000C4EEA">
        <w:rPr>
          <w:rFonts w:ascii="Arial" w:hAnsi="Arial" w:cs="Arial"/>
          <w:sz w:val="24"/>
          <w:szCs w:val="24"/>
        </w:rPr>
        <w:t>lead to an underestimation of congenital transmission if serology was the only test. More research</w:t>
      </w:r>
      <w:r w:rsidR="00970FBB">
        <w:rPr>
          <w:rFonts w:ascii="Arial" w:hAnsi="Arial" w:cs="Arial"/>
          <w:sz w:val="24"/>
          <w:szCs w:val="24"/>
        </w:rPr>
        <w:t xml:space="preserve"> is needed </w:t>
      </w:r>
      <w:r w:rsidR="000C4EEA">
        <w:rPr>
          <w:rFonts w:ascii="Arial" w:hAnsi="Arial" w:cs="Arial"/>
          <w:sz w:val="24"/>
          <w:szCs w:val="24"/>
        </w:rPr>
        <w:t>to examine this question. Additionally, if vertical transmission was as frequen</w:t>
      </w:r>
      <w:r w:rsidR="00970FBB">
        <w:rPr>
          <w:rFonts w:ascii="Arial" w:hAnsi="Arial" w:cs="Arial"/>
          <w:sz w:val="24"/>
          <w:szCs w:val="24"/>
        </w:rPr>
        <w:t xml:space="preserve">t as suggested in our study, it suggests that </w:t>
      </w:r>
      <w:r>
        <w:rPr>
          <w:rFonts w:ascii="Arial" w:hAnsi="Arial" w:cs="Arial"/>
          <w:sz w:val="24"/>
          <w:szCs w:val="24"/>
        </w:rPr>
        <w:t>a possible mechanism of transmission could be reactivation of a chronic infection</w:t>
      </w:r>
      <w:r w:rsidR="000C4EEA">
        <w:rPr>
          <w:rFonts w:ascii="Arial" w:hAnsi="Arial" w:cs="Arial"/>
          <w:sz w:val="24"/>
          <w:szCs w:val="24"/>
        </w:rPr>
        <w:t xml:space="preserve"> </w:t>
      </w:r>
      <w:r w:rsidR="00970FBB">
        <w:rPr>
          <w:rFonts w:ascii="Arial" w:hAnsi="Arial" w:cs="Arial"/>
          <w:sz w:val="24"/>
          <w:szCs w:val="24"/>
        </w:rPr>
        <w:t>(</w:t>
      </w:r>
      <w:r w:rsidR="000C4EEA">
        <w:rPr>
          <w:rFonts w:ascii="Arial" w:hAnsi="Arial" w:cs="Arial"/>
          <w:sz w:val="24"/>
          <w:szCs w:val="24"/>
        </w:rPr>
        <w:t>reactivation of cysts</w:t>
      </w:r>
      <w:r w:rsidR="00970FBB">
        <w:rPr>
          <w:rFonts w:ascii="Arial" w:hAnsi="Arial" w:cs="Arial"/>
          <w:sz w:val="24"/>
          <w:szCs w:val="24"/>
        </w:rPr>
        <w:t>)</w:t>
      </w:r>
      <w:r>
        <w:rPr>
          <w:rFonts w:ascii="Arial" w:hAnsi="Arial" w:cs="Arial"/>
          <w:sz w:val="24"/>
          <w:szCs w:val="24"/>
        </w:rPr>
        <w:t xml:space="preserve">. At present there is little evidence to suggest that this happens with high frequency </w:t>
      </w:r>
      <w:r w:rsidR="000C4EEA">
        <w:rPr>
          <w:rFonts w:ascii="Arial" w:hAnsi="Arial" w:cs="Arial"/>
          <w:sz w:val="24"/>
          <w:szCs w:val="24"/>
        </w:rPr>
        <w:t xml:space="preserve">however there </w:t>
      </w:r>
      <w:r w:rsidR="00970FBB">
        <w:rPr>
          <w:rFonts w:ascii="Arial" w:hAnsi="Arial" w:cs="Arial"/>
          <w:sz w:val="24"/>
          <w:szCs w:val="24"/>
        </w:rPr>
        <w:t>are</w:t>
      </w:r>
      <w:r w:rsidR="000C4EEA">
        <w:rPr>
          <w:rFonts w:ascii="Arial" w:hAnsi="Arial" w:cs="Arial"/>
          <w:sz w:val="24"/>
          <w:szCs w:val="24"/>
        </w:rPr>
        <w:t xml:space="preserve"> some </w:t>
      </w:r>
      <w:r w:rsidR="00970FBB">
        <w:rPr>
          <w:rFonts w:ascii="Arial" w:hAnsi="Arial" w:cs="Arial"/>
          <w:sz w:val="24"/>
          <w:szCs w:val="24"/>
        </w:rPr>
        <w:t>indications</w:t>
      </w:r>
      <w:r w:rsidR="000C4EEA">
        <w:rPr>
          <w:rFonts w:ascii="Arial" w:hAnsi="Arial" w:cs="Arial"/>
          <w:sz w:val="24"/>
          <w:szCs w:val="24"/>
        </w:rPr>
        <w:t xml:space="preserve"> </w:t>
      </w:r>
      <w:r w:rsidR="000C4EEA">
        <w:rPr>
          <w:rFonts w:ascii="Arial" w:hAnsi="Arial" w:cs="Arial"/>
          <w:sz w:val="24"/>
          <w:szCs w:val="24"/>
        </w:rPr>
        <w:lastRenderedPageBreak/>
        <w:t xml:space="preserve">that it does occur. </w:t>
      </w:r>
      <w:r w:rsidR="00056E38">
        <w:rPr>
          <w:rFonts w:ascii="Arial" w:hAnsi="Arial" w:cs="Arial"/>
          <w:sz w:val="24"/>
          <w:szCs w:val="24"/>
        </w:rPr>
        <w:t>Although only</w:t>
      </w:r>
      <w:r w:rsidR="00970FBB">
        <w:rPr>
          <w:rFonts w:ascii="Arial" w:hAnsi="Arial" w:cs="Arial"/>
          <w:sz w:val="24"/>
          <w:szCs w:val="24"/>
        </w:rPr>
        <w:t xml:space="preserve"> based on</w:t>
      </w:r>
      <w:r w:rsidR="00056E38">
        <w:rPr>
          <w:rFonts w:ascii="Arial" w:hAnsi="Arial" w:cs="Arial"/>
          <w:sz w:val="24"/>
          <w:szCs w:val="24"/>
        </w:rPr>
        <w:t xml:space="preserve"> individual case studies, there have been serval reports of possible reactivation from immunocompetent mothers and subsequent congenital transmission </w:t>
      </w:r>
      <w:r w:rsidR="00674977">
        <w:rPr>
          <w:rFonts w:ascii="Arial" w:hAnsi="Arial" w:cs="Arial"/>
          <w:sz w:val="24"/>
          <w:szCs w:val="24"/>
        </w:rPr>
        <w:t xml:space="preserve">[79, 80, </w:t>
      </w:r>
      <w:proofErr w:type="gramStart"/>
      <w:r w:rsidR="00674977">
        <w:rPr>
          <w:rFonts w:ascii="Arial" w:hAnsi="Arial" w:cs="Arial"/>
          <w:sz w:val="24"/>
          <w:szCs w:val="24"/>
        </w:rPr>
        <w:t>81</w:t>
      </w:r>
      <w:proofErr w:type="gramEnd"/>
      <w:r w:rsidR="00674977">
        <w:rPr>
          <w:rFonts w:ascii="Arial" w:hAnsi="Arial" w:cs="Arial"/>
          <w:sz w:val="24"/>
          <w:szCs w:val="24"/>
        </w:rPr>
        <w:t>]</w:t>
      </w:r>
      <w:r w:rsidR="00056E38">
        <w:rPr>
          <w:rFonts w:ascii="Arial" w:hAnsi="Arial" w:cs="Arial"/>
          <w:sz w:val="24"/>
          <w:szCs w:val="24"/>
        </w:rPr>
        <w:t xml:space="preserve">. Interestingly, recent studies have suggested that reactivation may be associated with modulation of T-cell immunity during pregnancy </w:t>
      </w:r>
      <w:r w:rsidR="00674977">
        <w:rPr>
          <w:rFonts w:ascii="Arial" w:hAnsi="Arial" w:cs="Arial"/>
          <w:sz w:val="24"/>
          <w:szCs w:val="24"/>
        </w:rPr>
        <w:t>[82, 83]</w:t>
      </w:r>
      <w:r w:rsidR="00056E38">
        <w:rPr>
          <w:rFonts w:ascii="Arial" w:hAnsi="Arial" w:cs="Arial"/>
          <w:sz w:val="24"/>
          <w:szCs w:val="24"/>
        </w:rPr>
        <w:t>. Further research is required to investigate these important questions.</w:t>
      </w:r>
    </w:p>
    <w:p w:rsidR="003507FC" w:rsidRDefault="003507FC" w:rsidP="006241FC">
      <w:pPr>
        <w:spacing w:after="0" w:line="360" w:lineRule="auto"/>
        <w:rPr>
          <w:rFonts w:ascii="Arial" w:hAnsi="Arial" w:cs="Arial"/>
          <w:sz w:val="24"/>
          <w:szCs w:val="24"/>
        </w:rPr>
      </w:pPr>
    </w:p>
    <w:p w:rsidR="003507FC" w:rsidRPr="00970FBB" w:rsidRDefault="000E2D3C" w:rsidP="006241FC">
      <w:pPr>
        <w:spacing w:after="0" w:line="360" w:lineRule="auto"/>
        <w:rPr>
          <w:rFonts w:ascii="Arial" w:hAnsi="Arial" w:cs="Arial"/>
          <w:b/>
          <w:sz w:val="24"/>
          <w:szCs w:val="24"/>
        </w:rPr>
      </w:pPr>
      <w:r w:rsidRPr="00970FBB">
        <w:rPr>
          <w:rFonts w:ascii="Arial" w:hAnsi="Arial" w:cs="Arial"/>
          <w:b/>
          <w:sz w:val="24"/>
          <w:szCs w:val="24"/>
        </w:rPr>
        <w:t>Conclusions</w:t>
      </w:r>
    </w:p>
    <w:p w:rsidR="003507FC" w:rsidRPr="000E2D3C" w:rsidRDefault="003507FC" w:rsidP="006241FC">
      <w:pPr>
        <w:spacing w:after="0" w:line="360" w:lineRule="auto"/>
        <w:rPr>
          <w:rFonts w:ascii="Arial" w:hAnsi="Arial" w:cs="Arial"/>
          <w:sz w:val="24"/>
          <w:szCs w:val="24"/>
        </w:rPr>
      </w:pPr>
    </w:p>
    <w:p w:rsidR="003507FC" w:rsidRDefault="000E2D3C" w:rsidP="006241FC">
      <w:pPr>
        <w:spacing w:after="0" w:line="360" w:lineRule="auto"/>
        <w:rPr>
          <w:rFonts w:ascii="Arial" w:hAnsi="Arial" w:cs="Arial"/>
          <w:sz w:val="24"/>
          <w:szCs w:val="24"/>
        </w:rPr>
      </w:pPr>
      <w:r>
        <w:rPr>
          <w:rFonts w:ascii="Arial" w:hAnsi="Arial" w:cs="Arial"/>
          <w:sz w:val="24"/>
          <w:szCs w:val="24"/>
        </w:rPr>
        <w:t xml:space="preserve">It is clear that the cat is an important source of infection due to the shedding of infective oocysts. However, it is also clear that other routes of transmission must play an important role. In this review, the role of vertical transmission in the dissemination of </w:t>
      </w:r>
      <w:r w:rsidRPr="000E2D3C">
        <w:rPr>
          <w:rFonts w:ascii="Arial" w:hAnsi="Arial" w:cs="Arial"/>
          <w:i/>
          <w:sz w:val="24"/>
          <w:szCs w:val="24"/>
        </w:rPr>
        <w:t>Toxoplasma</w:t>
      </w:r>
      <w:r>
        <w:rPr>
          <w:rFonts w:ascii="Arial" w:hAnsi="Arial" w:cs="Arial"/>
          <w:sz w:val="24"/>
          <w:szCs w:val="24"/>
        </w:rPr>
        <w:t xml:space="preserve"> </w:t>
      </w:r>
      <w:r w:rsidRPr="000E2D3C">
        <w:rPr>
          <w:rFonts w:ascii="Arial" w:hAnsi="Arial" w:cs="Arial"/>
          <w:sz w:val="24"/>
          <w:szCs w:val="24"/>
        </w:rPr>
        <w:t>has</w:t>
      </w:r>
      <w:r>
        <w:rPr>
          <w:rFonts w:ascii="Arial" w:hAnsi="Arial" w:cs="Arial"/>
          <w:sz w:val="24"/>
          <w:szCs w:val="24"/>
        </w:rPr>
        <w:t xml:space="preserve"> been discussed. The results of several studies conducted by our laboratory suggest that vertical transmission may be more important than previously thought and the aim of this review was to put these studies into context. It seems clear that vertical transmission may be a significant route of transmission in mice and, possibly, rodents in general. In sheep, the situation is much less clear and there is evidence</w:t>
      </w:r>
      <w:r w:rsidR="00AB470C">
        <w:rPr>
          <w:rFonts w:ascii="Arial" w:hAnsi="Arial" w:cs="Arial"/>
          <w:sz w:val="24"/>
          <w:szCs w:val="24"/>
        </w:rPr>
        <w:t xml:space="preserve"> both for and against the importance of vertical transmission. The balance of the literature is currently more against than for. However, there are some important issues raised, especially about the breeding management of sheep, which may have significant implications if vertical transmission is occurring at high frequency. In humans, the balance of data currently suggests that vertical transmission is rare. However, there is still much that is unexplained about the importance of routes of transmission of </w:t>
      </w:r>
      <w:r w:rsidR="00AB470C">
        <w:rPr>
          <w:rFonts w:ascii="Arial" w:hAnsi="Arial" w:cs="Arial"/>
          <w:i/>
          <w:sz w:val="24"/>
          <w:szCs w:val="24"/>
        </w:rPr>
        <w:t>Toxoplasma</w:t>
      </w:r>
      <w:r w:rsidR="00AB470C">
        <w:rPr>
          <w:rFonts w:ascii="Arial" w:hAnsi="Arial" w:cs="Arial"/>
          <w:sz w:val="24"/>
          <w:szCs w:val="24"/>
        </w:rPr>
        <w:t xml:space="preserve"> to humans. We may not currently have the tools or methodologies to fully investigate vertical transmission in </w:t>
      </w:r>
      <w:r w:rsidR="00AB470C">
        <w:rPr>
          <w:rFonts w:ascii="Arial" w:hAnsi="Arial" w:cs="Arial"/>
          <w:i/>
          <w:sz w:val="24"/>
          <w:szCs w:val="24"/>
        </w:rPr>
        <w:t>Toxoplasma</w:t>
      </w:r>
      <w:r w:rsidR="00AB470C">
        <w:rPr>
          <w:rFonts w:ascii="Arial" w:hAnsi="Arial" w:cs="Arial"/>
          <w:sz w:val="24"/>
          <w:szCs w:val="24"/>
        </w:rPr>
        <w:t xml:space="preserve">. Furthermore, if our </w:t>
      </w:r>
      <w:r w:rsidR="00970FBB">
        <w:rPr>
          <w:rFonts w:ascii="Arial" w:hAnsi="Arial" w:cs="Arial"/>
          <w:sz w:val="24"/>
          <w:szCs w:val="24"/>
        </w:rPr>
        <w:t xml:space="preserve">beliefs and </w:t>
      </w:r>
      <w:r w:rsidR="00AB470C">
        <w:rPr>
          <w:rFonts w:ascii="Arial" w:hAnsi="Arial" w:cs="Arial"/>
          <w:sz w:val="24"/>
          <w:szCs w:val="24"/>
        </w:rPr>
        <w:t>understanding</w:t>
      </w:r>
      <w:r w:rsidR="00970FBB">
        <w:rPr>
          <w:rFonts w:ascii="Arial" w:hAnsi="Arial" w:cs="Arial"/>
          <w:sz w:val="24"/>
          <w:szCs w:val="24"/>
        </w:rPr>
        <w:t xml:space="preserve"> </w:t>
      </w:r>
      <w:r w:rsidR="00AB470C">
        <w:rPr>
          <w:rFonts w:ascii="Arial" w:hAnsi="Arial" w:cs="Arial"/>
          <w:sz w:val="24"/>
          <w:szCs w:val="24"/>
        </w:rPr>
        <w:t xml:space="preserve">of the spread of </w:t>
      </w:r>
      <w:r w:rsidR="00AB470C">
        <w:rPr>
          <w:rFonts w:ascii="Arial" w:hAnsi="Arial" w:cs="Arial"/>
          <w:i/>
          <w:sz w:val="24"/>
          <w:szCs w:val="24"/>
        </w:rPr>
        <w:t xml:space="preserve">Toxoplasma </w:t>
      </w:r>
      <w:r w:rsidR="00AB470C">
        <w:rPr>
          <w:rFonts w:ascii="Arial" w:hAnsi="Arial" w:cs="Arial"/>
          <w:sz w:val="24"/>
          <w:szCs w:val="24"/>
        </w:rPr>
        <w:t>is based around the concepts of transmission being associated with ingestion of oocysts and infected tissue</w:t>
      </w:r>
      <w:r w:rsidR="00970FBB">
        <w:rPr>
          <w:rFonts w:ascii="Arial" w:hAnsi="Arial" w:cs="Arial"/>
          <w:sz w:val="24"/>
          <w:szCs w:val="24"/>
        </w:rPr>
        <w:t>,</w:t>
      </w:r>
      <w:r w:rsidR="0016125F">
        <w:rPr>
          <w:rFonts w:ascii="Arial" w:hAnsi="Arial" w:cs="Arial"/>
          <w:sz w:val="24"/>
          <w:szCs w:val="24"/>
        </w:rPr>
        <w:t xml:space="preserve"> we may not be asking the right questions nor developing the right methodologies</w:t>
      </w:r>
      <w:r w:rsidR="00970FBB">
        <w:rPr>
          <w:rFonts w:ascii="Arial" w:hAnsi="Arial" w:cs="Arial"/>
          <w:sz w:val="24"/>
          <w:szCs w:val="24"/>
        </w:rPr>
        <w:t xml:space="preserve"> to investigate vertical transmission</w:t>
      </w:r>
      <w:r w:rsidR="0016125F">
        <w:rPr>
          <w:rFonts w:ascii="Arial" w:hAnsi="Arial" w:cs="Arial"/>
          <w:sz w:val="24"/>
          <w:szCs w:val="24"/>
        </w:rPr>
        <w:t xml:space="preserve">. </w:t>
      </w:r>
      <w:r w:rsidR="00970FBB">
        <w:rPr>
          <w:rFonts w:ascii="Arial" w:hAnsi="Arial" w:cs="Arial"/>
          <w:sz w:val="24"/>
          <w:szCs w:val="24"/>
        </w:rPr>
        <w:t>This mode of</w:t>
      </w:r>
      <w:r w:rsidR="0016125F">
        <w:rPr>
          <w:rFonts w:ascii="Arial" w:hAnsi="Arial" w:cs="Arial"/>
          <w:sz w:val="24"/>
          <w:szCs w:val="24"/>
        </w:rPr>
        <w:t xml:space="preserve"> transmission in </w:t>
      </w:r>
      <w:r w:rsidR="0016125F">
        <w:rPr>
          <w:rFonts w:ascii="Arial" w:hAnsi="Arial" w:cs="Arial"/>
          <w:i/>
          <w:sz w:val="24"/>
          <w:szCs w:val="24"/>
        </w:rPr>
        <w:t>Toxoplasma</w:t>
      </w:r>
      <w:r w:rsidR="00970FBB">
        <w:rPr>
          <w:rFonts w:ascii="Arial" w:hAnsi="Arial" w:cs="Arial"/>
          <w:sz w:val="24"/>
          <w:szCs w:val="24"/>
        </w:rPr>
        <w:t xml:space="preserve"> </w:t>
      </w:r>
      <w:r w:rsidR="0016125F">
        <w:rPr>
          <w:rFonts w:ascii="Arial" w:hAnsi="Arial" w:cs="Arial"/>
          <w:sz w:val="24"/>
          <w:szCs w:val="24"/>
        </w:rPr>
        <w:t>may be deserving of more consideration and certainly requires more future research to address outstanding questions.</w:t>
      </w:r>
    </w:p>
    <w:p w:rsidR="00BD0141" w:rsidRDefault="00BD0141" w:rsidP="006241FC">
      <w:pPr>
        <w:spacing w:after="0" w:line="360" w:lineRule="auto"/>
        <w:rPr>
          <w:rFonts w:ascii="Arial" w:hAnsi="Arial" w:cs="Arial"/>
          <w:sz w:val="24"/>
          <w:szCs w:val="24"/>
        </w:rPr>
      </w:pPr>
    </w:p>
    <w:p w:rsidR="00BD0141" w:rsidRPr="00BD0141" w:rsidRDefault="00BD0141" w:rsidP="00BD0141">
      <w:pPr>
        <w:rPr>
          <w:rFonts w:ascii="Arial" w:hAnsi="Arial" w:cs="Arial"/>
          <w:b/>
          <w:sz w:val="24"/>
          <w:szCs w:val="24"/>
        </w:rPr>
      </w:pPr>
      <w:r w:rsidRPr="00BD0141">
        <w:rPr>
          <w:rFonts w:ascii="Arial" w:hAnsi="Arial" w:cs="Arial"/>
          <w:b/>
          <w:sz w:val="24"/>
          <w:szCs w:val="24"/>
        </w:rPr>
        <w:t>Expert commentary</w:t>
      </w:r>
    </w:p>
    <w:p w:rsidR="00BD0141" w:rsidRPr="00BD0141" w:rsidRDefault="00BD0141" w:rsidP="00BD0141">
      <w:pPr>
        <w:rPr>
          <w:rFonts w:ascii="Arial" w:hAnsi="Arial" w:cs="Arial"/>
          <w:sz w:val="24"/>
          <w:szCs w:val="24"/>
        </w:rPr>
      </w:pPr>
      <w:r w:rsidRPr="00BD0141">
        <w:rPr>
          <w:rFonts w:ascii="Arial" w:hAnsi="Arial" w:cs="Arial"/>
          <w:sz w:val="24"/>
          <w:szCs w:val="24"/>
        </w:rPr>
        <w:lastRenderedPageBreak/>
        <w:t xml:space="preserve">There is a key need to understand the routes of transmission of </w:t>
      </w:r>
      <w:r w:rsidRPr="00BD0141">
        <w:rPr>
          <w:rFonts w:ascii="Arial" w:hAnsi="Arial" w:cs="Arial"/>
          <w:i/>
          <w:sz w:val="24"/>
          <w:szCs w:val="24"/>
        </w:rPr>
        <w:t>Toxoplasma</w:t>
      </w:r>
      <w:r w:rsidRPr="00BD0141">
        <w:rPr>
          <w:rFonts w:ascii="Arial" w:hAnsi="Arial" w:cs="Arial"/>
          <w:sz w:val="24"/>
          <w:szCs w:val="24"/>
        </w:rPr>
        <w:t xml:space="preserve"> to its various hosts. The problem is complex and much research has already been carried out. The exhaustive contributions of scientists working on the vertical transmission of </w:t>
      </w:r>
      <w:r w:rsidRPr="00BD0141">
        <w:rPr>
          <w:rFonts w:ascii="Arial" w:hAnsi="Arial" w:cs="Arial"/>
          <w:i/>
          <w:sz w:val="24"/>
          <w:szCs w:val="24"/>
        </w:rPr>
        <w:t>Toxoplasma</w:t>
      </w:r>
      <w:r w:rsidRPr="00BD0141">
        <w:rPr>
          <w:rFonts w:ascii="Arial" w:hAnsi="Arial" w:cs="Arial"/>
          <w:sz w:val="24"/>
          <w:szCs w:val="24"/>
        </w:rPr>
        <w:t xml:space="preserve"> in sheep should not be underestimated and yet there is still clear disagreement. There is a need for a robust understanding of which diagnostic methodologies are most useful for detecting congenital infection. There are surprising observations in serially congenital transmission in mice, that parasite detection by serology wanes despite the detectable presence of parasites. If vertical transmission is common in mice, which some evidence clearly suggests, then perhaps </w:t>
      </w:r>
      <w:proofErr w:type="spellStart"/>
      <w:r w:rsidRPr="00BD0141">
        <w:rPr>
          <w:rFonts w:ascii="Arial" w:hAnsi="Arial" w:cs="Arial"/>
          <w:sz w:val="24"/>
          <w:szCs w:val="24"/>
        </w:rPr>
        <w:t>seronegativity</w:t>
      </w:r>
      <w:proofErr w:type="spellEnd"/>
      <w:r w:rsidRPr="00BD0141">
        <w:rPr>
          <w:rFonts w:ascii="Arial" w:hAnsi="Arial" w:cs="Arial"/>
          <w:sz w:val="24"/>
          <w:szCs w:val="24"/>
        </w:rPr>
        <w:t xml:space="preserve"> is a feature of naturally infected animals. This might have implications for differences in transmission in natural populations compared to experimentally infected animals. Thus diagnostics need to be investigated for natural populations of animals as well as those that have been experimentally infected. In the case of research in humans and sheep, little is known about the immune status of congenitally infected neonates if vertical transmission is occurring in these species. Such research is important for gaining future perspectives in this area.</w:t>
      </w:r>
    </w:p>
    <w:p w:rsidR="00BD0141" w:rsidRPr="00BD0141" w:rsidRDefault="00BD0141" w:rsidP="00BD0141">
      <w:pPr>
        <w:rPr>
          <w:rFonts w:ascii="Arial" w:hAnsi="Arial" w:cs="Arial"/>
          <w:b/>
          <w:sz w:val="24"/>
          <w:szCs w:val="24"/>
        </w:rPr>
      </w:pPr>
      <w:r w:rsidRPr="00BD0141">
        <w:rPr>
          <w:rFonts w:ascii="Arial" w:hAnsi="Arial" w:cs="Arial"/>
          <w:b/>
          <w:sz w:val="24"/>
          <w:szCs w:val="24"/>
        </w:rPr>
        <w:t>Five year view</w:t>
      </w:r>
    </w:p>
    <w:p w:rsidR="00BD0141" w:rsidRPr="00BD0141" w:rsidRDefault="00BD0141" w:rsidP="00BD0141">
      <w:pPr>
        <w:rPr>
          <w:rFonts w:ascii="Arial" w:hAnsi="Arial" w:cs="Arial"/>
          <w:sz w:val="24"/>
          <w:szCs w:val="24"/>
        </w:rPr>
      </w:pPr>
      <w:r w:rsidRPr="00BD0141">
        <w:rPr>
          <w:rFonts w:ascii="Arial" w:hAnsi="Arial" w:cs="Arial"/>
          <w:sz w:val="24"/>
          <w:szCs w:val="24"/>
        </w:rPr>
        <w:t xml:space="preserve">To understand transmission of any infectious agent, markers are required to track the spread of the pathogen. Much research is currently on going in developing genetic markers and identifying their geographical distributions.  We currently have a good and improving overview of the nature of </w:t>
      </w:r>
      <w:r w:rsidRPr="00BD0141">
        <w:rPr>
          <w:rFonts w:ascii="Arial" w:hAnsi="Arial" w:cs="Arial"/>
          <w:i/>
          <w:sz w:val="24"/>
          <w:szCs w:val="24"/>
        </w:rPr>
        <w:t xml:space="preserve">Toxoplasma </w:t>
      </w:r>
      <w:r w:rsidRPr="00BD0141">
        <w:rPr>
          <w:rFonts w:ascii="Arial" w:hAnsi="Arial" w:cs="Arial"/>
          <w:sz w:val="24"/>
          <w:szCs w:val="24"/>
        </w:rPr>
        <w:t>strains globally with strains that are associated with Europe and North America and different atypical strains rapidly being discovered in South America. However, we have little information on how strains are being spread from animal to animal or human to human within localised ecosystems. From the perspective of vertical transmission, there is a need to consider the spread of the parasite within families in natural populations. This could be done in species such as mice where large sample sizes can be collected, where generation times are short and where the use of host genotyping and parasite genotyping could be used to track the distribution of parasites through families. These types of studies are required and could, perhaps, be developed as a model system for use in larger mammals and possibly humans.</w:t>
      </w:r>
    </w:p>
    <w:p w:rsidR="00BD0141" w:rsidRPr="00D328BF" w:rsidRDefault="00BD0141" w:rsidP="00BD0141">
      <w:pPr>
        <w:spacing w:after="0" w:line="240" w:lineRule="auto"/>
        <w:rPr>
          <w:rFonts w:ascii="Arial" w:hAnsi="Arial" w:cs="Arial"/>
          <w:sz w:val="24"/>
          <w:szCs w:val="24"/>
        </w:rPr>
      </w:pPr>
    </w:p>
    <w:p w:rsidR="00BD0141" w:rsidRPr="0016125F" w:rsidRDefault="00BD0141" w:rsidP="006241FC">
      <w:pPr>
        <w:spacing w:after="0" w:line="360" w:lineRule="auto"/>
        <w:rPr>
          <w:rFonts w:ascii="Arial" w:hAnsi="Arial" w:cs="Arial"/>
          <w:sz w:val="24"/>
          <w:szCs w:val="24"/>
        </w:rPr>
      </w:pPr>
    </w:p>
    <w:p w:rsidR="00970FBB" w:rsidRDefault="00970FBB">
      <w:pPr>
        <w:rPr>
          <w:rFonts w:ascii="Arial" w:hAnsi="Arial" w:cs="Arial"/>
          <w:sz w:val="24"/>
          <w:szCs w:val="24"/>
          <w:highlight w:val="yellow"/>
        </w:rPr>
      </w:pPr>
      <w:r>
        <w:rPr>
          <w:rFonts w:ascii="Arial" w:hAnsi="Arial" w:cs="Arial"/>
          <w:sz w:val="24"/>
          <w:szCs w:val="24"/>
          <w:highlight w:val="yellow"/>
        </w:rPr>
        <w:br w:type="page"/>
      </w:r>
    </w:p>
    <w:p w:rsidR="003507FC" w:rsidRPr="003507FC" w:rsidRDefault="003507FC" w:rsidP="006241FC">
      <w:pPr>
        <w:spacing w:after="0" w:line="360" w:lineRule="auto"/>
        <w:rPr>
          <w:rFonts w:ascii="Arial" w:hAnsi="Arial" w:cs="Arial"/>
          <w:sz w:val="24"/>
          <w:szCs w:val="24"/>
          <w:highlight w:val="yellow"/>
        </w:rPr>
      </w:pPr>
    </w:p>
    <w:p w:rsidR="003507FC" w:rsidRPr="00970FBB" w:rsidRDefault="00970FBB" w:rsidP="006241FC">
      <w:pPr>
        <w:spacing w:after="0" w:line="360" w:lineRule="auto"/>
        <w:rPr>
          <w:rFonts w:ascii="Arial" w:hAnsi="Arial" w:cs="Arial"/>
          <w:b/>
          <w:sz w:val="24"/>
          <w:szCs w:val="24"/>
        </w:rPr>
      </w:pPr>
      <w:r w:rsidRPr="00970FBB">
        <w:rPr>
          <w:rFonts w:ascii="Arial" w:hAnsi="Arial" w:cs="Arial"/>
          <w:b/>
          <w:sz w:val="24"/>
          <w:szCs w:val="24"/>
        </w:rPr>
        <w:t>Acknowledgements</w:t>
      </w:r>
    </w:p>
    <w:p w:rsidR="003507FC" w:rsidRPr="0016125F" w:rsidRDefault="003507FC" w:rsidP="006241FC">
      <w:pPr>
        <w:spacing w:after="0" w:line="360" w:lineRule="auto"/>
        <w:rPr>
          <w:rFonts w:ascii="Arial" w:hAnsi="Arial" w:cs="Arial"/>
          <w:sz w:val="24"/>
          <w:szCs w:val="24"/>
        </w:rPr>
      </w:pPr>
    </w:p>
    <w:p w:rsidR="003507FC" w:rsidRDefault="0016125F" w:rsidP="006241FC">
      <w:pPr>
        <w:spacing w:after="0" w:line="360" w:lineRule="auto"/>
        <w:rPr>
          <w:rFonts w:ascii="Arial" w:hAnsi="Arial" w:cs="Arial"/>
          <w:sz w:val="24"/>
          <w:szCs w:val="24"/>
        </w:rPr>
      </w:pPr>
      <w:r>
        <w:rPr>
          <w:rFonts w:ascii="Arial" w:hAnsi="Arial" w:cs="Arial"/>
          <w:sz w:val="24"/>
          <w:szCs w:val="24"/>
        </w:rPr>
        <w:t>I</w:t>
      </w:r>
      <w:r w:rsidR="003507FC" w:rsidRPr="0016125F">
        <w:rPr>
          <w:rFonts w:ascii="Arial" w:hAnsi="Arial" w:cs="Arial"/>
          <w:sz w:val="24"/>
          <w:szCs w:val="24"/>
        </w:rPr>
        <w:t xml:space="preserve"> would like to thank various funding agencies that have supported aspects of </w:t>
      </w:r>
      <w:r>
        <w:rPr>
          <w:rFonts w:ascii="Arial" w:hAnsi="Arial" w:cs="Arial"/>
          <w:sz w:val="24"/>
          <w:szCs w:val="24"/>
        </w:rPr>
        <w:t>my</w:t>
      </w:r>
      <w:r w:rsidR="003507FC" w:rsidRPr="0016125F">
        <w:rPr>
          <w:rFonts w:ascii="Arial" w:hAnsi="Arial" w:cs="Arial"/>
          <w:sz w:val="24"/>
          <w:szCs w:val="24"/>
        </w:rPr>
        <w:t xml:space="preserve"> work over the years: </w:t>
      </w:r>
      <w:proofErr w:type="spellStart"/>
      <w:r w:rsidR="003507FC" w:rsidRPr="0016125F">
        <w:rPr>
          <w:rFonts w:ascii="Arial" w:hAnsi="Arial" w:cs="Arial"/>
          <w:sz w:val="24"/>
          <w:szCs w:val="24"/>
        </w:rPr>
        <w:t>Wellcome</w:t>
      </w:r>
      <w:proofErr w:type="spellEnd"/>
      <w:r w:rsidR="003507FC" w:rsidRPr="0016125F">
        <w:rPr>
          <w:rFonts w:ascii="Arial" w:hAnsi="Arial" w:cs="Arial"/>
          <w:sz w:val="24"/>
          <w:szCs w:val="24"/>
        </w:rPr>
        <w:t xml:space="preserve"> Trust, </w:t>
      </w:r>
      <w:proofErr w:type="spellStart"/>
      <w:r>
        <w:rPr>
          <w:rFonts w:ascii="Arial" w:hAnsi="Arial" w:cs="Arial"/>
          <w:sz w:val="24"/>
          <w:szCs w:val="24"/>
        </w:rPr>
        <w:t>Leverhulme</w:t>
      </w:r>
      <w:proofErr w:type="spellEnd"/>
      <w:r>
        <w:rPr>
          <w:rFonts w:ascii="Arial" w:hAnsi="Arial" w:cs="Arial"/>
          <w:sz w:val="24"/>
          <w:szCs w:val="24"/>
        </w:rPr>
        <w:t xml:space="preserve"> Trust, Royal Society, </w:t>
      </w:r>
      <w:r w:rsidR="003507FC" w:rsidRPr="0016125F">
        <w:rPr>
          <w:rFonts w:ascii="Arial" w:hAnsi="Arial" w:cs="Arial"/>
          <w:sz w:val="24"/>
          <w:szCs w:val="24"/>
        </w:rPr>
        <w:t>Perry Foundation, Yorkshire Agricultural Society</w:t>
      </w:r>
      <w:r>
        <w:rPr>
          <w:rFonts w:ascii="Arial" w:hAnsi="Arial" w:cs="Arial"/>
          <w:sz w:val="24"/>
          <w:szCs w:val="24"/>
        </w:rPr>
        <w:t>, British Society of Parasitology, Libyan Embassy</w:t>
      </w:r>
      <w:r w:rsidR="003507FC" w:rsidRPr="0016125F">
        <w:rPr>
          <w:rFonts w:ascii="Arial" w:hAnsi="Arial" w:cs="Arial"/>
          <w:sz w:val="24"/>
          <w:szCs w:val="24"/>
        </w:rPr>
        <w:t xml:space="preserve"> and University of Salford. </w:t>
      </w:r>
      <w:r>
        <w:rPr>
          <w:rFonts w:ascii="Arial" w:hAnsi="Arial" w:cs="Arial"/>
          <w:sz w:val="24"/>
          <w:szCs w:val="24"/>
        </w:rPr>
        <w:t>I</w:t>
      </w:r>
      <w:r w:rsidR="003507FC" w:rsidRPr="0016125F">
        <w:rPr>
          <w:rFonts w:ascii="Arial" w:hAnsi="Arial" w:cs="Arial"/>
          <w:sz w:val="24"/>
          <w:szCs w:val="24"/>
        </w:rPr>
        <w:t xml:space="preserve"> would like to thank </w:t>
      </w:r>
      <w:r>
        <w:rPr>
          <w:rFonts w:ascii="Arial" w:hAnsi="Arial" w:cs="Arial"/>
          <w:sz w:val="24"/>
          <w:szCs w:val="24"/>
        </w:rPr>
        <w:t>all my co-authors on</w:t>
      </w:r>
      <w:r w:rsidR="003507FC" w:rsidRPr="0016125F">
        <w:rPr>
          <w:rFonts w:ascii="Arial" w:hAnsi="Arial" w:cs="Arial"/>
          <w:sz w:val="24"/>
          <w:szCs w:val="24"/>
        </w:rPr>
        <w:t xml:space="preserve"> previous papers, who although have not contributed directly to this paper, have contributed t</w:t>
      </w:r>
      <w:r>
        <w:rPr>
          <w:rFonts w:ascii="Arial" w:hAnsi="Arial" w:cs="Arial"/>
          <w:sz w:val="24"/>
          <w:szCs w:val="24"/>
        </w:rPr>
        <w:t>o the development of this work.</w:t>
      </w:r>
    </w:p>
    <w:p w:rsidR="0016125F" w:rsidRDefault="0016125F" w:rsidP="00266ECB">
      <w:pPr>
        <w:spacing w:after="0" w:line="240" w:lineRule="auto"/>
        <w:rPr>
          <w:rFonts w:ascii="Arial" w:hAnsi="Arial" w:cs="Arial"/>
          <w:sz w:val="24"/>
          <w:szCs w:val="24"/>
        </w:rPr>
      </w:pPr>
    </w:p>
    <w:p w:rsidR="0016125F" w:rsidRDefault="0016125F" w:rsidP="00266ECB">
      <w:pPr>
        <w:spacing w:after="0" w:line="240" w:lineRule="auto"/>
        <w:rPr>
          <w:rFonts w:ascii="Arial" w:hAnsi="Arial" w:cs="Arial"/>
          <w:sz w:val="24"/>
          <w:szCs w:val="24"/>
        </w:rPr>
      </w:pPr>
    </w:p>
    <w:p w:rsidR="00034BC9" w:rsidRPr="00970FBB" w:rsidRDefault="00034BC9" w:rsidP="003507FC">
      <w:pPr>
        <w:spacing w:after="0" w:line="240" w:lineRule="auto"/>
        <w:rPr>
          <w:rFonts w:ascii="Arial" w:hAnsi="Arial" w:cs="Arial"/>
          <w:b/>
          <w:sz w:val="24"/>
          <w:szCs w:val="24"/>
        </w:rPr>
      </w:pPr>
      <w:r w:rsidRPr="00970FBB">
        <w:rPr>
          <w:rFonts w:ascii="Arial" w:hAnsi="Arial" w:cs="Arial"/>
          <w:b/>
          <w:sz w:val="24"/>
          <w:szCs w:val="24"/>
        </w:rPr>
        <w:t>References</w:t>
      </w:r>
    </w:p>
    <w:p w:rsidR="00034BC9" w:rsidRPr="00D328BF" w:rsidRDefault="00034BC9" w:rsidP="003507FC">
      <w:pPr>
        <w:spacing w:after="0" w:line="240" w:lineRule="auto"/>
        <w:rPr>
          <w:rFonts w:ascii="Arial" w:hAnsi="Arial" w:cs="Arial"/>
          <w:sz w:val="24"/>
          <w:szCs w:val="24"/>
        </w:rPr>
      </w:pPr>
    </w:p>
    <w:p w:rsidR="00034BC9" w:rsidRPr="00D328BF" w:rsidRDefault="00034BC9" w:rsidP="00034BC9">
      <w:pPr>
        <w:spacing w:after="0" w:line="240" w:lineRule="auto"/>
        <w:rPr>
          <w:rFonts w:ascii="Arial" w:hAnsi="Arial" w:cs="Arial"/>
          <w:bCs/>
          <w:sz w:val="24"/>
          <w:szCs w:val="24"/>
        </w:rPr>
      </w:pPr>
      <w:r w:rsidRPr="00D328BF">
        <w:rPr>
          <w:rFonts w:ascii="Arial" w:hAnsi="Arial" w:cs="Arial"/>
          <w:sz w:val="24"/>
          <w:szCs w:val="24"/>
        </w:rPr>
        <w:t>1. Dubey, J.P. and Beattie, C.P. T</w:t>
      </w:r>
      <w:r w:rsidR="00674977" w:rsidRPr="00D328BF">
        <w:rPr>
          <w:rFonts w:ascii="Arial" w:hAnsi="Arial" w:cs="Arial"/>
          <w:sz w:val="24"/>
          <w:szCs w:val="24"/>
        </w:rPr>
        <w:t>oxoplasmosis of Animals and Man.</w:t>
      </w:r>
      <w:r w:rsidRPr="00D328BF">
        <w:rPr>
          <w:rFonts w:ascii="Arial" w:hAnsi="Arial" w:cs="Arial"/>
          <w:sz w:val="24"/>
          <w:szCs w:val="24"/>
        </w:rPr>
        <w:t xml:space="preserve"> </w:t>
      </w:r>
      <w:r w:rsidR="00674977" w:rsidRPr="00D328BF">
        <w:rPr>
          <w:rFonts w:ascii="Arial" w:hAnsi="Arial" w:cs="Arial"/>
          <w:sz w:val="24"/>
          <w:szCs w:val="24"/>
        </w:rPr>
        <w:t xml:space="preserve">1988. </w:t>
      </w:r>
      <w:proofErr w:type="gramStart"/>
      <w:r w:rsidRPr="00D328BF">
        <w:rPr>
          <w:rFonts w:ascii="Arial" w:hAnsi="Arial" w:cs="Arial"/>
          <w:sz w:val="24"/>
          <w:szCs w:val="24"/>
        </w:rPr>
        <w:t>CRC Press, Boca Raton, Florida.</w:t>
      </w:r>
      <w:proofErr w:type="gramEnd"/>
    </w:p>
    <w:p w:rsidR="00034BC9" w:rsidRPr="00D328BF" w:rsidRDefault="00034BC9" w:rsidP="003507FC">
      <w:pPr>
        <w:spacing w:after="0" w:line="240" w:lineRule="auto"/>
        <w:rPr>
          <w:rFonts w:ascii="Arial" w:hAnsi="Arial" w:cs="Arial"/>
          <w:sz w:val="24"/>
          <w:szCs w:val="24"/>
        </w:rPr>
      </w:pPr>
    </w:p>
    <w:p w:rsidR="00034BC9" w:rsidRPr="00D328BF" w:rsidRDefault="00034BC9" w:rsidP="00034BC9">
      <w:pPr>
        <w:spacing w:after="0" w:line="240" w:lineRule="auto"/>
        <w:rPr>
          <w:rFonts w:ascii="Arial" w:hAnsi="Arial" w:cs="Arial"/>
          <w:sz w:val="24"/>
          <w:szCs w:val="24"/>
        </w:rPr>
      </w:pPr>
      <w:r w:rsidRPr="00D328BF">
        <w:rPr>
          <w:rFonts w:ascii="Arial" w:hAnsi="Arial" w:cs="Arial"/>
          <w:sz w:val="24"/>
          <w:szCs w:val="24"/>
        </w:rPr>
        <w:t xml:space="preserve">2. </w:t>
      </w:r>
      <w:proofErr w:type="spellStart"/>
      <w:r w:rsidRPr="00D328BF">
        <w:rPr>
          <w:rFonts w:ascii="Arial" w:hAnsi="Arial" w:cs="Arial"/>
          <w:sz w:val="24"/>
          <w:szCs w:val="24"/>
        </w:rPr>
        <w:t>Tenter</w:t>
      </w:r>
      <w:proofErr w:type="spellEnd"/>
      <w:r w:rsidR="00D328BF">
        <w:rPr>
          <w:rFonts w:ascii="Arial" w:hAnsi="Arial" w:cs="Arial"/>
          <w:sz w:val="24"/>
          <w:szCs w:val="24"/>
        </w:rPr>
        <w:t xml:space="preserve"> </w:t>
      </w:r>
      <w:proofErr w:type="gramStart"/>
      <w:r w:rsidR="00D328BF">
        <w:rPr>
          <w:rFonts w:ascii="Arial" w:hAnsi="Arial" w:cs="Arial"/>
          <w:sz w:val="24"/>
          <w:szCs w:val="24"/>
        </w:rPr>
        <w:t>A</w:t>
      </w:r>
      <w:r w:rsidRPr="00D328BF">
        <w:rPr>
          <w:rFonts w:ascii="Arial" w:hAnsi="Arial" w:cs="Arial"/>
          <w:sz w:val="24"/>
          <w:szCs w:val="24"/>
        </w:rPr>
        <w:t>M</w:t>
      </w:r>
      <w:proofErr w:type="gramEnd"/>
      <w:r w:rsidR="00674977" w:rsidRPr="00D328BF">
        <w:rPr>
          <w:rFonts w:ascii="Arial" w:hAnsi="Arial" w:cs="Arial"/>
          <w:sz w:val="24"/>
          <w:szCs w:val="24"/>
        </w:rPr>
        <w:t>,</w:t>
      </w:r>
      <w:r w:rsidR="00D328BF">
        <w:rPr>
          <w:rFonts w:ascii="Arial" w:hAnsi="Arial" w:cs="Arial"/>
          <w:sz w:val="24"/>
          <w:szCs w:val="24"/>
        </w:rPr>
        <w:t xml:space="preserve"> </w:t>
      </w:r>
      <w:proofErr w:type="spellStart"/>
      <w:r w:rsidR="00D328BF">
        <w:rPr>
          <w:rFonts w:ascii="Arial" w:hAnsi="Arial" w:cs="Arial"/>
          <w:sz w:val="24"/>
          <w:szCs w:val="24"/>
        </w:rPr>
        <w:t>Heckeroth</w:t>
      </w:r>
      <w:proofErr w:type="spellEnd"/>
      <w:r w:rsidR="00D328BF">
        <w:rPr>
          <w:rFonts w:ascii="Arial" w:hAnsi="Arial" w:cs="Arial"/>
          <w:sz w:val="24"/>
          <w:szCs w:val="24"/>
        </w:rPr>
        <w:t xml:space="preserve"> AR, Weiss L</w:t>
      </w:r>
      <w:r w:rsidRPr="00D328BF">
        <w:rPr>
          <w:rFonts w:ascii="Arial" w:hAnsi="Arial" w:cs="Arial"/>
          <w:sz w:val="24"/>
          <w:szCs w:val="24"/>
        </w:rPr>
        <w:t xml:space="preserve">M. </w:t>
      </w:r>
      <w:r w:rsidRPr="00D328BF">
        <w:rPr>
          <w:rFonts w:ascii="Arial" w:hAnsi="Arial" w:cs="Arial"/>
          <w:i/>
          <w:iCs/>
          <w:sz w:val="24"/>
          <w:szCs w:val="24"/>
        </w:rPr>
        <w:t xml:space="preserve">T. </w:t>
      </w:r>
      <w:proofErr w:type="spellStart"/>
      <w:r w:rsidRPr="00D328BF">
        <w:rPr>
          <w:rFonts w:ascii="Arial" w:hAnsi="Arial" w:cs="Arial"/>
          <w:i/>
          <w:iCs/>
          <w:sz w:val="24"/>
          <w:szCs w:val="24"/>
        </w:rPr>
        <w:t>gondii</w:t>
      </w:r>
      <w:proofErr w:type="spellEnd"/>
      <w:r w:rsidRPr="00D328BF">
        <w:rPr>
          <w:rFonts w:ascii="Arial" w:hAnsi="Arial" w:cs="Arial"/>
          <w:sz w:val="24"/>
          <w:szCs w:val="24"/>
        </w:rPr>
        <w:t xml:space="preserve">: from animals to humans.  </w:t>
      </w:r>
      <w:proofErr w:type="spellStart"/>
      <w:r w:rsidRPr="00D328BF">
        <w:rPr>
          <w:rFonts w:ascii="Arial" w:hAnsi="Arial" w:cs="Arial"/>
          <w:iCs/>
          <w:sz w:val="24"/>
          <w:szCs w:val="24"/>
        </w:rPr>
        <w:t>Int</w:t>
      </w:r>
      <w:proofErr w:type="spellEnd"/>
      <w:r w:rsidRPr="00D328BF">
        <w:rPr>
          <w:rFonts w:ascii="Arial" w:hAnsi="Arial" w:cs="Arial"/>
          <w:iCs/>
          <w:sz w:val="24"/>
          <w:szCs w:val="24"/>
        </w:rPr>
        <w:t xml:space="preserve"> J</w:t>
      </w:r>
      <w:r w:rsidR="00D328BF" w:rsidRPr="00D328BF">
        <w:rPr>
          <w:rFonts w:ascii="Arial" w:hAnsi="Arial" w:cs="Arial"/>
          <w:iCs/>
          <w:sz w:val="24"/>
          <w:szCs w:val="24"/>
        </w:rPr>
        <w:t xml:space="preserve"> </w:t>
      </w:r>
      <w:proofErr w:type="spellStart"/>
      <w:r w:rsidR="00D328BF" w:rsidRPr="00D328BF">
        <w:rPr>
          <w:rFonts w:ascii="Arial" w:hAnsi="Arial" w:cs="Arial"/>
          <w:iCs/>
          <w:sz w:val="24"/>
          <w:szCs w:val="24"/>
        </w:rPr>
        <w:t>Parasitol</w:t>
      </w:r>
      <w:proofErr w:type="spellEnd"/>
      <w:r w:rsidRPr="00D328BF">
        <w:rPr>
          <w:rFonts w:ascii="Arial" w:hAnsi="Arial" w:cs="Arial"/>
          <w:sz w:val="24"/>
          <w:szCs w:val="24"/>
        </w:rPr>
        <w:t xml:space="preserve"> </w:t>
      </w:r>
      <w:r w:rsidR="00D328BF">
        <w:rPr>
          <w:rFonts w:ascii="Arial" w:hAnsi="Arial" w:cs="Arial"/>
          <w:sz w:val="24"/>
          <w:szCs w:val="24"/>
        </w:rPr>
        <w:t>2000; 30:</w:t>
      </w:r>
      <w:r w:rsidR="00B051C2">
        <w:rPr>
          <w:rFonts w:ascii="Arial" w:hAnsi="Arial" w:cs="Arial"/>
          <w:sz w:val="24"/>
          <w:szCs w:val="24"/>
        </w:rPr>
        <w:t>1217-1258</w:t>
      </w:r>
    </w:p>
    <w:p w:rsidR="00034BC9" w:rsidRPr="00D328BF" w:rsidRDefault="00034BC9" w:rsidP="003507FC">
      <w:pPr>
        <w:spacing w:after="0" w:line="240" w:lineRule="auto"/>
        <w:rPr>
          <w:rFonts w:ascii="Arial" w:hAnsi="Arial" w:cs="Arial"/>
          <w:sz w:val="24"/>
          <w:szCs w:val="24"/>
        </w:rPr>
      </w:pPr>
    </w:p>
    <w:p w:rsidR="00034BC9" w:rsidRPr="00D328BF" w:rsidRDefault="00034BC9" w:rsidP="00034BC9">
      <w:pPr>
        <w:pStyle w:val="NormalWeb"/>
        <w:spacing w:before="0" w:beforeAutospacing="0" w:after="0" w:afterAutospacing="0"/>
        <w:rPr>
          <w:rFonts w:ascii="Arial" w:eastAsia="SimSun" w:hAnsi="Arial" w:cs="Arial"/>
        </w:rPr>
      </w:pPr>
      <w:r w:rsidRPr="00D328BF">
        <w:rPr>
          <w:rFonts w:ascii="Arial" w:hAnsi="Arial" w:cs="Arial"/>
        </w:rPr>
        <w:t xml:space="preserve">3. </w:t>
      </w:r>
      <w:r w:rsidR="00D328BF">
        <w:rPr>
          <w:rFonts w:ascii="Arial" w:hAnsi="Arial" w:cs="Arial"/>
        </w:rPr>
        <w:t>Dubey J</w:t>
      </w:r>
      <w:r w:rsidRPr="00D328BF">
        <w:rPr>
          <w:rFonts w:ascii="Arial" w:hAnsi="Arial" w:cs="Arial"/>
        </w:rPr>
        <w:t xml:space="preserve">P. </w:t>
      </w:r>
      <w:proofErr w:type="gramStart"/>
      <w:r w:rsidRPr="00D328BF">
        <w:rPr>
          <w:rFonts w:ascii="Arial" w:eastAsia="SimSun" w:hAnsi="Arial" w:cs="Arial"/>
        </w:rPr>
        <w:t>Toxoplasmosis of animals and humans</w:t>
      </w:r>
      <w:r w:rsidR="00D328BF" w:rsidRPr="00D328BF">
        <w:rPr>
          <w:rFonts w:ascii="Arial" w:eastAsia="SimSun" w:hAnsi="Arial" w:cs="Arial"/>
        </w:rPr>
        <w:t>.</w:t>
      </w:r>
      <w:proofErr w:type="gramEnd"/>
      <w:r w:rsidRPr="00D328BF">
        <w:rPr>
          <w:rFonts w:ascii="Arial" w:eastAsia="SimSun" w:hAnsi="Arial" w:cs="Arial"/>
        </w:rPr>
        <w:t xml:space="preserve"> </w:t>
      </w:r>
      <w:proofErr w:type="gramStart"/>
      <w:r w:rsidRPr="00D328BF">
        <w:rPr>
          <w:rFonts w:ascii="Arial" w:eastAsia="SimSun" w:hAnsi="Arial" w:cs="Arial"/>
        </w:rPr>
        <w:t xml:space="preserve">2nd </w:t>
      </w:r>
      <w:proofErr w:type="spellStart"/>
      <w:r w:rsidRPr="00D328BF">
        <w:rPr>
          <w:rFonts w:ascii="Arial" w:eastAsia="SimSun" w:hAnsi="Arial" w:cs="Arial"/>
        </w:rPr>
        <w:t>Edn</w:t>
      </w:r>
      <w:proofErr w:type="spellEnd"/>
      <w:r w:rsidRPr="00D328BF">
        <w:rPr>
          <w:rFonts w:ascii="Arial" w:eastAsia="SimSun" w:hAnsi="Arial" w:cs="Arial"/>
        </w:rPr>
        <w:t>.</w:t>
      </w:r>
      <w:proofErr w:type="gramEnd"/>
      <w:r w:rsidR="00D328BF">
        <w:rPr>
          <w:rFonts w:ascii="Arial" w:eastAsia="SimSun" w:hAnsi="Arial" w:cs="Arial"/>
        </w:rPr>
        <w:t xml:space="preserve"> 2010.</w:t>
      </w:r>
      <w:r w:rsidRPr="00D328BF">
        <w:rPr>
          <w:rFonts w:ascii="Arial" w:eastAsia="SimSun" w:hAnsi="Arial" w:cs="Arial"/>
        </w:rPr>
        <w:t xml:space="preserve"> CRC Press, Boca Raton, Florida, USA.</w:t>
      </w:r>
    </w:p>
    <w:p w:rsidR="00034BC9" w:rsidRPr="00D328BF" w:rsidRDefault="00034BC9" w:rsidP="003507FC">
      <w:pPr>
        <w:spacing w:after="0" w:line="240" w:lineRule="auto"/>
        <w:rPr>
          <w:rFonts w:ascii="Arial" w:hAnsi="Arial" w:cs="Arial"/>
          <w:sz w:val="24"/>
          <w:szCs w:val="24"/>
        </w:rPr>
      </w:pPr>
    </w:p>
    <w:p w:rsidR="00034BC9" w:rsidRPr="00D328BF" w:rsidRDefault="00034BC9" w:rsidP="003507FC">
      <w:pPr>
        <w:spacing w:after="0" w:line="240" w:lineRule="auto"/>
        <w:rPr>
          <w:rFonts w:ascii="Arial" w:hAnsi="Arial" w:cs="Arial"/>
          <w:sz w:val="24"/>
          <w:szCs w:val="24"/>
        </w:rPr>
      </w:pPr>
      <w:r w:rsidRPr="00D328BF">
        <w:rPr>
          <w:rFonts w:ascii="Arial" w:hAnsi="Arial" w:cs="Arial"/>
          <w:sz w:val="24"/>
          <w:szCs w:val="24"/>
        </w:rPr>
        <w:t xml:space="preserve">4. </w:t>
      </w:r>
      <w:r w:rsidR="0023487E">
        <w:rPr>
          <w:rFonts w:ascii="Arial" w:hAnsi="Arial" w:cs="Arial"/>
          <w:sz w:val="24"/>
          <w:szCs w:val="24"/>
        </w:rPr>
        <w:t xml:space="preserve">Pappas G, Roussos N, </w:t>
      </w:r>
      <w:proofErr w:type="spellStart"/>
      <w:r w:rsidR="0023487E">
        <w:rPr>
          <w:rFonts w:ascii="Arial" w:hAnsi="Arial" w:cs="Arial"/>
          <w:sz w:val="24"/>
          <w:szCs w:val="24"/>
        </w:rPr>
        <w:t>Falagas</w:t>
      </w:r>
      <w:proofErr w:type="spellEnd"/>
      <w:r w:rsidR="0023487E">
        <w:rPr>
          <w:rFonts w:ascii="Arial" w:hAnsi="Arial" w:cs="Arial"/>
          <w:sz w:val="24"/>
          <w:szCs w:val="24"/>
        </w:rPr>
        <w:t xml:space="preserve"> M</w:t>
      </w:r>
      <w:r w:rsidR="0023487E" w:rsidRPr="0023487E">
        <w:rPr>
          <w:rFonts w:ascii="Arial" w:hAnsi="Arial" w:cs="Arial"/>
          <w:sz w:val="24"/>
          <w:szCs w:val="24"/>
        </w:rPr>
        <w:t xml:space="preserve">E. (2009). Toxoplasmosis snapshots: Global status of </w:t>
      </w:r>
      <w:r w:rsidR="0023487E" w:rsidRPr="00B051C2">
        <w:rPr>
          <w:rFonts w:ascii="Arial" w:hAnsi="Arial" w:cs="Arial"/>
          <w:i/>
          <w:sz w:val="24"/>
          <w:szCs w:val="24"/>
        </w:rPr>
        <w:t xml:space="preserve">Toxoplasma </w:t>
      </w:r>
      <w:proofErr w:type="spellStart"/>
      <w:r w:rsidR="0023487E" w:rsidRPr="00B051C2">
        <w:rPr>
          <w:rFonts w:ascii="Arial" w:hAnsi="Arial" w:cs="Arial"/>
          <w:i/>
          <w:sz w:val="24"/>
          <w:szCs w:val="24"/>
        </w:rPr>
        <w:t>gondii</w:t>
      </w:r>
      <w:proofErr w:type="spellEnd"/>
      <w:r w:rsidR="0023487E" w:rsidRPr="0023487E">
        <w:rPr>
          <w:rFonts w:ascii="Arial" w:hAnsi="Arial" w:cs="Arial"/>
          <w:sz w:val="24"/>
          <w:szCs w:val="24"/>
        </w:rPr>
        <w:t xml:space="preserve"> </w:t>
      </w:r>
      <w:proofErr w:type="spellStart"/>
      <w:r w:rsidR="0023487E" w:rsidRPr="0023487E">
        <w:rPr>
          <w:rFonts w:ascii="Arial" w:hAnsi="Arial" w:cs="Arial"/>
          <w:sz w:val="24"/>
          <w:szCs w:val="24"/>
        </w:rPr>
        <w:t>seroprevalence</w:t>
      </w:r>
      <w:proofErr w:type="spellEnd"/>
      <w:r w:rsidR="0023487E" w:rsidRPr="0023487E">
        <w:rPr>
          <w:rFonts w:ascii="Arial" w:hAnsi="Arial" w:cs="Arial"/>
          <w:sz w:val="24"/>
          <w:szCs w:val="24"/>
        </w:rPr>
        <w:t xml:space="preserve"> and implications for pregnancy and congenital toxoplasmosis. </w:t>
      </w:r>
      <w:proofErr w:type="spellStart"/>
      <w:r w:rsidR="0023487E" w:rsidRPr="00D328BF">
        <w:rPr>
          <w:rFonts w:ascii="Arial" w:hAnsi="Arial" w:cs="Arial"/>
          <w:iCs/>
          <w:sz w:val="24"/>
          <w:szCs w:val="24"/>
        </w:rPr>
        <w:t>Int</w:t>
      </w:r>
      <w:proofErr w:type="spellEnd"/>
      <w:r w:rsidR="0023487E" w:rsidRPr="00D328BF">
        <w:rPr>
          <w:rFonts w:ascii="Arial" w:hAnsi="Arial" w:cs="Arial"/>
          <w:iCs/>
          <w:sz w:val="24"/>
          <w:szCs w:val="24"/>
        </w:rPr>
        <w:t xml:space="preserve"> J </w:t>
      </w:r>
      <w:proofErr w:type="spellStart"/>
      <w:r w:rsidR="0023487E" w:rsidRPr="00D328BF">
        <w:rPr>
          <w:rFonts w:ascii="Arial" w:hAnsi="Arial" w:cs="Arial"/>
          <w:iCs/>
          <w:sz w:val="24"/>
          <w:szCs w:val="24"/>
        </w:rPr>
        <w:t>Parasitol</w:t>
      </w:r>
      <w:proofErr w:type="spellEnd"/>
      <w:r w:rsidR="0023487E" w:rsidRPr="00D328BF">
        <w:rPr>
          <w:rFonts w:ascii="Arial" w:hAnsi="Arial" w:cs="Arial"/>
          <w:sz w:val="24"/>
          <w:szCs w:val="24"/>
        </w:rPr>
        <w:t xml:space="preserve"> </w:t>
      </w:r>
      <w:r w:rsidR="0023487E">
        <w:rPr>
          <w:rFonts w:ascii="Arial" w:hAnsi="Arial" w:cs="Arial"/>
          <w:sz w:val="24"/>
          <w:szCs w:val="24"/>
        </w:rPr>
        <w:t xml:space="preserve">2009; </w:t>
      </w:r>
      <w:r w:rsidR="00B051C2">
        <w:rPr>
          <w:rFonts w:ascii="Arial" w:hAnsi="Arial" w:cs="Arial"/>
          <w:sz w:val="24"/>
          <w:szCs w:val="24"/>
        </w:rPr>
        <w:t>39:1385-1394</w:t>
      </w:r>
    </w:p>
    <w:p w:rsidR="00034BC9" w:rsidRPr="00D328BF" w:rsidRDefault="00034BC9" w:rsidP="003507FC">
      <w:pPr>
        <w:spacing w:after="0" w:line="240" w:lineRule="auto"/>
        <w:rPr>
          <w:rFonts w:ascii="Arial" w:hAnsi="Arial" w:cs="Arial"/>
          <w:sz w:val="24"/>
          <w:szCs w:val="24"/>
        </w:rPr>
      </w:pPr>
    </w:p>
    <w:p w:rsidR="00034BC9" w:rsidRDefault="00B051C2" w:rsidP="00034BC9">
      <w:pPr>
        <w:pStyle w:val="HTMLPreformatted"/>
        <w:rPr>
          <w:rFonts w:ascii="Arial" w:hAnsi="Arial" w:cs="Arial"/>
          <w:sz w:val="24"/>
          <w:szCs w:val="24"/>
        </w:rPr>
      </w:pPr>
      <w:r>
        <w:rPr>
          <w:rFonts w:ascii="Arial" w:hAnsi="Arial" w:cs="Arial"/>
          <w:sz w:val="24"/>
          <w:szCs w:val="24"/>
        </w:rPr>
        <w:t>5. Weiss LM, Dubey JP</w:t>
      </w:r>
      <w:r w:rsidR="00D328BF" w:rsidRPr="00D328BF">
        <w:rPr>
          <w:rFonts w:ascii="Arial" w:hAnsi="Arial" w:cs="Arial"/>
          <w:sz w:val="24"/>
          <w:szCs w:val="24"/>
        </w:rPr>
        <w:t>. Toxoplasmosis: A history of clinical obs</w:t>
      </w:r>
      <w:r>
        <w:rPr>
          <w:rFonts w:ascii="Arial" w:hAnsi="Arial" w:cs="Arial"/>
          <w:sz w:val="24"/>
          <w:szCs w:val="24"/>
        </w:rPr>
        <w:t xml:space="preserve">ervations. International J </w:t>
      </w:r>
      <w:proofErr w:type="spellStart"/>
      <w:r>
        <w:rPr>
          <w:rFonts w:ascii="Arial" w:hAnsi="Arial" w:cs="Arial"/>
          <w:sz w:val="24"/>
          <w:szCs w:val="24"/>
        </w:rPr>
        <w:t>Parasitol</w:t>
      </w:r>
      <w:proofErr w:type="spellEnd"/>
      <w:r>
        <w:rPr>
          <w:rFonts w:ascii="Arial" w:hAnsi="Arial" w:cs="Arial"/>
          <w:sz w:val="24"/>
          <w:szCs w:val="24"/>
        </w:rPr>
        <w:t xml:space="preserve"> </w:t>
      </w:r>
      <w:r w:rsidRPr="00D328BF">
        <w:rPr>
          <w:rFonts w:ascii="Arial" w:hAnsi="Arial" w:cs="Arial"/>
          <w:sz w:val="24"/>
          <w:szCs w:val="24"/>
        </w:rPr>
        <w:t>2009</w:t>
      </w:r>
      <w:r>
        <w:rPr>
          <w:rFonts w:ascii="Arial" w:hAnsi="Arial" w:cs="Arial"/>
          <w:sz w:val="24"/>
          <w:szCs w:val="24"/>
        </w:rPr>
        <w:t>; 39:</w:t>
      </w:r>
      <w:r w:rsidR="00D328BF" w:rsidRPr="00D328BF">
        <w:rPr>
          <w:rFonts w:ascii="Arial" w:hAnsi="Arial" w:cs="Arial"/>
          <w:sz w:val="24"/>
          <w:szCs w:val="24"/>
        </w:rPr>
        <w:t>895-901.</w:t>
      </w:r>
    </w:p>
    <w:p w:rsidR="00D328BF" w:rsidRPr="00D328BF" w:rsidRDefault="00D328BF" w:rsidP="00034BC9">
      <w:pPr>
        <w:pStyle w:val="HTMLPreformatted"/>
        <w:rPr>
          <w:rFonts w:ascii="Arial" w:hAnsi="Arial" w:cs="Arial"/>
          <w:sz w:val="24"/>
          <w:szCs w:val="24"/>
        </w:rPr>
      </w:pPr>
    </w:p>
    <w:p w:rsidR="00034BC9" w:rsidRPr="00D328BF" w:rsidRDefault="00034BC9" w:rsidP="00034BC9">
      <w:pPr>
        <w:pStyle w:val="HTMLPreformatted"/>
        <w:rPr>
          <w:rFonts w:ascii="Arial" w:hAnsi="Arial" w:cs="Arial"/>
          <w:sz w:val="24"/>
          <w:szCs w:val="24"/>
        </w:rPr>
      </w:pPr>
      <w:r w:rsidRPr="00D328BF">
        <w:rPr>
          <w:rFonts w:ascii="Arial" w:hAnsi="Arial" w:cs="Arial"/>
          <w:sz w:val="24"/>
          <w:szCs w:val="24"/>
        </w:rPr>
        <w:t xml:space="preserve">6. </w:t>
      </w:r>
      <w:proofErr w:type="spellStart"/>
      <w:r w:rsidRPr="00D328BF">
        <w:rPr>
          <w:rFonts w:ascii="Arial" w:hAnsi="Arial" w:cs="Arial"/>
          <w:sz w:val="24"/>
          <w:szCs w:val="24"/>
        </w:rPr>
        <w:t>Olariu</w:t>
      </w:r>
      <w:proofErr w:type="spellEnd"/>
      <w:r w:rsidRPr="00D328BF">
        <w:rPr>
          <w:rFonts w:ascii="Arial" w:hAnsi="Arial" w:cs="Arial"/>
          <w:sz w:val="24"/>
          <w:szCs w:val="24"/>
        </w:rPr>
        <w:t xml:space="preserve"> TR, Remington JS, McLeod R, </w:t>
      </w:r>
      <w:proofErr w:type="spellStart"/>
      <w:r w:rsidRPr="00D328BF">
        <w:rPr>
          <w:rFonts w:ascii="Arial" w:hAnsi="Arial" w:cs="Arial"/>
          <w:sz w:val="24"/>
          <w:szCs w:val="24"/>
        </w:rPr>
        <w:t>Alam</w:t>
      </w:r>
      <w:proofErr w:type="spellEnd"/>
      <w:r w:rsidRPr="00D328BF">
        <w:rPr>
          <w:rFonts w:ascii="Arial" w:hAnsi="Arial" w:cs="Arial"/>
          <w:sz w:val="24"/>
          <w:szCs w:val="24"/>
        </w:rPr>
        <w:t xml:space="preserve"> A, Montoya JG. Severe congenital</w:t>
      </w:r>
    </w:p>
    <w:p w:rsidR="00034BC9" w:rsidRPr="00D328BF" w:rsidRDefault="00034BC9" w:rsidP="00034BC9">
      <w:pPr>
        <w:pStyle w:val="HTMLPreformatted"/>
        <w:rPr>
          <w:rFonts w:ascii="Arial" w:hAnsi="Arial" w:cs="Arial"/>
          <w:sz w:val="24"/>
          <w:szCs w:val="24"/>
        </w:rPr>
      </w:pPr>
      <w:proofErr w:type="gramStart"/>
      <w:r w:rsidRPr="00D328BF">
        <w:rPr>
          <w:rFonts w:ascii="Arial" w:hAnsi="Arial" w:cs="Arial"/>
          <w:sz w:val="24"/>
          <w:szCs w:val="24"/>
        </w:rPr>
        <w:t>toxoplasmosis</w:t>
      </w:r>
      <w:proofErr w:type="gramEnd"/>
      <w:r w:rsidRPr="00D328BF">
        <w:rPr>
          <w:rFonts w:ascii="Arial" w:hAnsi="Arial" w:cs="Arial"/>
          <w:sz w:val="24"/>
          <w:szCs w:val="24"/>
        </w:rPr>
        <w:t xml:space="preserve"> in the United States: clinical and serologic findings in untreated </w:t>
      </w:r>
    </w:p>
    <w:p w:rsidR="00B051C2" w:rsidRPr="00D328BF" w:rsidRDefault="00034BC9" w:rsidP="00B051C2">
      <w:pPr>
        <w:pStyle w:val="HTMLPreformatted"/>
        <w:rPr>
          <w:rFonts w:ascii="Arial" w:hAnsi="Arial" w:cs="Arial"/>
          <w:sz w:val="24"/>
          <w:szCs w:val="24"/>
        </w:rPr>
      </w:pPr>
      <w:proofErr w:type="gramStart"/>
      <w:r w:rsidRPr="00D328BF">
        <w:rPr>
          <w:rFonts w:ascii="Arial" w:hAnsi="Arial" w:cs="Arial"/>
          <w:sz w:val="24"/>
          <w:szCs w:val="24"/>
        </w:rPr>
        <w:t>infants</w:t>
      </w:r>
      <w:proofErr w:type="gramEnd"/>
      <w:r w:rsidRPr="00D328BF">
        <w:rPr>
          <w:rFonts w:ascii="Arial" w:hAnsi="Arial" w:cs="Arial"/>
          <w:sz w:val="24"/>
          <w:szCs w:val="24"/>
        </w:rPr>
        <w:t xml:space="preserve">. </w:t>
      </w:r>
      <w:proofErr w:type="spellStart"/>
      <w:r w:rsidRPr="00D328BF">
        <w:rPr>
          <w:rFonts w:ascii="Arial" w:hAnsi="Arial" w:cs="Arial"/>
          <w:sz w:val="24"/>
          <w:szCs w:val="24"/>
        </w:rPr>
        <w:t>Pediatr</w:t>
      </w:r>
      <w:proofErr w:type="spellEnd"/>
      <w:r w:rsidRPr="00D328BF">
        <w:rPr>
          <w:rFonts w:ascii="Arial" w:hAnsi="Arial" w:cs="Arial"/>
          <w:sz w:val="24"/>
          <w:szCs w:val="24"/>
        </w:rPr>
        <w:t xml:space="preserve"> Infect Dis J. 2011</w:t>
      </w:r>
      <w:r w:rsidR="00B051C2">
        <w:rPr>
          <w:rFonts w:ascii="Arial" w:hAnsi="Arial" w:cs="Arial"/>
          <w:sz w:val="24"/>
          <w:szCs w:val="24"/>
        </w:rPr>
        <w:t>;</w:t>
      </w:r>
      <w:r w:rsidRPr="00D328BF">
        <w:rPr>
          <w:rFonts w:ascii="Arial" w:hAnsi="Arial" w:cs="Arial"/>
          <w:sz w:val="24"/>
          <w:szCs w:val="24"/>
        </w:rPr>
        <w:t xml:space="preserve"> </w:t>
      </w:r>
      <w:r w:rsidR="00E04B17">
        <w:rPr>
          <w:rFonts w:ascii="Arial" w:hAnsi="Arial" w:cs="Arial"/>
          <w:sz w:val="24"/>
          <w:szCs w:val="24"/>
        </w:rPr>
        <w:t>30</w:t>
      </w:r>
      <w:r w:rsidRPr="00D328BF">
        <w:rPr>
          <w:rFonts w:ascii="Arial" w:hAnsi="Arial" w:cs="Arial"/>
          <w:sz w:val="24"/>
          <w:szCs w:val="24"/>
        </w:rPr>
        <w:t>:1056-61</w:t>
      </w:r>
    </w:p>
    <w:p w:rsidR="00034BC9" w:rsidRPr="00D328BF" w:rsidRDefault="00034BC9" w:rsidP="00B051C2">
      <w:pPr>
        <w:pStyle w:val="HTMLPreformatted"/>
        <w:rPr>
          <w:rFonts w:ascii="Arial" w:hAnsi="Arial" w:cs="Arial"/>
          <w:sz w:val="24"/>
          <w:szCs w:val="24"/>
        </w:rPr>
      </w:pPr>
    </w:p>
    <w:p w:rsidR="00800A19" w:rsidRPr="00D328BF" w:rsidRDefault="00034BC9" w:rsidP="00800A19">
      <w:pPr>
        <w:spacing w:after="0" w:line="240" w:lineRule="auto"/>
        <w:rPr>
          <w:rFonts w:ascii="Arial" w:hAnsi="Arial" w:cs="Arial"/>
          <w:iCs/>
          <w:sz w:val="24"/>
          <w:szCs w:val="24"/>
        </w:rPr>
      </w:pPr>
      <w:r w:rsidRPr="00D328BF">
        <w:rPr>
          <w:rFonts w:ascii="Arial" w:hAnsi="Arial" w:cs="Arial"/>
          <w:sz w:val="24"/>
          <w:szCs w:val="24"/>
        </w:rPr>
        <w:t xml:space="preserve">7. </w:t>
      </w:r>
      <w:proofErr w:type="spellStart"/>
      <w:r w:rsidR="00B051C2">
        <w:rPr>
          <w:rFonts w:ascii="Arial" w:hAnsi="Arial" w:cs="Arial"/>
          <w:iCs/>
          <w:sz w:val="24"/>
          <w:szCs w:val="24"/>
        </w:rPr>
        <w:t>Guo</w:t>
      </w:r>
      <w:proofErr w:type="spellEnd"/>
      <w:r w:rsidR="00B051C2">
        <w:rPr>
          <w:rFonts w:ascii="Arial" w:hAnsi="Arial" w:cs="Arial"/>
          <w:iCs/>
          <w:sz w:val="24"/>
          <w:szCs w:val="24"/>
        </w:rPr>
        <w:t xml:space="preserve"> HM, </w:t>
      </w:r>
      <w:proofErr w:type="gramStart"/>
      <w:r w:rsidR="00B051C2">
        <w:rPr>
          <w:rFonts w:ascii="Arial" w:hAnsi="Arial" w:cs="Arial"/>
          <w:iCs/>
          <w:sz w:val="24"/>
          <w:szCs w:val="24"/>
        </w:rPr>
        <w:t>Gao</w:t>
      </w:r>
      <w:proofErr w:type="gramEnd"/>
      <w:r w:rsidR="00B051C2">
        <w:rPr>
          <w:rFonts w:ascii="Arial" w:hAnsi="Arial" w:cs="Arial"/>
          <w:iCs/>
          <w:sz w:val="24"/>
          <w:szCs w:val="24"/>
        </w:rPr>
        <w:t xml:space="preserve"> JM, Luo YL, Wen YZ, Zhang Y</w:t>
      </w:r>
      <w:r w:rsidR="00800A19" w:rsidRPr="00D328BF">
        <w:rPr>
          <w:rFonts w:ascii="Arial" w:hAnsi="Arial" w:cs="Arial"/>
          <w:iCs/>
          <w:sz w:val="24"/>
          <w:szCs w:val="24"/>
        </w:rPr>
        <w:t xml:space="preserve">L, </w:t>
      </w:r>
      <w:r w:rsidR="00B051C2">
        <w:rPr>
          <w:rFonts w:ascii="Arial" w:hAnsi="Arial" w:cs="Arial"/>
          <w:iCs/>
          <w:sz w:val="24"/>
          <w:szCs w:val="24"/>
        </w:rPr>
        <w:t>Hide</w:t>
      </w:r>
      <w:r w:rsidR="00800A19" w:rsidRPr="00D328BF">
        <w:rPr>
          <w:rFonts w:ascii="Arial" w:hAnsi="Arial" w:cs="Arial"/>
          <w:iCs/>
          <w:sz w:val="24"/>
          <w:szCs w:val="24"/>
        </w:rPr>
        <w:t xml:space="preserve"> G, </w:t>
      </w:r>
      <w:r w:rsidR="00B051C2">
        <w:rPr>
          <w:rFonts w:ascii="Arial" w:hAnsi="Arial" w:cs="Arial"/>
          <w:iCs/>
          <w:sz w:val="24"/>
          <w:szCs w:val="24"/>
        </w:rPr>
        <w:t xml:space="preserve">Zhou WL, Ayala FJ, </w:t>
      </w:r>
      <w:proofErr w:type="spellStart"/>
      <w:r w:rsidR="00B051C2">
        <w:rPr>
          <w:rFonts w:ascii="Arial" w:hAnsi="Arial" w:cs="Arial"/>
          <w:iCs/>
          <w:sz w:val="24"/>
          <w:szCs w:val="24"/>
        </w:rPr>
        <w:t>Lun</w:t>
      </w:r>
      <w:proofErr w:type="spellEnd"/>
      <w:r w:rsidR="00B051C2">
        <w:rPr>
          <w:rFonts w:ascii="Arial" w:hAnsi="Arial" w:cs="Arial"/>
          <w:iCs/>
          <w:sz w:val="24"/>
          <w:szCs w:val="24"/>
        </w:rPr>
        <w:t xml:space="preserve"> Z</w:t>
      </w:r>
      <w:r w:rsidR="00800A19" w:rsidRPr="00D328BF">
        <w:rPr>
          <w:rFonts w:ascii="Arial" w:hAnsi="Arial" w:cs="Arial"/>
          <w:iCs/>
          <w:sz w:val="24"/>
          <w:szCs w:val="24"/>
        </w:rPr>
        <w:t xml:space="preserve">R. Infection by </w:t>
      </w:r>
      <w:r w:rsidR="00800A19" w:rsidRPr="00D328BF">
        <w:rPr>
          <w:rFonts w:ascii="Arial" w:hAnsi="Arial" w:cs="Arial"/>
          <w:i/>
          <w:iCs/>
          <w:sz w:val="24"/>
          <w:szCs w:val="24"/>
        </w:rPr>
        <w:t xml:space="preserve">T. </w:t>
      </w:r>
      <w:proofErr w:type="spellStart"/>
      <w:r w:rsidR="00800A19" w:rsidRPr="00D328BF">
        <w:rPr>
          <w:rFonts w:ascii="Arial" w:hAnsi="Arial" w:cs="Arial"/>
          <w:i/>
          <w:iCs/>
          <w:sz w:val="24"/>
          <w:szCs w:val="24"/>
        </w:rPr>
        <w:t>gondii</w:t>
      </w:r>
      <w:proofErr w:type="spellEnd"/>
      <w:r w:rsidR="00800A19" w:rsidRPr="00D328BF">
        <w:rPr>
          <w:rFonts w:ascii="Arial" w:hAnsi="Arial" w:cs="Arial"/>
          <w:i/>
          <w:iCs/>
          <w:sz w:val="24"/>
          <w:szCs w:val="24"/>
        </w:rPr>
        <w:t xml:space="preserve">, </w:t>
      </w:r>
      <w:r w:rsidR="00800A19" w:rsidRPr="00D328BF">
        <w:rPr>
          <w:rFonts w:ascii="Arial" w:hAnsi="Arial" w:cs="Arial"/>
          <w:iCs/>
          <w:sz w:val="24"/>
          <w:szCs w:val="24"/>
        </w:rPr>
        <w:t>a severe parasite of neonates and AIDS patients, causes impaired anion secretion in airway epithelia. P</w:t>
      </w:r>
      <w:r w:rsidR="00B051C2">
        <w:rPr>
          <w:rFonts w:ascii="Arial" w:hAnsi="Arial" w:cs="Arial"/>
          <w:iCs/>
          <w:sz w:val="24"/>
          <w:szCs w:val="24"/>
        </w:rPr>
        <w:t xml:space="preserve">roc </w:t>
      </w:r>
      <w:r w:rsidR="00800A19" w:rsidRPr="00D328BF">
        <w:rPr>
          <w:rFonts w:ascii="Arial" w:hAnsi="Arial" w:cs="Arial"/>
          <w:iCs/>
          <w:sz w:val="24"/>
          <w:szCs w:val="24"/>
        </w:rPr>
        <w:t>N</w:t>
      </w:r>
      <w:r w:rsidR="00B051C2">
        <w:rPr>
          <w:rFonts w:ascii="Arial" w:hAnsi="Arial" w:cs="Arial"/>
          <w:iCs/>
          <w:sz w:val="24"/>
          <w:szCs w:val="24"/>
        </w:rPr>
        <w:t xml:space="preserve">at </w:t>
      </w:r>
      <w:proofErr w:type="spellStart"/>
      <w:r w:rsidR="00800A19" w:rsidRPr="00D328BF">
        <w:rPr>
          <w:rFonts w:ascii="Arial" w:hAnsi="Arial" w:cs="Arial"/>
          <w:iCs/>
          <w:sz w:val="24"/>
          <w:szCs w:val="24"/>
        </w:rPr>
        <w:t>A</w:t>
      </w:r>
      <w:r w:rsidR="00B051C2">
        <w:rPr>
          <w:rFonts w:ascii="Arial" w:hAnsi="Arial" w:cs="Arial"/>
          <w:iCs/>
          <w:sz w:val="24"/>
          <w:szCs w:val="24"/>
        </w:rPr>
        <w:t>cad</w:t>
      </w:r>
      <w:proofErr w:type="spellEnd"/>
      <w:r w:rsidR="00B051C2">
        <w:rPr>
          <w:rFonts w:ascii="Arial" w:hAnsi="Arial" w:cs="Arial"/>
          <w:iCs/>
          <w:sz w:val="24"/>
          <w:szCs w:val="24"/>
        </w:rPr>
        <w:t xml:space="preserve"> </w:t>
      </w:r>
      <w:proofErr w:type="spellStart"/>
      <w:r w:rsidR="00800A19" w:rsidRPr="00D328BF">
        <w:rPr>
          <w:rFonts w:ascii="Arial" w:hAnsi="Arial" w:cs="Arial"/>
          <w:iCs/>
          <w:sz w:val="24"/>
          <w:szCs w:val="24"/>
        </w:rPr>
        <w:t>S</w:t>
      </w:r>
      <w:r w:rsidR="00B051C2">
        <w:rPr>
          <w:rFonts w:ascii="Arial" w:hAnsi="Arial" w:cs="Arial"/>
          <w:iCs/>
          <w:sz w:val="24"/>
          <w:szCs w:val="24"/>
        </w:rPr>
        <w:t>ci</w:t>
      </w:r>
      <w:proofErr w:type="spellEnd"/>
      <w:r w:rsidR="00B051C2">
        <w:rPr>
          <w:rFonts w:ascii="Arial" w:hAnsi="Arial" w:cs="Arial"/>
          <w:iCs/>
          <w:sz w:val="24"/>
          <w:szCs w:val="24"/>
        </w:rPr>
        <w:t xml:space="preserve"> USA 2015; 112:</w:t>
      </w:r>
      <w:r w:rsidR="00800A19" w:rsidRPr="00D328BF">
        <w:rPr>
          <w:rFonts w:ascii="Arial" w:hAnsi="Arial" w:cs="Arial"/>
          <w:iCs/>
          <w:sz w:val="24"/>
          <w:szCs w:val="24"/>
        </w:rPr>
        <w:t>4435 – 4440</w:t>
      </w:r>
    </w:p>
    <w:p w:rsidR="00800A19" w:rsidRPr="00D328BF" w:rsidRDefault="00800A19" w:rsidP="00800A19">
      <w:pPr>
        <w:autoSpaceDE w:val="0"/>
        <w:autoSpaceDN w:val="0"/>
        <w:adjustRightInd w:val="0"/>
        <w:spacing w:after="0" w:line="240" w:lineRule="auto"/>
        <w:rPr>
          <w:rFonts w:ascii="Arial" w:hAnsi="Arial" w:cs="Arial"/>
          <w:sz w:val="24"/>
          <w:szCs w:val="24"/>
        </w:rPr>
      </w:pPr>
    </w:p>
    <w:p w:rsidR="00800A19" w:rsidRPr="00D328BF" w:rsidRDefault="00034BC9" w:rsidP="00800A19">
      <w:pPr>
        <w:autoSpaceDE w:val="0"/>
        <w:autoSpaceDN w:val="0"/>
        <w:adjustRightInd w:val="0"/>
        <w:spacing w:after="0" w:line="240" w:lineRule="auto"/>
        <w:rPr>
          <w:rFonts w:ascii="Arial" w:eastAsia="SimSun" w:hAnsi="Arial" w:cs="Arial"/>
          <w:i/>
          <w:iCs/>
          <w:sz w:val="24"/>
          <w:szCs w:val="24"/>
          <w:lang w:eastAsia="zh-CN"/>
        </w:rPr>
      </w:pPr>
      <w:r w:rsidRPr="00D328BF">
        <w:rPr>
          <w:rFonts w:ascii="Arial" w:hAnsi="Arial" w:cs="Arial"/>
          <w:sz w:val="24"/>
          <w:szCs w:val="24"/>
        </w:rPr>
        <w:t>8.</w:t>
      </w:r>
      <w:r w:rsidR="00800A19" w:rsidRPr="00D328BF">
        <w:rPr>
          <w:rFonts w:ascii="Arial" w:eastAsia="SimSun" w:hAnsi="Arial" w:cs="Arial"/>
          <w:bCs/>
          <w:sz w:val="24"/>
          <w:szCs w:val="24"/>
          <w:lang w:eastAsia="zh-CN"/>
        </w:rPr>
        <w:t xml:space="preserve"> </w:t>
      </w:r>
      <w:r w:rsidR="00B051C2">
        <w:rPr>
          <w:rFonts w:ascii="Arial" w:eastAsia="SimSun" w:hAnsi="Arial" w:cs="Arial"/>
          <w:bCs/>
          <w:sz w:val="24"/>
          <w:szCs w:val="24"/>
          <w:lang w:eastAsia="zh-CN"/>
        </w:rPr>
        <w:t>Hutchison W</w:t>
      </w:r>
      <w:r w:rsidR="00800A19" w:rsidRPr="00D328BF">
        <w:rPr>
          <w:rFonts w:ascii="Arial" w:eastAsia="SimSun" w:hAnsi="Arial" w:cs="Arial"/>
          <w:bCs/>
          <w:sz w:val="24"/>
          <w:szCs w:val="24"/>
          <w:lang w:eastAsia="zh-CN"/>
        </w:rPr>
        <w:t>M</w:t>
      </w:r>
      <w:r w:rsidR="00674977" w:rsidRPr="00D328BF">
        <w:rPr>
          <w:rFonts w:ascii="Arial" w:eastAsia="SimSun" w:hAnsi="Arial" w:cs="Arial"/>
          <w:bCs/>
          <w:sz w:val="24"/>
          <w:szCs w:val="24"/>
          <w:lang w:eastAsia="zh-CN"/>
        </w:rPr>
        <w:t>,</w:t>
      </w:r>
      <w:r w:rsidR="00B051C2">
        <w:rPr>
          <w:rFonts w:ascii="Arial" w:eastAsia="SimSun" w:hAnsi="Arial" w:cs="Arial"/>
          <w:bCs/>
          <w:sz w:val="24"/>
          <w:szCs w:val="24"/>
          <w:lang w:eastAsia="zh-CN"/>
        </w:rPr>
        <w:t xml:space="preserve"> </w:t>
      </w:r>
      <w:proofErr w:type="spellStart"/>
      <w:r w:rsidR="00B051C2">
        <w:rPr>
          <w:rFonts w:ascii="Arial" w:eastAsia="SimSun" w:hAnsi="Arial" w:cs="Arial"/>
          <w:bCs/>
          <w:sz w:val="24"/>
          <w:szCs w:val="24"/>
          <w:lang w:eastAsia="zh-CN"/>
        </w:rPr>
        <w:t>Dunachie</w:t>
      </w:r>
      <w:proofErr w:type="spellEnd"/>
      <w:r w:rsidR="00B051C2">
        <w:rPr>
          <w:rFonts w:ascii="Arial" w:eastAsia="SimSun" w:hAnsi="Arial" w:cs="Arial"/>
          <w:bCs/>
          <w:sz w:val="24"/>
          <w:szCs w:val="24"/>
          <w:lang w:eastAsia="zh-CN"/>
        </w:rPr>
        <w:t xml:space="preserve"> J</w:t>
      </w:r>
      <w:r w:rsidR="00800A19" w:rsidRPr="00D328BF">
        <w:rPr>
          <w:rFonts w:ascii="Arial" w:eastAsia="SimSun" w:hAnsi="Arial" w:cs="Arial"/>
          <w:bCs/>
          <w:sz w:val="24"/>
          <w:szCs w:val="24"/>
          <w:lang w:eastAsia="zh-CN"/>
        </w:rPr>
        <w:t>F</w:t>
      </w:r>
      <w:r w:rsidR="00674977" w:rsidRPr="00D328BF">
        <w:rPr>
          <w:rFonts w:ascii="Arial" w:eastAsia="SimSun" w:hAnsi="Arial" w:cs="Arial"/>
          <w:bCs/>
          <w:sz w:val="24"/>
          <w:szCs w:val="24"/>
          <w:lang w:eastAsia="zh-CN"/>
        </w:rPr>
        <w:t>,</w:t>
      </w:r>
      <w:r w:rsidR="00B051C2">
        <w:rPr>
          <w:rFonts w:ascii="Arial" w:eastAsia="SimSun" w:hAnsi="Arial" w:cs="Arial"/>
          <w:bCs/>
          <w:sz w:val="24"/>
          <w:szCs w:val="24"/>
          <w:lang w:eastAsia="zh-CN"/>
        </w:rPr>
        <w:t xml:space="preserve"> </w:t>
      </w:r>
      <w:proofErr w:type="spellStart"/>
      <w:r w:rsidR="00B051C2">
        <w:rPr>
          <w:rFonts w:ascii="Arial" w:eastAsia="SimSun" w:hAnsi="Arial" w:cs="Arial"/>
          <w:bCs/>
          <w:sz w:val="24"/>
          <w:szCs w:val="24"/>
          <w:lang w:eastAsia="zh-CN"/>
        </w:rPr>
        <w:t>Siim</w:t>
      </w:r>
      <w:proofErr w:type="spellEnd"/>
      <w:r w:rsidR="00B051C2">
        <w:rPr>
          <w:rFonts w:ascii="Arial" w:eastAsia="SimSun" w:hAnsi="Arial" w:cs="Arial"/>
          <w:bCs/>
          <w:sz w:val="24"/>
          <w:szCs w:val="24"/>
          <w:lang w:eastAsia="zh-CN"/>
        </w:rPr>
        <w:t xml:space="preserve"> JC, Work</w:t>
      </w:r>
      <w:r w:rsidR="00800A19" w:rsidRPr="00D328BF">
        <w:rPr>
          <w:rFonts w:ascii="Arial" w:eastAsia="SimSun" w:hAnsi="Arial" w:cs="Arial"/>
          <w:bCs/>
          <w:sz w:val="24"/>
          <w:szCs w:val="24"/>
          <w:lang w:eastAsia="zh-CN"/>
        </w:rPr>
        <w:t xml:space="preserve"> K</w:t>
      </w:r>
      <w:r w:rsidR="00800A19" w:rsidRPr="00D328BF">
        <w:rPr>
          <w:rFonts w:ascii="Arial" w:eastAsia="SimSun" w:hAnsi="Arial" w:cs="Arial"/>
          <w:sz w:val="24"/>
          <w:szCs w:val="24"/>
          <w:lang w:eastAsia="zh-CN"/>
        </w:rPr>
        <w:t xml:space="preserve">. Life cycle of </w:t>
      </w:r>
      <w:r w:rsidR="00800A19" w:rsidRPr="00D328BF">
        <w:rPr>
          <w:rFonts w:ascii="Arial" w:eastAsia="SimSun" w:hAnsi="Arial" w:cs="Arial"/>
          <w:i/>
          <w:iCs/>
          <w:sz w:val="24"/>
          <w:szCs w:val="24"/>
          <w:lang w:eastAsia="zh-CN"/>
        </w:rPr>
        <w:t xml:space="preserve">T. </w:t>
      </w:r>
      <w:proofErr w:type="spellStart"/>
      <w:r w:rsidR="00800A19" w:rsidRPr="00D328BF">
        <w:rPr>
          <w:rFonts w:ascii="Arial" w:eastAsia="SimSun" w:hAnsi="Arial" w:cs="Arial"/>
          <w:i/>
          <w:iCs/>
          <w:sz w:val="24"/>
          <w:szCs w:val="24"/>
          <w:lang w:eastAsia="zh-CN"/>
        </w:rPr>
        <w:t>gondii</w:t>
      </w:r>
      <w:proofErr w:type="spellEnd"/>
      <w:r w:rsidR="00800A19" w:rsidRPr="00D328BF">
        <w:rPr>
          <w:rFonts w:ascii="Arial" w:eastAsia="SimSun" w:hAnsi="Arial" w:cs="Arial"/>
          <w:sz w:val="24"/>
          <w:szCs w:val="24"/>
          <w:lang w:eastAsia="zh-CN"/>
        </w:rPr>
        <w:t xml:space="preserve">. </w:t>
      </w:r>
      <w:r w:rsidR="00B051C2">
        <w:rPr>
          <w:rFonts w:ascii="Arial" w:eastAsia="SimSun" w:hAnsi="Arial" w:cs="Arial"/>
          <w:iCs/>
          <w:sz w:val="24"/>
          <w:szCs w:val="24"/>
          <w:lang w:eastAsia="zh-CN"/>
        </w:rPr>
        <w:t>Br Med</w:t>
      </w:r>
      <w:r w:rsidR="00800A19" w:rsidRPr="00B051C2">
        <w:rPr>
          <w:rFonts w:ascii="Arial" w:eastAsia="SimSun" w:hAnsi="Arial" w:cs="Arial"/>
          <w:iCs/>
          <w:sz w:val="24"/>
          <w:szCs w:val="24"/>
          <w:lang w:eastAsia="zh-CN"/>
        </w:rPr>
        <w:t xml:space="preserve"> J</w:t>
      </w:r>
      <w:r w:rsidR="00800A19" w:rsidRPr="00D328BF">
        <w:rPr>
          <w:rFonts w:ascii="Arial" w:eastAsia="SimSun" w:hAnsi="Arial" w:cs="Arial"/>
          <w:sz w:val="24"/>
          <w:szCs w:val="24"/>
          <w:lang w:eastAsia="zh-CN"/>
        </w:rPr>
        <w:t xml:space="preserve"> </w:t>
      </w:r>
      <w:r w:rsidR="00B051C2">
        <w:rPr>
          <w:rFonts w:ascii="Arial" w:eastAsia="SimSun" w:hAnsi="Arial" w:cs="Arial"/>
          <w:sz w:val="24"/>
          <w:szCs w:val="24"/>
          <w:lang w:eastAsia="zh-CN"/>
        </w:rPr>
        <w:t xml:space="preserve">1969; </w:t>
      </w:r>
      <w:r w:rsidR="00B051C2">
        <w:rPr>
          <w:rFonts w:ascii="Arial" w:eastAsia="SimSun" w:hAnsi="Arial" w:cs="Arial"/>
          <w:bCs/>
          <w:sz w:val="24"/>
          <w:szCs w:val="24"/>
          <w:lang w:eastAsia="zh-CN"/>
        </w:rPr>
        <w:t>4:</w:t>
      </w:r>
      <w:r w:rsidR="00800A19" w:rsidRPr="00D328BF">
        <w:rPr>
          <w:rFonts w:ascii="Arial" w:eastAsia="SimSun" w:hAnsi="Arial" w:cs="Arial"/>
          <w:sz w:val="24"/>
          <w:szCs w:val="24"/>
          <w:lang w:eastAsia="zh-CN"/>
        </w:rPr>
        <w:t>806</w:t>
      </w:r>
      <w:r w:rsidR="004563E7">
        <w:rPr>
          <w:rFonts w:ascii="Arial" w:eastAsia="SimSun" w:hAnsi="Arial" w:cs="Arial"/>
          <w:sz w:val="24"/>
          <w:szCs w:val="24"/>
          <w:lang w:eastAsia="zh-CN"/>
        </w:rPr>
        <w:t>-806</w:t>
      </w:r>
    </w:p>
    <w:p w:rsidR="00034BC9" w:rsidRPr="00D328BF" w:rsidRDefault="00034BC9" w:rsidP="003507FC">
      <w:pPr>
        <w:spacing w:after="0" w:line="240" w:lineRule="auto"/>
        <w:rPr>
          <w:rFonts w:ascii="Arial" w:hAnsi="Arial" w:cs="Arial"/>
          <w:sz w:val="24"/>
          <w:szCs w:val="24"/>
        </w:rPr>
      </w:pPr>
    </w:p>
    <w:p w:rsidR="00800A19" w:rsidRPr="00B051C2" w:rsidRDefault="00800A19" w:rsidP="00800A19">
      <w:pPr>
        <w:spacing w:after="0" w:line="240" w:lineRule="auto"/>
        <w:rPr>
          <w:rFonts w:ascii="Arial" w:eastAsia="SimSun" w:hAnsi="Arial" w:cs="Arial"/>
          <w:bCs/>
          <w:sz w:val="24"/>
          <w:szCs w:val="24"/>
        </w:rPr>
      </w:pPr>
      <w:r w:rsidRPr="00D328BF">
        <w:rPr>
          <w:rFonts w:ascii="Arial" w:hAnsi="Arial" w:cs="Arial"/>
          <w:sz w:val="24"/>
          <w:szCs w:val="24"/>
        </w:rPr>
        <w:t>9.</w:t>
      </w:r>
      <w:r w:rsidRPr="00D328BF">
        <w:rPr>
          <w:rFonts w:ascii="Arial" w:eastAsia="SimSun" w:hAnsi="Arial" w:cs="Arial"/>
          <w:bCs/>
          <w:sz w:val="24"/>
          <w:szCs w:val="24"/>
        </w:rPr>
        <w:t xml:space="preserve"> </w:t>
      </w:r>
      <w:r w:rsidR="00B051C2">
        <w:rPr>
          <w:rFonts w:ascii="Arial" w:eastAsia="SimSun" w:hAnsi="Arial" w:cs="Arial"/>
          <w:bCs/>
          <w:sz w:val="24"/>
          <w:szCs w:val="24"/>
        </w:rPr>
        <w:t>Dubey J</w:t>
      </w:r>
      <w:r w:rsidRPr="00D328BF">
        <w:rPr>
          <w:rFonts w:ascii="Arial" w:eastAsia="SimSun" w:hAnsi="Arial" w:cs="Arial"/>
          <w:bCs/>
          <w:sz w:val="24"/>
          <w:szCs w:val="24"/>
        </w:rPr>
        <w:t>P</w:t>
      </w:r>
      <w:r w:rsidR="00674977" w:rsidRPr="00D328BF">
        <w:rPr>
          <w:rFonts w:ascii="Arial" w:eastAsia="SimSun" w:hAnsi="Arial" w:cs="Arial"/>
          <w:bCs/>
          <w:sz w:val="24"/>
          <w:szCs w:val="24"/>
        </w:rPr>
        <w:t>,</w:t>
      </w:r>
      <w:r w:rsidR="00B051C2">
        <w:rPr>
          <w:rFonts w:ascii="Arial" w:eastAsia="SimSun" w:hAnsi="Arial" w:cs="Arial"/>
          <w:bCs/>
          <w:sz w:val="24"/>
          <w:szCs w:val="24"/>
        </w:rPr>
        <w:t xml:space="preserve"> Miller NL,</w:t>
      </w:r>
      <w:r w:rsidRPr="00D328BF">
        <w:rPr>
          <w:rFonts w:ascii="Arial" w:eastAsia="SimSun" w:hAnsi="Arial" w:cs="Arial"/>
          <w:bCs/>
          <w:sz w:val="24"/>
          <w:szCs w:val="24"/>
        </w:rPr>
        <w:t xml:space="preserve"> </w:t>
      </w:r>
      <w:proofErr w:type="spellStart"/>
      <w:r w:rsidR="00B051C2">
        <w:rPr>
          <w:rFonts w:ascii="Arial" w:eastAsia="SimSun" w:hAnsi="Arial" w:cs="Arial"/>
          <w:bCs/>
          <w:sz w:val="24"/>
          <w:szCs w:val="24"/>
        </w:rPr>
        <w:t>Frenkel</w:t>
      </w:r>
      <w:proofErr w:type="spellEnd"/>
      <w:r w:rsidR="00B051C2">
        <w:rPr>
          <w:rFonts w:ascii="Arial" w:eastAsia="SimSun" w:hAnsi="Arial" w:cs="Arial"/>
          <w:bCs/>
          <w:sz w:val="24"/>
          <w:szCs w:val="24"/>
        </w:rPr>
        <w:t xml:space="preserve"> J</w:t>
      </w:r>
      <w:r w:rsidRPr="00D328BF">
        <w:rPr>
          <w:rFonts w:ascii="Arial" w:eastAsia="SimSun" w:hAnsi="Arial" w:cs="Arial"/>
          <w:bCs/>
          <w:sz w:val="24"/>
          <w:szCs w:val="24"/>
        </w:rPr>
        <w:t>K.</w:t>
      </w:r>
      <w:r w:rsidRPr="00D328BF">
        <w:rPr>
          <w:rFonts w:ascii="Arial" w:eastAsia="SimSun" w:hAnsi="Arial" w:cs="Arial"/>
          <w:sz w:val="24"/>
          <w:szCs w:val="24"/>
        </w:rPr>
        <w:t xml:space="preserve"> </w:t>
      </w:r>
      <w:proofErr w:type="gramStart"/>
      <w:r w:rsidRPr="00D328BF">
        <w:rPr>
          <w:rFonts w:ascii="Arial" w:eastAsia="SimSun" w:hAnsi="Arial" w:cs="Arial"/>
          <w:sz w:val="24"/>
          <w:szCs w:val="24"/>
        </w:rPr>
        <w:t xml:space="preserve">The </w:t>
      </w:r>
      <w:r w:rsidRPr="00D328BF">
        <w:rPr>
          <w:rFonts w:ascii="Arial" w:eastAsia="SimSun" w:hAnsi="Arial" w:cs="Arial"/>
          <w:i/>
          <w:iCs/>
          <w:sz w:val="24"/>
          <w:szCs w:val="24"/>
        </w:rPr>
        <w:t xml:space="preserve">T. </w:t>
      </w:r>
      <w:proofErr w:type="spellStart"/>
      <w:r w:rsidRPr="00D328BF">
        <w:rPr>
          <w:rFonts w:ascii="Arial" w:eastAsia="SimSun" w:hAnsi="Arial" w:cs="Arial"/>
          <w:i/>
          <w:iCs/>
          <w:sz w:val="24"/>
          <w:szCs w:val="24"/>
        </w:rPr>
        <w:t>gondii</w:t>
      </w:r>
      <w:proofErr w:type="spellEnd"/>
      <w:r w:rsidRPr="00D328BF">
        <w:rPr>
          <w:rFonts w:ascii="Arial" w:eastAsia="SimSun" w:hAnsi="Arial" w:cs="Arial"/>
          <w:i/>
          <w:iCs/>
          <w:sz w:val="24"/>
          <w:szCs w:val="24"/>
        </w:rPr>
        <w:t xml:space="preserve"> </w:t>
      </w:r>
      <w:r w:rsidRPr="00D328BF">
        <w:rPr>
          <w:rFonts w:ascii="Arial" w:eastAsia="SimSun" w:hAnsi="Arial" w:cs="Arial"/>
          <w:sz w:val="24"/>
          <w:szCs w:val="24"/>
        </w:rPr>
        <w:t xml:space="preserve">oocyst from cat </w:t>
      </w:r>
      <w:proofErr w:type="spellStart"/>
      <w:r w:rsidRPr="00D328BF">
        <w:rPr>
          <w:rFonts w:ascii="Arial" w:eastAsia="SimSun" w:hAnsi="Arial" w:cs="Arial"/>
          <w:sz w:val="24"/>
          <w:szCs w:val="24"/>
        </w:rPr>
        <w:t>feces</w:t>
      </w:r>
      <w:proofErr w:type="spellEnd"/>
      <w:r w:rsidRPr="00D328BF">
        <w:rPr>
          <w:rFonts w:ascii="Arial" w:eastAsia="SimSun" w:hAnsi="Arial" w:cs="Arial"/>
          <w:sz w:val="24"/>
          <w:szCs w:val="24"/>
        </w:rPr>
        <w:t>.</w:t>
      </w:r>
      <w:proofErr w:type="gramEnd"/>
      <w:r w:rsidRPr="00D328BF">
        <w:rPr>
          <w:rFonts w:ascii="Arial" w:eastAsia="SimSun" w:hAnsi="Arial" w:cs="Arial"/>
          <w:sz w:val="24"/>
          <w:szCs w:val="24"/>
        </w:rPr>
        <w:t xml:space="preserve"> </w:t>
      </w:r>
      <w:r w:rsidRPr="00B051C2">
        <w:rPr>
          <w:rFonts w:ascii="Arial" w:eastAsia="SimSun" w:hAnsi="Arial" w:cs="Arial"/>
          <w:iCs/>
          <w:sz w:val="24"/>
          <w:szCs w:val="24"/>
        </w:rPr>
        <w:t>J</w:t>
      </w:r>
      <w:r w:rsidR="00B051C2" w:rsidRPr="00B051C2">
        <w:rPr>
          <w:rFonts w:ascii="Arial" w:eastAsia="SimSun" w:hAnsi="Arial" w:cs="Arial"/>
          <w:iCs/>
          <w:sz w:val="24"/>
          <w:szCs w:val="24"/>
        </w:rPr>
        <w:t xml:space="preserve"> </w:t>
      </w:r>
      <w:proofErr w:type="spellStart"/>
      <w:r w:rsidRPr="00B051C2">
        <w:rPr>
          <w:rFonts w:ascii="Arial" w:eastAsia="SimSun" w:hAnsi="Arial" w:cs="Arial"/>
          <w:iCs/>
          <w:sz w:val="24"/>
          <w:szCs w:val="24"/>
        </w:rPr>
        <w:t>Exp</w:t>
      </w:r>
      <w:proofErr w:type="spellEnd"/>
      <w:r w:rsidR="00B051C2" w:rsidRPr="00B051C2">
        <w:rPr>
          <w:rFonts w:ascii="Arial" w:eastAsia="SimSun" w:hAnsi="Arial" w:cs="Arial"/>
          <w:iCs/>
          <w:sz w:val="24"/>
          <w:szCs w:val="24"/>
        </w:rPr>
        <w:t xml:space="preserve"> Med</w:t>
      </w:r>
      <w:r w:rsidR="00B051C2">
        <w:rPr>
          <w:rFonts w:ascii="Arial" w:eastAsia="SimSun" w:hAnsi="Arial" w:cs="Arial"/>
          <w:iCs/>
          <w:sz w:val="24"/>
          <w:szCs w:val="24"/>
        </w:rPr>
        <w:t xml:space="preserve"> </w:t>
      </w:r>
      <w:r w:rsidR="00B051C2" w:rsidRPr="00B051C2">
        <w:rPr>
          <w:rFonts w:ascii="Arial" w:eastAsia="SimSun" w:hAnsi="Arial" w:cs="Arial"/>
          <w:sz w:val="24"/>
          <w:szCs w:val="24"/>
        </w:rPr>
        <w:t>1970</w:t>
      </w:r>
      <w:r w:rsidR="00B051C2">
        <w:rPr>
          <w:rFonts w:ascii="Arial" w:eastAsia="SimSun" w:hAnsi="Arial" w:cs="Arial"/>
          <w:sz w:val="24"/>
          <w:szCs w:val="24"/>
        </w:rPr>
        <w:t>;</w:t>
      </w:r>
      <w:r w:rsidR="00B051C2" w:rsidRPr="00B051C2">
        <w:rPr>
          <w:rFonts w:ascii="Arial" w:eastAsia="SimSun" w:hAnsi="Arial" w:cs="Arial"/>
          <w:sz w:val="24"/>
          <w:szCs w:val="24"/>
        </w:rPr>
        <w:t xml:space="preserve"> </w:t>
      </w:r>
      <w:r w:rsidR="00B051C2">
        <w:rPr>
          <w:rFonts w:ascii="Arial" w:eastAsia="SimSun" w:hAnsi="Arial" w:cs="Arial"/>
          <w:bCs/>
          <w:sz w:val="24"/>
          <w:szCs w:val="24"/>
        </w:rPr>
        <w:t>132:</w:t>
      </w:r>
      <w:r w:rsidRPr="00B051C2">
        <w:rPr>
          <w:rFonts w:ascii="Arial" w:eastAsia="SimSun" w:hAnsi="Arial" w:cs="Arial"/>
          <w:sz w:val="24"/>
          <w:szCs w:val="24"/>
        </w:rPr>
        <w:t>636</w:t>
      </w:r>
      <w:r w:rsidRPr="00B051C2">
        <w:rPr>
          <w:rFonts w:ascii="Arial" w:hAnsi="Arial" w:cs="Arial"/>
          <w:sz w:val="24"/>
          <w:szCs w:val="24"/>
        </w:rPr>
        <w:t>-</w:t>
      </w:r>
      <w:r w:rsidR="004563E7">
        <w:rPr>
          <w:rFonts w:ascii="Arial" w:eastAsia="SimSun" w:hAnsi="Arial" w:cs="Arial"/>
          <w:sz w:val="24"/>
          <w:szCs w:val="24"/>
        </w:rPr>
        <w:t>662</w:t>
      </w:r>
    </w:p>
    <w:p w:rsidR="00800A19" w:rsidRPr="00D328BF" w:rsidRDefault="00800A19" w:rsidP="003507FC">
      <w:pPr>
        <w:spacing w:after="0" w:line="240" w:lineRule="auto"/>
        <w:rPr>
          <w:rFonts w:ascii="Arial" w:hAnsi="Arial" w:cs="Arial"/>
          <w:sz w:val="24"/>
          <w:szCs w:val="24"/>
        </w:rPr>
      </w:pPr>
    </w:p>
    <w:p w:rsidR="00800A19" w:rsidRPr="00D328BF" w:rsidRDefault="00800A19" w:rsidP="00800A19">
      <w:pPr>
        <w:autoSpaceDE w:val="0"/>
        <w:autoSpaceDN w:val="0"/>
        <w:adjustRightInd w:val="0"/>
        <w:spacing w:after="0" w:line="240" w:lineRule="auto"/>
        <w:rPr>
          <w:rFonts w:ascii="Arial" w:eastAsia="SimSun" w:hAnsi="Arial" w:cs="Arial"/>
          <w:sz w:val="24"/>
          <w:szCs w:val="24"/>
          <w:lang w:eastAsia="zh-CN"/>
        </w:rPr>
      </w:pPr>
      <w:proofErr w:type="gramStart"/>
      <w:r w:rsidRPr="00D328BF">
        <w:rPr>
          <w:rFonts w:ascii="Arial" w:hAnsi="Arial" w:cs="Arial"/>
          <w:sz w:val="24"/>
          <w:szCs w:val="24"/>
        </w:rPr>
        <w:t xml:space="preserve">10. </w:t>
      </w:r>
      <w:proofErr w:type="spellStart"/>
      <w:r w:rsidR="00B051C2">
        <w:rPr>
          <w:rFonts w:ascii="Arial" w:eastAsia="SimSun" w:hAnsi="Arial" w:cs="Arial"/>
          <w:bCs/>
          <w:sz w:val="24"/>
          <w:szCs w:val="24"/>
          <w:lang w:eastAsia="zh-CN"/>
        </w:rPr>
        <w:t>Frenkel</w:t>
      </w:r>
      <w:proofErr w:type="spellEnd"/>
      <w:r w:rsidR="00B051C2">
        <w:rPr>
          <w:rFonts w:ascii="Arial" w:eastAsia="SimSun" w:hAnsi="Arial" w:cs="Arial"/>
          <w:bCs/>
          <w:sz w:val="24"/>
          <w:szCs w:val="24"/>
          <w:lang w:eastAsia="zh-CN"/>
        </w:rPr>
        <w:t xml:space="preserve"> J</w:t>
      </w:r>
      <w:r w:rsidRPr="00D328BF">
        <w:rPr>
          <w:rFonts w:ascii="Arial" w:eastAsia="SimSun" w:hAnsi="Arial" w:cs="Arial"/>
          <w:bCs/>
          <w:sz w:val="24"/>
          <w:szCs w:val="24"/>
          <w:lang w:eastAsia="zh-CN"/>
        </w:rPr>
        <w:t>K</w:t>
      </w:r>
      <w:r w:rsidR="00674977" w:rsidRPr="00D328BF">
        <w:rPr>
          <w:rFonts w:ascii="Arial" w:eastAsia="SimSun" w:hAnsi="Arial" w:cs="Arial"/>
          <w:bCs/>
          <w:sz w:val="24"/>
          <w:szCs w:val="24"/>
          <w:lang w:eastAsia="zh-CN"/>
        </w:rPr>
        <w:t>,</w:t>
      </w:r>
      <w:r w:rsidR="00B051C2">
        <w:rPr>
          <w:rFonts w:ascii="Arial" w:eastAsia="SimSun" w:hAnsi="Arial" w:cs="Arial"/>
          <w:bCs/>
          <w:sz w:val="24"/>
          <w:szCs w:val="24"/>
          <w:lang w:eastAsia="zh-CN"/>
        </w:rPr>
        <w:t xml:space="preserve"> Dubey JP,</w:t>
      </w:r>
      <w:r w:rsidRPr="00D328BF">
        <w:rPr>
          <w:rFonts w:ascii="Arial" w:eastAsia="SimSun" w:hAnsi="Arial" w:cs="Arial"/>
          <w:bCs/>
          <w:sz w:val="24"/>
          <w:szCs w:val="24"/>
          <w:lang w:eastAsia="zh-CN"/>
        </w:rPr>
        <w:t xml:space="preserve"> </w:t>
      </w:r>
      <w:r w:rsidR="00B051C2">
        <w:rPr>
          <w:rFonts w:ascii="Arial" w:eastAsia="SimSun" w:hAnsi="Arial" w:cs="Arial"/>
          <w:bCs/>
          <w:sz w:val="24"/>
          <w:szCs w:val="24"/>
          <w:lang w:eastAsia="zh-CN"/>
        </w:rPr>
        <w:t>Miller NL</w:t>
      </w:r>
      <w:r w:rsidRPr="00D328BF">
        <w:rPr>
          <w:rFonts w:ascii="Arial" w:eastAsia="SimSun" w:hAnsi="Arial" w:cs="Arial"/>
          <w:sz w:val="24"/>
          <w:szCs w:val="24"/>
          <w:lang w:eastAsia="zh-CN"/>
        </w:rPr>
        <w:t>.</w:t>
      </w:r>
      <w:proofErr w:type="gramEnd"/>
      <w:r w:rsidRPr="00D328BF">
        <w:rPr>
          <w:rFonts w:ascii="Arial" w:eastAsia="SimSun" w:hAnsi="Arial" w:cs="Arial"/>
          <w:sz w:val="24"/>
          <w:szCs w:val="24"/>
          <w:lang w:eastAsia="zh-CN"/>
        </w:rPr>
        <w:t xml:space="preserve"> </w:t>
      </w:r>
      <w:r w:rsidRPr="00D328BF">
        <w:rPr>
          <w:rFonts w:ascii="Arial" w:eastAsia="SimSun" w:hAnsi="Arial" w:cs="Arial"/>
          <w:i/>
          <w:iCs/>
          <w:sz w:val="24"/>
          <w:szCs w:val="24"/>
          <w:lang w:eastAsia="zh-CN"/>
        </w:rPr>
        <w:t xml:space="preserve">T. </w:t>
      </w:r>
      <w:proofErr w:type="spellStart"/>
      <w:r w:rsidRPr="00D328BF">
        <w:rPr>
          <w:rFonts w:ascii="Arial" w:eastAsia="SimSun" w:hAnsi="Arial" w:cs="Arial"/>
          <w:i/>
          <w:iCs/>
          <w:sz w:val="24"/>
          <w:szCs w:val="24"/>
          <w:lang w:eastAsia="zh-CN"/>
        </w:rPr>
        <w:t>gondii</w:t>
      </w:r>
      <w:proofErr w:type="spellEnd"/>
      <w:r w:rsidRPr="00D328BF">
        <w:rPr>
          <w:rFonts w:ascii="Arial" w:eastAsia="SimSun" w:hAnsi="Arial" w:cs="Arial"/>
          <w:sz w:val="24"/>
          <w:szCs w:val="24"/>
          <w:lang w:eastAsia="zh-CN"/>
        </w:rPr>
        <w:t xml:space="preserve"> in cats: </w:t>
      </w:r>
      <w:proofErr w:type="spellStart"/>
      <w:r w:rsidRPr="00D328BF">
        <w:rPr>
          <w:rFonts w:ascii="Arial" w:eastAsia="SimSun" w:hAnsi="Arial" w:cs="Arial"/>
          <w:sz w:val="24"/>
          <w:szCs w:val="24"/>
          <w:lang w:eastAsia="zh-CN"/>
        </w:rPr>
        <w:t>fecal</w:t>
      </w:r>
      <w:proofErr w:type="spellEnd"/>
      <w:r w:rsidRPr="00D328BF">
        <w:rPr>
          <w:rFonts w:ascii="Arial" w:eastAsia="SimSun" w:hAnsi="Arial" w:cs="Arial"/>
          <w:sz w:val="24"/>
          <w:szCs w:val="24"/>
          <w:lang w:eastAsia="zh-CN"/>
        </w:rPr>
        <w:t xml:space="preserve"> stages identified as coccidian oocysts. </w:t>
      </w:r>
      <w:r w:rsidRPr="00B051C2">
        <w:rPr>
          <w:rFonts w:ascii="Arial" w:eastAsia="SimSun" w:hAnsi="Arial" w:cs="Arial"/>
          <w:iCs/>
          <w:sz w:val="24"/>
          <w:szCs w:val="24"/>
          <w:lang w:eastAsia="zh-CN"/>
        </w:rPr>
        <w:t>Science</w:t>
      </w:r>
      <w:r w:rsidRPr="00D328BF">
        <w:rPr>
          <w:rFonts w:ascii="Arial" w:eastAsia="SimSun" w:hAnsi="Arial" w:cs="Arial"/>
          <w:sz w:val="24"/>
          <w:szCs w:val="24"/>
          <w:lang w:eastAsia="zh-CN"/>
        </w:rPr>
        <w:t xml:space="preserve"> </w:t>
      </w:r>
      <w:r w:rsidR="00B051C2" w:rsidRPr="00D328BF">
        <w:rPr>
          <w:rFonts w:ascii="Arial" w:eastAsia="SimSun" w:hAnsi="Arial" w:cs="Arial"/>
          <w:sz w:val="24"/>
          <w:szCs w:val="24"/>
          <w:lang w:eastAsia="zh-CN"/>
        </w:rPr>
        <w:t>1970</w:t>
      </w:r>
      <w:r w:rsidR="00B051C2">
        <w:rPr>
          <w:rFonts w:ascii="Arial" w:eastAsia="SimSun" w:hAnsi="Arial" w:cs="Arial"/>
          <w:sz w:val="24"/>
          <w:szCs w:val="24"/>
          <w:lang w:eastAsia="zh-CN"/>
        </w:rPr>
        <w:t xml:space="preserve">; </w:t>
      </w:r>
      <w:r w:rsidR="00B051C2">
        <w:rPr>
          <w:rFonts w:ascii="Arial" w:eastAsia="SimSun" w:hAnsi="Arial" w:cs="Arial"/>
          <w:bCs/>
          <w:sz w:val="24"/>
          <w:szCs w:val="24"/>
          <w:lang w:eastAsia="zh-CN"/>
        </w:rPr>
        <w:t>167:</w:t>
      </w:r>
      <w:r w:rsidRPr="00D328BF">
        <w:rPr>
          <w:rFonts w:ascii="Arial" w:eastAsia="SimSun" w:hAnsi="Arial" w:cs="Arial"/>
          <w:sz w:val="24"/>
          <w:szCs w:val="24"/>
          <w:lang w:eastAsia="zh-CN"/>
        </w:rPr>
        <w:t>893</w:t>
      </w:r>
      <w:r w:rsidRPr="00D328BF">
        <w:rPr>
          <w:rFonts w:ascii="Arial" w:hAnsi="Arial" w:cs="Arial"/>
          <w:sz w:val="24"/>
          <w:szCs w:val="24"/>
        </w:rPr>
        <w:t>-</w:t>
      </w:r>
      <w:r w:rsidR="004563E7">
        <w:rPr>
          <w:rFonts w:ascii="Arial" w:eastAsia="SimSun" w:hAnsi="Arial" w:cs="Arial"/>
          <w:sz w:val="24"/>
          <w:szCs w:val="24"/>
          <w:lang w:eastAsia="zh-CN"/>
        </w:rPr>
        <w:t>896</w:t>
      </w:r>
    </w:p>
    <w:p w:rsidR="00800A19" w:rsidRPr="00D328BF" w:rsidRDefault="00800A19" w:rsidP="003507FC">
      <w:pPr>
        <w:spacing w:after="0" w:line="240" w:lineRule="auto"/>
        <w:rPr>
          <w:rFonts w:ascii="Arial" w:hAnsi="Arial" w:cs="Arial"/>
          <w:sz w:val="24"/>
          <w:szCs w:val="24"/>
        </w:rPr>
      </w:pPr>
    </w:p>
    <w:p w:rsidR="00800A19" w:rsidRPr="00D328BF" w:rsidRDefault="00800A19" w:rsidP="00800A19">
      <w:pPr>
        <w:pStyle w:val="NormalWeb"/>
        <w:spacing w:before="0" w:beforeAutospacing="0" w:after="0" w:afterAutospacing="0"/>
        <w:rPr>
          <w:rFonts w:ascii="Arial" w:hAnsi="Arial" w:cs="Arial"/>
          <w:lang w:val="en-GB"/>
        </w:rPr>
      </w:pPr>
      <w:r w:rsidRPr="00D328BF">
        <w:rPr>
          <w:rFonts w:ascii="Arial" w:hAnsi="Arial" w:cs="Arial"/>
        </w:rPr>
        <w:t xml:space="preserve">11. </w:t>
      </w:r>
      <w:r w:rsidR="00B051C2">
        <w:rPr>
          <w:rFonts w:ascii="Arial" w:hAnsi="Arial" w:cs="Arial"/>
          <w:bCs/>
          <w:lang w:val="en-GB"/>
        </w:rPr>
        <w:t>Dubey J</w:t>
      </w:r>
      <w:r w:rsidRPr="00D328BF">
        <w:rPr>
          <w:rFonts w:ascii="Arial" w:hAnsi="Arial" w:cs="Arial"/>
          <w:bCs/>
          <w:lang w:val="en-GB"/>
        </w:rPr>
        <w:t>P.</w:t>
      </w:r>
      <w:r w:rsidRPr="00D328BF">
        <w:rPr>
          <w:rFonts w:ascii="Arial" w:hAnsi="Arial" w:cs="Arial"/>
          <w:lang w:val="en-GB"/>
        </w:rPr>
        <w:t xml:space="preserve"> </w:t>
      </w:r>
      <w:proofErr w:type="gramStart"/>
      <w:r w:rsidRPr="00D328BF">
        <w:rPr>
          <w:rFonts w:ascii="Arial" w:eastAsia="SimSun" w:hAnsi="Arial" w:cs="Arial"/>
          <w:lang w:eastAsia="zh-CN"/>
        </w:rPr>
        <w:t xml:space="preserve">History of the discovery of the life cycle of </w:t>
      </w:r>
      <w:r w:rsidRPr="00D328BF">
        <w:rPr>
          <w:rFonts w:ascii="Arial" w:eastAsia="SimSun" w:hAnsi="Arial" w:cs="Arial"/>
          <w:i/>
          <w:iCs/>
          <w:lang w:eastAsia="zh-CN"/>
        </w:rPr>
        <w:t xml:space="preserve">T. </w:t>
      </w:r>
      <w:proofErr w:type="spellStart"/>
      <w:r w:rsidRPr="00D328BF">
        <w:rPr>
          <w:rFonts w:ascii="Arial" w:eastAsia="SimSun" w:hAnsi="Arial" w:cs="Arial"/>
          <w:i/>
          <w:iCs/>
          <w:lang w:eastAsia="zh-CN"/>
        </w:rPr>
        <w:t>gondii</w:t>
      </w:r>
      <w:proofErr w:type="spellEnd"/>
      <w:r w:rsidRPr="00D328BF">
        <w:rPr>
          <w:rFonts w:ascii="Arial" w:eastAsia="SimSun" w:hAnsi="Arial" w:cs="Arial"/>
          <w:lang w:eastAsia="zh-CN"/>
        </w:rPr>
        <w:t>.</w:t>
      </w:r>
      <w:proofErr w:type="gramEnd"/>
      <w:r w:rsidRPr="00D328BF">
        <w:rPr>
          <w:rFonts w:ascii="Arial" w:eastAsia="SimSun" w:hAnsi="Arial" w:cs="Arial"/>
          <w:lang w:eastAsia="zh-CN"/>
        </w:rPr>
        <w:t xml:space="preserve"> </w:t>
      </w:r>
      <w:proofErr w:type="spellStart"/>
      <w:r w:rsidR="00B051C2" w:rsidRPr="00D328BF">
        <w:rPr>
          <w:rFonts w:ascii="Arial" w:hAnsi="Arial" w:cs="Arial"/>
          <w:iCs/>
        </w:rPr>
        <w:t>Int</w:t>
      </w:r>
      <w:proofErr w:type="spellEnd"/>
      <w:r w:rsidR="00B051C2" w:rsidRPr="00D328BF">
        <w:rPr>
          <w:rFonts w:ascii="Arial" w:hAnsi="Arial" w:cs="Arial"/>
          <w:iCs/>
        </w:rPr>
        <w:t xml:space="preserve"> J </w:t>
      </w:r>
      <w:proofErr w:type="spellStart"/>
      <w:r w:rsidR="00B051C2" w:rsidRPr="00D328BF">
        <w:rPr>
          <w:rFonts w:ascii="Arial" w:hAnsi="Arial" w:cs="Arial"/>
          <w:iCs/>
        </w:rPr>
        <w:t>Parasitol</w:t>
      </w:r>
      <w:proofErr w:type="spellEnd"/>
      <w:r w:rsidR="00B051C2" w:rsidRPr="00D328BF">
        <w:rPr>
          <w:rFonts w:ascii="Arial" w:hAnsi="Arial" w:cs="Arial"/>
        </w:rPr>
        <w:t xml:space="preserve"> </w:t>
      </w:r>
      <w:r w:rsidR="00B051C2">
        <w:rPr>
          <w:rFonts w:ascii="Arial" w:hAnsi="Arial" w:cs="Arial"/>
        </w:rPr>
        <w:t xml:space="preserve">2009; </w:t>
      </w:r>
      <w:r w:rsidR="00B051C2">
        <w:rPr>
          <w:rFonts w:ascii="Arial" w:eastAsia="SimSun" w:hAnsi="Arial" w:cs="Arial"/>
          <w:bCs/>
          <w:lang w:eastAsia="zh-CN"/>
        </w:rPr>
        <w:t>39:</w:t>
      </w:r>
      <w:r w:rsidRPr="00D328BF">
        <w:rPr>
          <w:rFonts w:ascii="Arial" w:eastAsia="SimSun" w:hAnsi="Arial" w:cs="Arial"/>
          <w:lang w:eastAsia="zh-CN"/>
        </w:rPr>
        <w:t>877</w:t>
      </w:r>
      <w:r w:rsidRPr="00D328BF">
        <w:rPr>
          <w:rFonts w:ascii="Arial" w:hAnsi="Arial" w:cs="Arial"/>
        </w:rPr>
        <w:t>-</w:t>
      </w:r>
      <w:r w:rsidRPr="00D328BF">
        <w:rPr>
          <w:rFonts w:ascii="Arial" w:eastAsia="SimSun" w:hAnsi="Arial" w:cs="Arial"/>
          <w:lang w:eastAsia="zh-CN"/>
        </w:rPr>
        <w:t>882</w:t>
      </w:r>
    </w:p>
    <w:p w:rsidR="00800A19" w:rsidRPr="00D328BF" w:rsidRDefault="00800A19" w:rsidP="003507FC">
      <w:pPr>
        <w:spacing w:after="0" w:line="240" w:lineRule="auto"/>
        <w:rPr>
          <w:rFonts w:ascii="Arial" w:hAnsi="Arial" w:cs="Arial"/>
          <w:sz w:val="24"/>
          <w:szCs w:val="24"/>
        </w:rPr>
      </w:pPr>
    </w:p>
    <w:p w:rsidR="00800A19" w:rsidRDefault="00800A19" w:rsidP="00800A19">
      <w:pPr>
        <w:spacing w:after="0" w:line="240" w:lineRule="auto"/>
        <w:rPr>
          <w:rFonts w:ascii="Arial" w:hAnsi="Arial" w:cs="Arial"/>
          <w:sz w:val="24"/>
          <w:szCs w:val="24"/>
        </w:rPr>
      </w:pPr>
      <w:r w:rsidRPr="00D328BF">
        <w:rPr>
          <w:rFonts w:ascii="Arial" w:hAnsi="Arial" w:cs="Arial"/>
          <w:sz w:val="24"/>
          <w:szCs w:val="24"/>
        </w:rPr>
        <w:t xml:space="preserve">12. </w:t>
      </w:r>
      <w:r w:rsidR="00B051C2">
        <w:rPr>
          <w:rFonts w:ascii="Arial" w:hAnsi="Arial" w:cs="Arial"/>
          <w:sz w:val="24"/>
          <w:szCs w:val="24"/>
        </w:rPr>
        <w:t>Hide</w:t>
      </w:r>
      <w:r w:rsidRPr="00D328BF">
        <w:rPr>
          <w:rFonts w:ascii="Arial" w:hAnsi="Arial" w:cs="Arial"/>
          <w:sz w:val="24"/>
          <w:szCs w:val="24"/>
        </w:rPr>
        <w:t xml:space="preserve"> G</w:t>
      </w:r>
      <w:r w:rsidR="00674977" w:rsidRPr="00D328BF">
        <w:rPr>
          <w:rFonts w:ascii="Arial" w:hAnsi="Arial" w:cs="Arial"/>
          <w:sz w:val="24"/>
          <w:szCs w:val="24"/>
        </w:rPr>
        <w:t>,</w:t>
      </w:r>
      <w:r w:rsidR="00B051C2">
        <w:rPr>
          <w:rFonts w:ascii="Arial" w:hAnsi="Arial" w:cs="Arial"/>
          <w:sz w:val="24"/>
          <w:szCs w:val="24"/>
        </w:rPr>
        <w:t xml:space="preserve"> Morley E</w:t>
      </w:r>
      <w:r w:rsidRPr="00D328BF">
        <w:rPr>
          <w:rFonts w:ascii="Arial" w:hAnsi="Arial" w:cs="Arial"/>
          <w:sz w:val="24"/>
          <w:szCs w:val="24"/>
        </w:rPr>
        <w:t>K</w:t>
      </w:r>
      <w:r w:rsidR="00674977" w:rsidRPr="00D328BF">
        <w:rPr>
          <w:rFonts w:ascii="Arial" w:hAnsi="Arial" w:cs="Arial"/>
          <w:sz w:val="24"/>
          <w:szCs w:val="24"/>
        </w:rPr>
        <w:t>,</w:t>
      </w:r>
      <w:r w:rsidR="00B051C2">
        <w:rPr>
          <w:rFonts w:ascii="Arial" w:hAnsi="Arial" w:cs="Arial"/>
          <w:sz w:val="24"/>
          <w:szCs w:val="24"/>
        </w:rPr>
        <w:t xml:space="preserve"> Hughes J</w:t>
      </w:r>
      <w:r w:rsidRPr="00D328BF">
        <w:rPr>
          <w:rFonts w:ascii="Arial" w:hAnsi="Arial" w:cs="Arial"/>
          <w:sz w:val="24"/>
          <w:szCs w:val="24"/>
        </w:rPr>
        <w:t>M</w:t>
      </w:r>
      <w:r w:rsidR="00674977" w:rsidRPr="00D328BF">
        <w:rPr>
          <w:rFonts w:ascii="Arial" w:hAnsi="Arial" w:cs="Arial"/>
          <w:sz w:val="24"/>
          <w:szCs w:val="24"/>
        </w:rPr>
        <w:t>,</w:t>
      </w:r>
      <w:r w:rsidR="00B051C2">
        <w:rPr>
          <w:rFonts w:ascii="Arial" w:hAnsi="Arial" w:cs="Arial"/>
          <w:sz w:val="24"/>
          <w:szCs w:val="24"/>
        </w:rPr>
        <w:t xml:space="preserve"> </w:t>
      </w:r>
      <w:proofErr w:type="spellStart"/>
      <w:r w:rsidR="00B051C2">
        <w:rPr>
          <w:rFonts w:ascii="Arial" w:hAnsi="Arial" w:cs="Arial"/>
          <w:sz w:val="24"/>
          <w:szCs w:val="24"/>
        </w:rPr>
        <w:t>Gerwash</w:t>
      </w:r>
      <w:proofErr w:type="spellEnd"/>
      <w:r w:rsidRPr="00D328BF">
        <w:rPr>
          <w:rFonts w:ascii="Arial" w:hAnsi="Arial" w:cs="Arial"/>
          <w:sz w:val="24"/>
          <w:szCs w:val="24"/>
        </w:rPr>
        <w:t xml:space="preserve"> O</w:t>
      </w:r>
      <w:r w:rsidR="00674977" w:rsidRPr="00D328BF">
        <w:rPr>
          <w:rFonts w:ascii="Arial" w:hAnsi="Arial" w:cs="Arial"/>
          <w:sz w:val="24"/>
          <w:szCs w:val="24"/>
        </w:rPr>
        <w:t>,</w:t>
      </w:r>
      <w:r w:rsidR="00B051C2">
        <w:rPr>
          <w:rFonts w:ascii="Arial" w:hAnsi="Arial" w:cs="Arial"/>
          <w:sz w:val="24"/>
          <w:szCs w:val="24"/>
        </w:rPr>
        <w:t xml:space="preserve"> </w:t>
      </w:r>
      <w:proofErr w:type="spellStart"/>
      <w:r w:rsidR="00B051C2">
        <w:rPr>
          <w:rFonts w:ascii="Arial" w:hAnsi="Arial" w:cs="Arial"/>
          <w:sz w:val="24"/>
          <w:szCs w:val="24"/>
        </w:rPr>
        <w:t>Elmahaishi</w:t>
      </w:r>
      <w:proofErr w:type="spellEnd"/>
      <w:r w:rsidR="00B051C2">
        <w:rPr>
          <w:rFonts w:ascii="Arial" w:hAnsi="Arial" w:cs="Arial"/>
          <w:sz w:val="24"/>
          <w:szCs w:val="24"/>
        </w:rPr>
        <w:t xml:space="preserve"> M</w:t>
      </w:r>
      <w:r w:rsidRPr="00D328BF">
        <w:rPr>
          <w:rFonts w:ascii="Arial" w:hAnsi="Arial" w:cs="Arial"/>
          <w:sz w:val="24"/>
          <w:szCs w:val="24"/>
        </w:rPr>
        <w:t>S</w:t>
      </w:r>
      <w:r w:rsidR="00674977" w:rsidRPr="00D328BF">
        <w:rPr>
          <w:rFonts w:ascii="Arial" w:hAnsi="Arial" w:cs="Arial"/>
          <w:sz w:val="24"/>
          <w:szCs w:val="24"/>
        </w:rPr>
        <w:t>,</w:t>
      </w:r>
      <w:r w:rsidR="00B051C2">
        <w:rPr>
          <w:rFonts w:ascii="Arial" w:hAnsi="Arial" w:cs="Arial"/>
          <w:sz w:val="24"/>
          <w:szCs w:val="24"/>
        </w:rPr>
        <w:t xml:space="preserve"> </w:t>
      </w:r>
      <w:proofErr w:type="spellStart"/>
      <w:r w:rsidR="00B051C2">
        <w:rPr>
          <w:rFonts w:ascii="Arial" w:hAnsi="Arial" w:cs="Arial"/>
          <w:sz w:val="24"/>
          <w:szCs w:val="24"/>
        </w:rPr>
        <w:t>Elmahaishi</w:t>
      </w:r>
      <w:proofErr w:type="spellEnd"/>
      <w:r w:rsidR="00B051C2">
        <w:rPr>
          <w:rFonts w:ascii="Arial" w:hAnsi="Arial" w:cs="Arial"/>
          <w:sz w:val="24"/>
          <w:szCs w:val="24"/>
        </w:rPr>
        <w:t xml:space="preserve"> K</w:t>
      </w:r>
      <w:r w:rsidRPr="00D328BF">
        <w:rPr>
          <w:rFonts w:ascii="Arial" w:hAnsi="Arial" w:cs="Arial"/>
          <w:sz w:val="24"/>
          <w:szCs w:val="24"/>
        </w:rPr>
        <w:t>H</w:t>
      </w:r>
      <w:r w:rsidR="00674977" w:rsidRPr="00D328BF">
        <w:rPr>
          <w:rFonts w:ascii="Arial" w:hAnsi="Arial" w:cs="Arial"/>
          <w:sz w:val="24"/>
          <w:szCs w:val="24"/>
        </w:rPr>
        <w:t>,</w:t>
      </w:r>
      <w:r w:rsidR="00B051C2">
        <w:rPr>
          <w:rFonts w:ascii="Arial" w:hAnsi="Arial" w:cs="Arial"/>
          <w:sz w:val="24"/>
          <w:szCs w:val="24"/>
        </w:rPr>
        <w:t xml:space="preserve"> Thomasson</w:t>
      </w:r>
      <w:r w:rsidRPr="00D328BF">
        <w:rPr>
          <w:rFonts w:ascii="Arial" w:hAnsi="Arial" w:cs="Arial"/>
          <w:sz w:val="24"/>
          <w:szCs w:val="24"/>
        </w:rPr>
        <w:t xml:space="preserve"> D</w:t>
      </w:r>
      <w:r w:rsidR="00674977" w:rsidRPr="00D328BF">
        <w:rPr>
          <w:rFonts w:ascii="Arial" w:hAnsi="Arial" w:cs="Arial"/>
          <w:sz w:val="24"/>
          <w:szCs w:val="24"/>
        </w:rPr>
        <w:t>,</w:t>
      </w:r>
      <w:r w:rsidRPr="00D328BF">
        <w:rPr>
          <w:rFonts w:ascii="Arial" w:hAnsi="Arial" w:cs="Arial"/>
          <w:sz w:val="24"/>
          <w:szCs w:val="24"/>
        </w:rPr>
        <w:t xml:space="preserve"> Wri</w:t>
      </w:r>
      <w:r w:rsidR="00B051C2">
        <w:rPr>
          <w:rFonts w:ascii="Arial" w:hAnsi="Arial" w:cs="Arial"/>
          <w:sz w:val="24"/>
          <w:szCs w:val="24"/>
        </w:rPr>
        <w:t>ght E</w:t>
      </w:r>
      <w:r w:rsidRPr="00D328BF">
        <w:rPr>
          <w:rFonts w:ascii="Arial" w:hAnsi="Arial" w:cs="Arial"/>
          <w:sz w:val="24"/>
          <w:szCs w:val="24"/>
        </w:rPr>
        <w:t>A</w:t>
      </w:r>
      <w:r w:rsidR="00674977" w:rsidRPr="00D328BF">
        <w:rPr>
          <w:rFonts w:ascii="Arial" w:hAnsi="Arial" w:cs="Arial"/>
          <w:sz w:val="24"/>
          <w:szCs w:val="24"/>
        </w:rPr>
        <w:t>,</w:t>
      </w:r>
      <w:r w:rsidR="00B051C2">
        <w:rPr>
          <w:rFonts w:ascii="Arial" w:hAnsi="Arial" w:cs="Arial"/>
          <w:sz w:val="24"/>
          <w:szCs w:val="24"/>
        </w:rPr>
        <w:t xml:space="preserve"> Williams R</w:t>
      </w:r>
      <w:r w:rsidRPr="00D328BF">
        <w:rPr>
          <w:rFonts w:ascii="Arial" w:hAnsi="Arial" w:cs="Arial"/>
          <w:sz w:val="24"/>
          <w:szCs w:val="24"/>
        </w:rPr>
        <w:t>H</w:t>
      </w:r>
      <w:r w:rsidR="00674977" w:rsidRPr="00D328BF">
        <w:rPr>
          <w:rFonts w:ascii="Arial" w:hAnsi="Arial" w:cs="Arial"/>
          <w:sz w:val="24"/>
          <w:szCs w:val="24"/>
        </w:rPr>
        <w:t>,</w:t>
      </w:r>
      <w:r w:rsidR="00B051C2">
        <w:rPr>
          <w:rFonts w:ascii="Arial" w:hAnsi="Arial" w:cs="Arial"/>
          <w:sz w:val="24"/>
          <w:szCs w:val="24"/>
        </w:rPr>
        <w:t xml:space="preserve"> Murphy RG, Smith JE</w:t>
      </w:r>
      <w:r w:rsidRPr="00D328BF">
        <w:rPr>
          <w:rFonts w:ascii="Arial" w:hAnsi="Arial" w:cs="Arial"/>
          <w:sz w:val="24"/>
          <w:szCs w:val="24"/>
        </w:rPr>
        <w:t xml:space="preserve">. </w:t>
      </w:r>
      <w:proofErr w:type="gramStart"/>
      <w:r w:rsidRPr="00D328BF">
        <w:rPr>
          <w:rFonts w:ascii="Arial" w:hAnsi="Arial" w:cs="Arial"/>
          <w:sz w:val="24"/>
          <w:szCs w:val="24"/>
        </w:rPr>
        <w:t xml:space="preserve">Evidence for high levels of vertical transmission in </w:t>
      </w:r>
      <w:r w:rsidRPr="00D328BF">
        <w:rPr>
          <w:rFonts w:ascii="Arial" w:hAnsi="Arial" w:cs="Arial"/>
          <w:i/>
          <w:sz w:val="24"/>
          <w:szCs w:val="24"/>
        </w:rPr>
        <w:t xml:space="preserve">T. </w:t>
      </w:r>
      <w:proofErr w:type="spellStart"/>
      <w:r w:rsidRPr="00D328BF">
        <w:rPr>
          <w:rFonts w:ascii="Arial" w:hAnsi="Arial" w:cs="Arial"/>
          <w:i/>
          <w:sz w:val="24"/>
          <w:szCs w:val="24"/>
        </w:rPr>
        <w:t>gondii</w:t>
      </w:r>
      <w:proofErr w:type="spellEnd"/>
      <w:r w:rsidRPr="00D328BF">
        <w:rPr>
          <w:rFonts w:ascii="Arial" w:hAnsi="Arial" w:cs="Arial"/>
          <w:sz w:val="24"/>
          <w:szCs w:val="24"/>
        </w:rPr>
        <w:t>.</w:t>
      </w:r>
      <w:proofErr w:type="gramEnd"/>
      <w:r w:rsidRPr="00D328BF">
        <w:rPr>
          <w:rFonts w:ascii="Arial" w:hAnsi="Arial" w:cs="Arial"/>
          <w:sz w:val="24"/>
          <w:szCs w:val="24"/>
        </w:rPr>
        <w:t xml:space="preserve"> </w:t>
      </w:r>
      <w:r w:rsidRPr="004563E7">
        <w:rPr>
          <w:rFonts w:ascii="Arial" w:hAnsi="Arial" w:cs="Arial"/>
          <w:sz w:val="24"/>
          <w:szCs w:val="24"/>
        </w:rPr>
        <w:t>Parasitology</w:t>
      </w:r>
      <w:r w:rsidRPr="00D328BF">
        <w:rPr>
          <w:rFonts w:ascii="Arial" w:hAnsi="Arial" w:cs="Arial"/>
          <w:sz w:val="24"/>
          <w:szCs w:val="24"/>
        </w:rPr>
        <w:t xml:space="preserve"> </w:t>
      </w:r>
      <w:r w:rsidR="00B051C2" w:rsidRPr="00D328BF">
        <w:rPr>
          <w:rFonts w:ascii="Arial" w:hAnsi="Arial" w:cs="Arial"/>
          <w:sz w:val="24"/>
          <w:szCs w:val="24"/>
        </w:rPr>
        <w:t>2009</w:t>
      </w:r>
      <w:r w:rsidR="004563E7">
        <w:rPr>
          <w:rFonts w:ascii="Arial" w:hAnsi="Arial" w:cs="Arial"/>
          <w:sz w:val="24"/>
          <w:szCs w:val="24"/>
        </w:rPr>
        <w:t xml:space="preserve">; </w:t>
      </w:r>
      <w:r w:rsidRPr="00D328BF">
        <w:rPr>
          <w:rFonts w:ascii="Arial" w:hAnsi="Arial" w:cs="Arial"/>
          <w:sz w:val="24"/>
          <w:szCs w:val="24"/>
        </w:rPr>
        <w:t>136</w:t>
      </w:r>
      <w:r w:rsidR="004563E7">
        <w:rPr>
          <w:rFonts w:ascii="Arial" w:hAnsi="Arial" w:cs="Arial"/>
          <w:sz w:val="24"/>
          <w:szCs w:val="24"/>
        </w:rPr>
        <w:t>:1877-1885</w:t>
      </w:r>
    </w:p>
    <w:p w:rsidR="00800A19" w:rsidRPr="00D328BF" w:rsidRDefault="00800A19" w:rsidP="003507FC">
      <w:pPr>
        <w:spacing w:after="0" w:line="240" w:lineRule="auto"/>
        <w:rPr>
          <w:rFonts w:ascii="Arial" w:hAnsi="Arial" w:cs="Arial"/>
          <w:sz w:val="24"/>
          <w:szCs w:val="24"/>
        </w:rPr>
      </w:pPr>
    </w:p>
    <w:p w:rsidR="00800A19" w:rsidRPr="00D328BF" w:rsidRDefault="00800A19" w:rsidP="00800A19">
      <w:pPr>
        <w:spacing w:after="0" w:line="240" w:lineRule="auto"/>
        <w:rPr>
          <w:rFonts w:ascii="Arial" w:eastAsia="SimSun" w:hAnsi="Arial" w:cs="Arial"/>
          <w:sz w:val="24"/>
          <w:szCs w:val="24"/>
        </w:rPr>
      </w:pPr>
      <w:r w:rsidRPr="00D328BF">
        <w:rPr>
          <w:rFonts w:ascii="Arial" w:hAnsi="Arial" w:cs="Arial"/>
          <w:sz w:val="24"/>
          <w:szCs w:val="24"/>
        </w:rPr>
        <w:t xml:space="preserve">13. </w:t>
      </w:r>
      <w:r w:rsidR="00881351">
        <w:rPr>
          <w:rFonts w:ascii="Arial" w:eastAsia="SimSun" w:hAnsi="Arial" w:cs="Arial"/>
          <w:bCs/>
          <w:sz w:val="24"/>
          <w:szCs w:val="24"/>
        </w:rPr>
        <w:t>Cook AJ</w:t>
      </w:r>
      <w:r w:rsidRPr="00D328BF">
        <w:rPr>
          <w:rFonts w:ascii="Arial" w:eastAsia="SimSun" w:hAnsi="Arial" w:cs="Arial"/>
          <w:bCs/>
          <w:sz w:val="24"/>
          <w:szCs w:val="24"/>
        </w:rPr>
        <w:t>C</w:t>
      </w:r>
      <w:r w:rsidR="00674977" w:rsidRPr="00D328BF">
        <w:rPr>
          <w:rFonts w:ascii="Arial" w:eastAsia="SimSun" w:hAnsi="Arial" w:cs="Arial"/>
          <w:bCs/>
          <w:sz w:val="24"/>
          <w:szCs w:val="24"/>
        </w:rPr>
        <w:t>,</w:t>
      </w:r>
      <w:r w:rsidR="00881351">
        <w:rPr>
          <w:rFonts w:ascii="Arial" w:eastAsia="SimSun" w:hAnsi="Arial" w:cs="Arial"/>
          <w:bCs/>
          <w:sz w:val="24"/>
          <w:szCs w:val="24"/>
        </w:rPr>
        <w:t xml:space="preserve"> Gilbert R</w:t>
      </w:r>
      <w:r w:rsidRPr="00D328BF">
        <w:rPr>
          <w:rFonts w:ascii="Arial" w:eastAsia="SimSun" w:hAnsi="Arial" w:cs="Arial"/>
          <w:bCs/>
          <w:sz w:val="24"/>
          <w:szCs w:val="24"/>
        </w:rPr>
        <w:t>E</w:t>
      </w:r>
      <w:r w:rsidR="00674977" w:rsidRPr="00D328BF">
        <w:rPr>
          <w:rFonts w:ascii="Arial" w:eastAsia="SimSun" w:hAnsi="Arial" w:cs="Arial"/>
          <w:bCs/>
          <w:sz w:val="24"/>
          <w:szCs w:val="24"/>
        </w:rPr>
        <w:t>,</w:t>
      </w:r>
      <w:r w:rsidR="00881351">
        <w:rPr>
          <w:rFonts w:ascii="Arial" w:eastAsia="SimSun" w:hAnsi="Arial" w:cs="Arial"/>
          <w:bCs/>
          <w:sz w:val="24"/>
          <w:szCs w:val="24"/>
        </w:rPr>
        <w:t xml:space="preserve"> </w:t>
      </w:r>
      <w:proofErr w:type="spellStart"/>
      <w:r w:rsidR="00881351">
        <w:rPr>
          <w:rFonts w:ascii="Arial" w:eastAsia="SimSun" w:hAnsi="Arial" w:cs="Arial"/>
          <w:bCs/>
          <w:sz w:val="24"/>
          <w:szCs w:val="24"/>
        </w:rPr>
        <w:t>Buffolano</w:t>
      </w:r>
      <w:proofErr w:type="spellEnd"/>
      <w:r w:rsidRPr="00D328BF">
        <w:rPr>
          <w:rFonts w:ascii="Arial" w:eastAsia="SimSun" w:hAnsi="Arial" w:cs="Arial"/>
          <w:bCs/>
          <w:sz w:val="24"/>
          <w:szCs w:val="24"/>
        </w:rPr>
        <w:t xml:space="preserve"> W</w:t>
      </w:r>
      <w:r w:rsidR="00674977" w:rsidRPr="00D328BF">
        <w:rPr>
          <w:rFonts w:ascii="Arial" w:eastAsia="SimSun" w:hAnsi="Arial" w:cs="Arial"/>
          <w:bCs/>
          <w:sz w:val="24"/>
          <w:szCs w:val="24"/>
        </w:rPr>
        <w:t>,</w:t>
      </w:r>
      <w:r w:rsidR="00881351">
        <w:rPr>
          <w:rFonts w:ascii="Arial" w:eastAsia="SimSun" w:hAnsi="Arial" w:cs="Arial"/>
          <w:bCs/>
          <w:sz w:val="24"/>
          <w:szCs w:val="24"/>
        </w:rPr>
        <w:t xml:space="preserve"> </w:t>
      </w:r>
      <w:proofErr w:type="spellStart"/>
      <w:r w:rsidR="00881351">
        <w:rPr>
          <w:rFonts w:ascii="Arial" w:eastAsia="SimSun" w:hAnsi="Arial" w:cs="Arial"/>
          <w:bCs/>
          <w:sz w:val="24"/>
          <w:szCs w:val="24"/>
        </w:rPr>
        <w:t>Zufferey</w:t>
      </w:r>
      <w:proofErr w:type="spellEnd"/>
      <w:r w:rsidRPr="00D328BF">
        <w:rPr>
          <w:rFonts w:ascii="Arial" w:eastAsia="SimSun" w:hAnsi="Arial" w:cs="Arial"/>
          <w:bCs/>
          <w:sz w:val="24"/>
          <w:szCs w:val="24"/>
        </w:rPr>
        <w:t xml:space="preserve"> J</w:t>
      </w:r>
      <w:r w:rsidR="00674977" w:rsidRPr="00D328BF">
        <w:rPr>
          <w:rFonts w:ascii="Arial" w:eastAsia="SimSun" w:hAnsi="Arial" w:cs="Arial"/>
          <w:bCs/>
          <w:sz w:val="24"/>
          <w:szCs w:val="24"/>
        </w:rPr>
        <w:t>,</w:t>
      </w:r>
      <w:r w:rsidR="00881351">
        <w:rPr>
          <w:rFonts w:ascii="Arial" w:eastAsia="SimSun" w:hAnsi="Arial" w:cs="Arial"/>
          <w:bCs/>
          <w:sz w:val="24"/>
          <w:szCs w:val="24"/>
        </w:rPr>
        <w:t xml:space="preserve"> Petersen</w:t>
      </w:r>
      <w:r w:rsidRPr="00D328BF">
        <w:rPr>
          <w:rFonts w:ascii="Arial" w:eastAsia="SimSun" w:hAnsi="Arial" w:cs="Arial"/>
          <w:bCs/>
          <w:sz w:val="24"/>
          <w:szCs w:val="24"/>
        </w:rPr>
        <w:t xml:space="preserve"> E</w:t>
      </w:r>
      <w:r w:rsidR="00674977" w:rsidRPr="00D328BF">
        <w:rPr>
          <w:rFonts w:ascii="Arial" w:eastAsia="SimSun" w:hAnsi="Arial" w:cs="Arial"/>
          <w:bCs/>
          <w:sz w:val="24"/>
          <w:szCs w:val="24"/>
        </w:rPr>
        <w:t>,</w:t>
      </w:r>
      <w:r w:rsidR="00881351">
        <w:rPr>
          <w:rFonts w:ascii="Arial" w:eastAsia="SimSun" w:hAnsi="Arial" w:cs="Arial"/>
          <w:bCs/>
          <w:sz w:val="24"/>
          <w:szCs w:val="24"/>
        </w:rPr>
        <w:t xml:space="preserve"> </w:t>
      </w:r>
      <w:proofErr w:type="spellStart"/>
      <w:r w:rsidR="00881351">
        <w:rPr>
          <w:rFonts w:ascii="Arial" w:eastAsia="SimSun" w:hAnsi="Arial" w:cs="Arial"/>
          <w:bCs/>
          <w:sz w:val="24"/>
          <w:szCs w:val="24"/>
        </w:rPr>
        <w:t>Jenum</w:t>
      </w:r>
      <w:proofErr w:type="spellEnd"/>
      <w:r w:rsidR="00881351">
        <w:rPr>
          <w:rFonts w:ascii="Arial" w:eastAsia="SimSun" w:hAnsi="Arial" w:cs="Arial"/>
          <w:bCs/>
          <w:sz w:val="24"/>
          <w:szCs w:val="24"/>
        </w:rPr>
        <w:t xml:space="preserve"> P</w:t>
      </w:r>
      <w:r w:rsidRPr="00D328BF">
        <w:rPr>
          <w:rFonts w:ascii="Arial" w:eastAsia="SimSun" w:hAnsi="Arial" w:cs="Arial"/>
          <w:bCs/>
          <w:sz w:val="24"/>
          <w:szCs w:val="24"/>
        </w:rPr>
        <w:t>A</w:t>
      </w:r>
      <w:r w:rsidR="00674977" w:rsidRPr="00D328BF">
        <w:rPr>
          <w:rFonts w:ascii="Arial" w:eastAsia="SimSun" w:hAnsi="Arial" w:cs="Arial"/>
          <w:bCs/>
          <w:sz w:val="24"/>
          <w:szCs w:val="24"/>
        </w:rPr>
        <w:t>,</w:t>
      </w:r>
      <w:r w:rsidR="00881351">
        <w:rPr>
          <w:rFonts w:ascii="Arial" w:eastAsia="SimSun" w:hAnsi="Arial" w:cs="Arial"/>
          <w:bCs/>
          <w:sz w:val="24"/>
          <w:szCs w:val="24"/>
        </w:rPr>
        <w:t xml:space="preserve"> </w:t>
      </w:r>
      <w:proofErr w:type="spellStart"/>
      <w:r w:rsidR="00881351">
        <w:rPr>
          <w:rFonts w:ascii="Arial" w:eastAsia="SimSun" w:hAnsi="Arial" w:cs="Arial"/>
          <w:bCs/>
          <w:sz w:val="24"/>
          <w:szCs w:val="24"/>
        </w:rPr>
        <w:t>Foulon</w:t>
      </w:r>
      <w:proofErr w:type="spellEnd"/>
      <w:r w:rsidRPr="00D328BF">
        <w:rPr>
          <w:rFonts w:ascii="Arial" w:eastAsia="SimSun" w:hAnsi="Arial" w:cs="Arial"/>
          <w:bCs/>
          <w:sz w:val="24"/>
          <w:szCs w:val="24"/>
        </w:rPr>
        <w:t xml:space="preserve"> W</w:t>
      </w:r>
      <w:r w:rsidR="00674977" w:rsidRPr="00D328BF">
        <w:rPr>
          <w:rFonts w:ascii="Arial" w:eastAsia="SimSun" w:hAnsi="Arial" w:cs="Arial"/>
          <w:bCs/>
          <w:sz w:val="24"/>
          <w:szCs w:val="24"/>
        </w:rPr>
        <w:t>,</w:t>
      </w:r>
      <w:r w:rsidRPr="00D328BF">
        <w:rPr>
          <w:rFonts w:ascii="Arial" w:eastAsia="SimSun" w:hAnsi="Arial" w:cs="Arial"/>
          <w:bCs/>
          <w:sz w:val="24"/>
          <w:szCs w:val="24"/>
        </w:rPr>
        <w:t xml:space="preserve"> </w:t>
      </w:r>
      <w:proofErr w:type="spellStart"/>
      <w:r w:rsidRPr="00D328BF">
        <w:rPr>
          <w:rFonts w:ascii="Arial" w:eastAsia="SimSun" w:hAnsi="Arial" w:cs="Arial"/>
          <w:bCs/>
          <w:sz w:val="24"/>
          <w:szCs w:val="24"/>
        </w:rPr>
        <w:t>Semprini</w:t>
      </w:r>
      <w:proofErr w:type="spellEnd"/>
      <w:r w:rsidR="00881351">
        <w:rPr>
          <w:rFonts w:ascii="Arial" w:eastAsia="SimSun" w:hAnsi="Arial" w:cs="Arial"/>
          <w:bCs/>
          <w:sz w:val="24"/>
          <w:szCs w:val="24"/>
        </w:rPr>
        <w:t xml:space="preserve"> AE, Dunn D</w:t>
      </w:r>
      <w:r w:rsidRPr="00D328BF">
        <w:rPr>
          <w:rFonts w:ascii="Arial" w:eastAsia="SimSun" w:hAnsi="Arial" w:cs="Arial"/>
          <w:bCs/>
          <w:sz w:val="24"/>
          <w:szCs w:val="24"/>
        </w:rPr>
        <w:t>T.</w:t>
      </w:r>
      <w:r w:rsidRPr="00D328BF">
        <w:rPr>
          <w:rFonts w:ascii="Arial" w:eastAsia="SimSun" w:hAnsi="Arial" w:cs="Arial"/>
          <w:sz w:val="24"/>
          <w:szCs w:val="24"/>
        </w:rPr>
        <w:t xml:space="preserve"> Sources of </w:t>
      </w:r>
      <w:r w:rsidRPr="00D328BF">
        <w:rPr>
          <w:rFonts w:ascii="Arial" w:eastAsia="SimSun" w:hAnsi="Arial" w:cs="Arial"/>
          <w:i/>
          <w:iCs/>
          <w:sz w:val="24"/>
          <w:szCs w:val="24"/>
        </w:rPr>
        <w:t>Toxoplasma</w:t>
      </w:r>
      <w:r w:rsidRPr="00D328BF">
        <w:rPr>
          <w:rFonts w:ascii="Arial" w:eastAsia="SimSun" w:hAnsi="Arial" w:cs="Arial"/>
          <w:sz w:val="24"/>
          <w:szCs w:val="24"/>
        </w:rPr>
        <w:t xml:space="preserve"> infection in pregnant women: European multicentre case control study. </w:t>
      </w:r>
      <w:r w:rsidR="00881351">
        <w:rPr>
          <w:rFonts w:ascii="Arial" w:eastAsia="SimSun" w:hAnsi="Arial" w:cs="Arial"/>
          <w:iCs/>
          <w:sz w:val="24"/>
          <w:szCs w:val="24"/>
          <w:lang w:eastAsia="zh-CN"/>
        </w:rPr>
        <w:t>Br Med</w:t>
      </w:r>
      <w:r w:rsidR="00881351" w:rsidRPr="00B051C2">
        <w:rPr>
          <w:rFonts w:ascii="Arial" w:eastAsia="SimSun" w:hAnsi="Arial" w:cs="Arial"/>
          <w:iCs/>
          <w:sz w:val="24"/>
          <w:szCs w:val="24"/>
          <w:lang w:eastAsia="zh-CN"/>
        </w:rPr>
        <w:t xml:space="preserve"> J</w:t>
      </w:r>
      <w:r w:rsidR="00881351" w:rsidRPr="00D328BF">
        <w:rPr>
          <w:rFonts w:ascii="Arial" w:eastAsia="SimSun" w:hAnsi="Arial" w:cs="Arial"/>
          <w:sz w:val="24"/>
          <w:szCs w:val="24"/>
          <w:lang w:eastAsia="zh-CN"/>
        </w:rPr>
        <w:t xml:space="preserve"> </w:t>
      </w:r>
      <w:r w:rsidR="00881351">
        <w:rPr>
          <w:rFonts w:ascii="Arial" w:eastAsia="SimSun" w:hAnsi="Arial" w:cs="Arial"/>
          <w:sz w:val="24"/>
          <w:szCs w:val="24"/>
          <w:lang w:eastAsia="zh-CN"/>
        </w:rPr>
        <w:t xml:space="preserve">2000; </w:t>
      </w:r>
      <w:r w:rsidR="00881351">
        <w:rPr>
          <w:rFonts w:ascii="Arial" w:eastAsia="SimSun" w:hAnsi="Arial" w:cs="Arial"/>
          <w:bCs/>
          <w:sz w:val="24"/>
          <w:szCs w:val="24"/>
        </w:rPr>
        <w:t>321:</w:t>
      </w:r>
      <w:r w:rsidRPr="00D328BF">
        <w:rPr>
          <w:rFonts w:ascii="Arial" w:eastAsia="SimSun" w:hAnsi="Arial" w:cs="Arial"/>
          <w:sz w:val="24"/>
          <w:szCs w:val="24"/>
        </w:rPr>
        <w:t>142</w:t>
      </w:r>
      <w:r w:rsidRPr="00D328BF">
        <w:rPr>
          <w:rFonts w:ascii="Arial" w:hAnsi="Arial" w:cs="Arial"/>
          <w:sz w:val="24"/>
          <w:szCs w:val="24"/>
        </w:rPr>
        <w:t>-</w:t>
      </w:r>
      <w:r w:rsidR="00881351">
        <w:rPr>
          <w:rFonts w:ascii="Arial" w:eastAsia="SimSun" w:hAnsi="Arial" w:cs="Arial"/>
          <w:sz w:val="24"/>
          <w:szCs w:val="24"/>
        </w:rPr>
        <w:t>147</w:t>
      </w:r>
    </w:p>
    <w:p w:rsidR="00800A19" w:rsidRPr="00D328BF" w:rsidRDefault="00800A19" w:rsidP="00800A19">
      <w:pPr>
        <w:spacing w:after="0" w:line="240" w:lineRule="auto"/>
        <w:rPr>
          <w:rFonts w:ascii="Arial" w:eastAsia="SimSun" w:hAnsi="Arial" w:cs="Arial"/>
          <w:sz w:val="24"/>
          <w:szCs w:val="24"/>
        </w:rPr>
      </w:pPr>
    </w:p>
    <w:p w:rsidR="00316A90" w:rsidRPr="00316A90" w:rsidRDefault="00800A19" w:rsidP="00316A90">
      <w:pPr>
        <w:spacing w:after="0" w:line="240" w:lineRule="auto"/>
        <w:rPr>
          <w:rFonts w:ascii="Arial" w:hAnsi="Arial" w:cs="Arial"/>
          <w:sz w:val="24"/>
          <w:szCs w:val="24"/>
        </w:rPr>
      </w:pPr>
      <w:r w:rsidRPr="00D328BF">
        <w:rPr>
          <w:rFonts w:ascii="Arial" w:hAnsi="Arial" w:cs="Arial"/>
          <w:sz w:val="24"/>
          <w:szCs w:val="24"/>
        </w:rPr>
        <w:t xml:space="preserve">14. </w:t>
      </w:r>
      <w:proofErr w:type="spellStart"/>
      <w:r w:rsidR="00316A90" w:rsidRPr="00316A90">
        <w:rPr>
          <w:rFonts w:ascii="Arial" w:hAnsi="Arial" w:cs="Arial"/>
          <w:sz w:val="24"/>
          <w:szCs w:val="24"/>
        </w:rPr>
        <w:t>Rifaat</w:t>
      </w:r>
      <w:proofErr w:type="spellEnd"/>
      <w:r w:rsidR="00316A90" w:rsidRPr="00316A90">
        <w:rPr>
          <w:rFonts w:ascii="Arial" w:hAnsi="Arial" w:cs="Arial"/>
          <w:sz w:val="24"/>
          <w:szCs w:val="24"/>
        </w:rPr>
        <w:t xml:space="preserve"> MA, Nasr NT, </w:t>
      </w:r>
      <w:proofErr w:type="spellStart"/>
      <w:r w:rsidR="00316A90" w:rsidRPr="00316A90">
        <w:rPr>
          <w:rFonts w:ascii="Arial" w:hAnsi="Arial" w:cs="Arial"/>
          <w:sz w:val="24"/>
          <w:szCs w:val="24"/>
        </w:rPr>
        <w:t>Sadek</w:t>
      </w:r>
      <w:proofErr w:type="spellEnd"/>
      <w:r w:rsidR="00316A90" w:rsidRPr="00316A90">
        <w:rPr>
          <w:rFonts w:ascii="Arial" w:hAnsi="Arial" w:cs="Arial"/>
          <w:sz w:val="24"/>
          <w:szCs w:val="24"/>
        </w:rPr>
        <w:t xml:space="preserve"> MS, </w:t>
      </w:r>
      <w:proofErr w:type="spellStart"/>
      <w:r w:rsidR="00316A90" w:rsidRPr="00316A90">
        <w:rPr>
          <w:rFonts w:ascii="Arial" w:hAnsi="Arial" w:cs="Arial"/>
          <w:sz w:val="24"/>
          <w:szCs w:val="24"/>
        </w:rPr>
        <w:t>Arafa</w:t>
      </w:r>
      <w:proofErr w:type="spellEnd"/>
      <w:r w:rsidR="00316A90" w:rsidRPr="00316A90">
        <w:rPr>
          <w:rFonts w:ascii="Arial" w:hAnsi="Arial" w:cs="Arial"/>
          <w:sz w:val="24"/>
          <w:szCs w:val="24"/>
        </w:rPr>
        <w:t xml:space="preserve"> MS, Mahdi AH. The role of the domestic</w:t>
      </w:r>
    </w:p>
    <w:p w:rsidR="00316A90" w:rsidRPr="00316A90" w:rsidRDefault="00316A90" w:rsidP="00316A90">
      <w:pPr>
        <w:spacing w:after="0" w:line="240" w:lineRule="auto"/>
        <w:rPr>
          <w:rFonts w:ascii="Arial" w:hAnsi="Arial" w:cs="Arial"/>
          <w:sz w:val="24"/>
          <w:szCs w:val="24"/>
        </w:rPr>
      </w:pPr>
      <w:proofErr w:type="gramStart"/>
      <w:r w:rsidRPr="00316A90">
        <w:rPr>
          <w:rFonts w:ascii="Arial" w:hAnsi="Arial" w:cs="Arial"/>
          <w:sz w:val="24"/>
          <w:szCs w:val="24"/>
        </w:rPr>
        <w:t>rat</w:t>
      </w:r>
      <w:proofErr w:type="gramEnd"/>
      <w:r w:rsidRPr="00316A90">
        <w:rPr>
          <w:rFonts w:ascii="Arial" w:hAnsi="Arial" w:cs="Arial"/>
          <w:sz w:val="24"/>
          <w:szCs w:val="24"/>
        </w:rPr>
        <w:t xml:space="preserve">, </w:t>
      </w:r>
      <w:proofErr w:type="spellStart"/>
      <w:r w:rsidRPr="00014CEA">
        <w:rPr>
          <w:rFonts w:ascii="Arial" w:hAnsi="Arial" w:cs="Arial"/>
          <w:i/>
          <w:sz w:val="24"/>
          <w:szCs w:val="24"/>
        </w:rPr>
        <w:t>Rattus</w:t>
      </w:r>
      <w:proofErr w:type="spellEnd"/>
      <w:r w:rsidRPr="00014CEA">
        <w:rPr>
          <w:rFonts w:ascii="Arial" w:hAnsi="Arial" w:cs="Arial"/>
          <w:i/>
          <w:sz w:val="24"/>
          <w:szCs w:val="24"/>
        </w:rPr>
        <w:t xml:space="preserve"> </w:t>
      </w:r>
      <w:proofErr w:type="spellStart"/>
      <w:r w:rsidRPr="00014CEA">
        <w:rPr>
          <w:rFonts w:ascii="Arial" w:hAnsi="Arial" w:cs="Arial"/>
          <w:i/>
          <w:sz w:val="24"/>
          <w:szCs w:val="24"/>
        </w:rPr>
        <w:t>alexandrinus</w:t>
      </w:r>
      <w:proofErr w:type="spellEnd"/>
      <w:r w:rsidRPr="00316A90">
        <w:rPr>
          <w:rFonts w:ascii="Arial" w:hAnsi="Arial" w:cs="Arial"/>
          <w:sz w:val="24"/>
          <w:szCs w:val="24"/>
        </w:rPr>
        <w:t xml:space="preserve"> as a reservoir host of </w:t>
      </w:r>
      <w:r w:rsidRPr="00014CEA">
        <w:rPr>
          <w:rFonts w:ascii="Arial" w:hAnsi="Arial" w:cs="Arial"/>
          <w:i/>
          <w:sz w:val="24"/>
          <w:szCs w:val="24"/>
        </w:rPr>
        <w:t xml:space="preserve">Toxoplasma </w:t>
      </w:r>
      <w:proofErr w:type="spellStart"/>
      <w:r w:rsidRPr="00014CEA">
        <w:rPr>
          <w:rFonts w:ascii="Arial" w:hAnsi="Arial" w:cs="Arial"/>
          <w:i/>
          <w:sz w:val="24"/>
          <w:szCs w:val="24"/>
        </w:rPr>
        <w:t>gondii</w:t>
      </w:r>
      <w:proofErr w:type="spellEnd"/>
      <w:r w:rsidRPr="00316A90">
        <w:rPr>
          <w:rFonts w:ascii="Arial" w:hAnsi="Arial" w:cs="Arial"/>
          <w:sz w:val="24"/>
          <w:szCs w:val="24"/>
        </w:rPr>
        <w:t xml:space="preserve"> in Egypt. J</w:t>
      </w:r>
    </w:p>
    <w:p w:rsidR="00800A19" w:rsidRPr="00D328BF" w:rsidRDefault="00014CEA" w:rsidP="00316A90">
      <w:pPr>
        <w:spacing w:after="0" w:line="240" w:lineRule="auto"/>
        <w:rPr>
          <w:rFonts w:ascii="Arial" w:hAnsi="Arial" w:cs="Arial"/>
          <w:sz w:val="24"/>
          <w:szCs w:val="24"/>
        </w:rPr>
      </w:pPr>
      <w:proofErr w:type="gramStart"/>
      <w:r>
        <w:rPr>
          <w:rFonts w:ascii="Arial" w:hAnsi="Arial" w:cs="Arial"/>
          <w:sz w:val="24"/>
          <w:szCs w:val="24"/>
        </w:rPr>
        <w:t xml:space="preserve">Trop Med </w:t>
      </w:r>
      <w:proofErr w:type="spellStart"/>
      <w:r>
        <w:rPr>
          <w:rFonts w:ascii="Arial" w:hAnsi="Arial" w:cs="Arial"/>
          <w:sz w:val="24"/>
          <w:szCs w:val="24"/>
        </w:rPr>
        <w:t>Hyg</w:t>
      </w:r>
      <w:proofErr w:type="spellEnd"/>
      <w:r>
        <w:rPr>
          <w:rFonts w:ascii="Arial" w:hAnsi="Arial" w:cs="Arial"/>
          <w:sz w:val="24"/>
          <w:szCs w:val="24"/>
        </w:rPr>
        <w:t>.</w:t>
      </w:r>
      <w:proofErr w:type="gramEnd"/>
      <w:r>
        <w:rPr>
          <w:rFonts w:ascii="Arial" w:hAnsi="Arial" w:cs="Arial"/>
          <w:sz w:val="24"/>
          <w:szCs w:val="24"/>
        </w:rPr>
        <w:t xml:space="preserve"> 1973; 76</w:t>
      </w:r>
      <w:r w:rsidR="00316A90" w:rsidRPr="00316A90">
        <w:rPr>
          <w:rFonts w:ascii="Arial" w:hAnsi="Arial" w:cs="Arial"/>
          <w:sz w:val="24"/>
          <w:szCs w:val="24"/>
        </w:rPr>
        <w:t>:257-</w:t>
      </w:r>
      <w:r>
        <w:rPr>
          <w:rFonts w:ascii="Arial" w:hAnsi="Arial" w:cs="Arial"/>
          <w:sz w:val="24"/>
          <w:szCs w:val="24"/>
        </w:rPr>
        <w:t>258</w:t>
      </w:r>
      <w:r w:rsidR="00316A90" w:rsidRPr="00316A90">
        <w:rPr>
          <w:rFonts w:ascii="Arial" w:hAnsi="Arial" w:cs="Arial"/>
          <w:sz w:val="24"/>
          <w:szCs w:val="24"/>
        </w:rPr>
        <w:t xml:space="preserve"> </w:t>
      </w:r>
    </w:p>
    <w:p w:rsidR="00800A19" w:rsidRPr="00D328BF" w:rsidRDefault="00800A19" w:rsidP="003507FC">
      <w:pPr>
        <w:spacing w:after="0" w:line="240" w:lineRule="auto"/>
        <w:rPr>
          <w:rFonts w:ascii="Arial" w:hAnsi="Arial" w:cs="Arial"/>
          <w:sz w:val="24"/>
          <w:szCs w:val="24"/>
        </w:rPr>
      </w:pPr>
    </w:p>
    <w:p w:rsidR="00800A19" w:rsidRPr="00D328BF" w:rsidRDefault="00800A19" w:rsidP="00800A19">
      <w:pPr>
        <w:spacing w:after="0" w:line="240" w:lineRule="auto"/>
        <w:rPr>
          <w:rFonts w:ascii="Arial" w:hAnsi="Arial" w:cs="Arial"/>
          <w:sz w:val="24"/>
          <w:szCs w:val="24"/>
        </w:rPr>
      </w:pPr>
      <w:r w:rsidRPr="00D328BF">
        <w:rPr>
          <w:rFonts w:ascii="Arial" w:hAnsi="Arial" w:cs="Arial"/>
          <w:sz w:val="24"/>
          <w:szCs w:val="24"/>
        </w:rPr>
        <w:t xml:space="preserve">15. </w:t>
      </w:r>
      <w:r w:rsidR="00014CEA">
        <w:rPr>
          <w:rFonts w:ascii="Arial" w:hAnsi="Arial" w:cs="Arial"/>
          <w:bCs/>
          <w:sz w:val="24"/>
          <w:szCs w:val="24"/>
        </w:rPr>
        <w:t>Dubey J</w:t>
      </w:r>
      <w:r w:rsidRPr="00D328BF">
        <w:rPr>
          <w:rFonts w:ascii="Arial" w:hAnsi="Arial" w:cs="Arial"/>
          <w:bCs/>
          <w:sz w:val="24"/>
          <w:szCs w:val="24"/>
        </w:rPr>
        <w:t>P</w:t>
      </w:r>
      <w:r w:rsidR="00674977" w:rsidRPr="00D328BF">
        <w:rPr>
          <w:rFonts w:ascii="Arial" w:hAnsi="Arial" w:cs="Arial"/>
          <w:bCs/>
          <w:sz w:val="24"/>
          <w:szCs w:val="24"/>
        </w:rPr>
        <w:t>,</w:t>
      </w:r>
      <w:r w:rsidR="00014CEA">
        <w:rPr>
          <w:rFonts w:ascii="Arial" w:hAnsi="Arial" w:cs="Arial"/>
          <w:bCs/>
          <w:sz w:val="24"/>
          <w:szCs w:val="24"/>
        </w:rPr>
        <w:t xml:space="preserve"> </w:t>
      </w:r>
      <w:proofErr w:type="spellStart"/>
      <w:r w:rsidR="00014CEA">
        <w:rPr>
          <w:rFonts w:ascii="Arial" w:hAnsi="Arial" w:cs="Arial"/>
          <w:bCs/>
          <w:sz w:val="24"/>
          <w:szCs w:val="24"/>
        </w:rPr>
        <w:t>Weigel</w:t>
      </w:r>
      <w:proofErr w:type="spellEnd"/>
      <w:r w:rsidR="00014CEA">
        <w:rPr>
          <w:rFonts w:ascii="Arial" w:hAnsi="Arial" w:cs="Arial"/>
          <w:bCs/>
          <w:sz w:val="24"/>
          <w:szCs w:val="24"/>
        </w:rPr>
        <w:t xml:space="preserve"> R</w:t>
      </w:r>
      <w:r w:rsidRPr="00D328BF">
        <w:rPr>
          <w:rFonts w:ascii="Arial" w:hAnsi="Arial" w:cs="Arial"/>
          <w:bCs/>
          <w:sz w:val="24"/>
          <w:szCs w:val="24"/>
        </w:rPr>
        <w:t>M</w:t>
      </w:r>
      <w:r w:rsidR="00674977" w:rsidRPr="00D328BF">
        <w:rPr>
          <w:rFonts w:ascii="Arial" w:hAnsi="Arial" w:cs="Arial"/>
          <w:bCs/>
          <w:sz w:val="24"/>
          <w:szCs w:val="24"/>
        </w:rPr>
        <w:t>,</w:t>
      </w:r>
      <w:r w:rsidR="00014CEA">
        <w:rPr>
          <w:rFonts w:ascii="Arial" w:hAnsi="Arial" w:cs="Arial"/>
          <w:bCs/>
          <w:sz w:val="24"/>
          <w:szCs w:val="24"/>
        </w:rPr>
        <w:t xml:space="preserve"> Siegel A</w:t>
      </w:r>
      <w:r w:rsidRPr="00D328BF">
        <w:rPr>
          <w:rFonts w:ascii="Arial" w:hAnsi="Arial" w:cs="Arial"/>
          <w:bCs/>
          <w:sz w:val="24"/>
          <w:szCs w:val="24"/>
        </w:rPr>
        <w:t>M</w:t>
      </w:r>
      <w:r w:rsidR="00674977" w:rsidRPr="00D328BF">
        <w:rPr>
          <w:rFonts w:ascii="Arial" w:hAnsi="Arial" w:cs="Arial"/>
          <w:bCs/>
          <w:sz w:val="24"/>
          <w:szCs w:val="24"/>
        </w:rPr>
        <w:t>,</w:t>
      </w:r>
      <w:r w:rsidR="00014CEA">
        <w:rPr>
          <w:rFonts w:ascii="Arial" w:hAnsi="Arial" w:cs="Arial"/>
          <w:bCs/>
          <w:sz w:val="24"/>
          <w:szCs w:val="24"/>
        </w:rPr>
        <w:t xml:space="preserve"> </w:t>
      </w:r>
      <w:proofErr w:type="spellStart"/>
      <w:r w:rsidR="00014CEA">
        <w:rPr>
          <w:rFonts w:ascii="Arial" w:hAnsi="Arial" w:cs="Arial"/>
          <w:bCs/>
          <w:sz w:val="24"/>
          <w:szCs w:val="24"/>
        </w:rPr>
        <w:t>Thulliez</w:t>
      </w:r>
      <w:proofErr w:type="spellEnd"/>
      <w:r w:rsidRPr="00D328BF">
        <w:rPr>
          <w:rFonts w:ascii="Arial" w:hAnsi="Arial" w:cs="Arial"/>
          <w:bCs/>
          <w:sz w:val="24"/>
          <w:szCs w:val="24"/>
        </w:rPr>
        <w:t xml:space="preserve"> P</w:t>
      </w:r>
      <w:r w:rsidR="00674977" w:rsidRPr="00D328BF">
        <w:rPr>
          <w:rFonts w:ascii="Arial" w:hAnsi="Arial" w:cs="Arial"/>
          <w:bCs/>
          <w:sz w:val="24"/>
          <w:szCs w:val="24"/>
        </w:rPr>
        <w:t>,</w:t>
      </w:r>
      <w:r w:rsidRPr="00D328BF">
        <w:rPr>
          <w:rFonts w:ascii="Arial" w:hAnsi="Arial" w:cs="Arial"/>
          <w:bCs/>
          <w:sz w:val="24"/>
          <w:szCs w:val="24"/>
        </w:rPr>
        <w:t xml:space="preserve"> </w:t>
      </w:r>
      <w:proofErr w:type="spellStart"/>
      <w:r w:rsidRPr="00D328BF">
        <w:rPr>
          <w:rFonts w:ascii="Arial" w:hAnsi="Arial" w:cs="Arial"/>
          <w:bCs/>
          <w:sz w:val="24"/>
          <w:szCs w:val="24"/>
        </w:rPr>
        <w:t>Ki</w:t>
      </w:r>
      <w:r w:rsidR="00014CEA">
        <w:rPr>
          <w:rFonts w:ascii="Arial" w:hAnsi="Arial" w:cs="Arial"/>
          <w:bCs/>
          <w:sz w:val="24"/>
          <w:szCs w:val="24"/>
        </w:rPr>
        <w:t>tron</w:t>
      </w:r>
      <w:proofErr w:type="spellEnd"/>
      <w:r w:rsidRPr="00D328BF">
        <w:rPr>
          <w:rFonts w:ascii="Arial" w:hAnsi="Arial" w:cs="Arial"/>
          <w:bCs/>
          <w:sz w:val="24"/>
          <w:szCs w:val="24"/>
        </w:rPr>
        <w:t xml:space="preserve"> UD</w:t>
      </w:r>
      <w:r w:rsidR="00674977" w:rsidRPr="00D328BF">
        <w:rPr>
          <w:rFonts w:ascii="Arial" w:hAnsi="Arial" w:cs="Arial"/>
          <w:bCs/>
          <w:sz w:val="24"/>
          <w:szCs w:val="24"/>
        </w:rPr>
        <w:t>,</w:t>
      </w:r>
      <w:r w:rsidR="00014CEA">
        <w:rPr>
          <w:rFonts w:ascii="Arial" w:hAnsi="Arial" w:cs="Arial"/>
          <w:bCs/>
          <w:sz w:val="24"/>
          <w:szCs w:val="24"/>
        </w:rPr>
        <w:t xml:space="preserve"> Mitchell M</w:t>
      </w:r>
      <w:r w:rsidRPr="00D328BF">
        <w:rPr>
          <w:rFonts w:ascii="Arial" w:hAnsi="Arial" w:cs="Arial"/>
          <w:bCs/>
          <w:sz w:val="24"/>
          <w:szCs w:val="24"/>
        </w:rPr>
        <w:t>A</w:t>
      </w:r>
      <w:r w:rsidR="00674977" w:rsidRPr="00D328BF">
        <w:rPr>
          <w:rFonts w:ascii="Arial" w:hAnsi="Arial" w:cs="Arial"/>
          <w:bCs/>
          <w:sz w:val="24"/>
          <w:szCs w:val="24"/>
        </w:rPr>
        <w:t>,</w:t>
      </w:r>
      <w:r w:rsidR="00014CEA">
        <w:rPr>
          <w:rFonts w:ascii="Arial" w:hAnsi="Arial" w:cs="Arial"/>
          <w:bCs/>
          <w:sz w:val="24"/>
          <w:szCs w:val="24"/>
        </w:rPr>
        <w:t xml:space="preserve"> </w:t>
      </w:r>
      <w:proofErr w:type="spellStart"/>
      <w:r w:rsidR="00014CEA">
        <w:rPr>
          <w:rFonts w:ascii="Arial" w:hAnsi="Arial" w:cs="Arial"/>
          <w:bCs/>
          <w:sz w:val="24"/>
          <w:szCs w:val="24"/>
        </w:rPr>
        <w:t>Mannelli</w:t>
      </w:r>
      <w:proofErr w:type="spellEnd"/>
      <w:r w:rsidRPr="00D328BF">
        <w:rPr>
          <w:rFonts w:ascii="Arial" w:hAnsi="Arial" w:cs="Arial"/>
          <w:bCs/>
          <w:sz w:val="24"/>
          <w:szCs w:val="24"/>
        </w:rPr>
        <w:t xml:space="preserve"> A</w:t>
      </w:r>
      <w:r w:rsidR="00674977" w:rsidRPr="00D328BF">
        <w:rPr>
          <w:rFonts w:ascii="Arial" w:hAnsi="Arial" w:cs="Arial"/>
          <w:bCs/>
          <w:sz w:val="24"/>
          <w:szCs w:val="24"/>
        </w:rPr>
        <w:t>,</w:t>
      </w:r>
      <w:r w:rsidRPr="00D328BF">
        <w:rPr>
          <w:rFonts w:ascii="Arial" w:hAnsi="Arial" w:cs="Arial"/>
          <w:bCs/>
          <w:sz w:val="24"/>
          <w:szCs w:val="24"/>
        </w:rPr>
        <w:t xml:space="preserve"> </w:t>
      </w:r>
      <w:proofErr w:type="spellStart"/>
      <w:r w:rsidRPr="00D328BF">
        <w:rPr>
          <w:rFonts w:ascii="Arial" w:hAnsi="Arial" w:cs="Arial"/>
          <w:bCs/>
          <w:sz w:val="24"/>
          <w:szCs w:val="24"/>
        </w:rPr>
        <w:t>Mateuspinillia</w:t>
      </w:r>
      <w:proofErr w:type="spellEnd"/>
      <w:r w:rsidR="00014CEA">
        <w:rPr>
          <w:rFonts w:ascii="Arial" w:hAnsi="Arial" w:cs="Arial"/>
          <w:bCs/>
          <w:sz w:val="24"/>
          <w:szCs w:val="24"/>
        </w:rPr>
        <w:t xml:space="preserve"> N</w:t>
      </w:r>
      <w:r w:rsidRPr="00D328BF">
        <w:rPr>
          <w:rFonts w:ascii="Arial" w:hAnsi="Arial" w:cs="Arial"/>
          <w:bCs/>
          <w:sz w:val="24"/>
          <w:szCs w:val="24"/>
        </w:rPr>
        <w:t>E</w:t>
      </w:r>
      <w:r w:rsidR="00674977" w:rsidRPr="00D328BF">
        <w:rPr>
          <w:rFonts w:ascii="Arial" w:hAnsi="Arial" w:cs="Arial"/>
          <w:bCs/>
          <w:sz w:val="24"/>
          <w:szCs w:val="24"/>
        </w:rPr>
        <w:t>,</w:t>
      </w:r>
      <w:r w:rsidR="00014CEA">
        <w:rPr>
          <w:rFonts w:ascii="Arial" w:hAnsi="Arial" w:cs="Arial"/>
          <w:bCs/>
          <w:sz w:val="24"/>
          <w:szCs w:val="24"/>
        </w:rPr>
        <w:t xml:space="preserve"> Shen S</w:t>
      </w:r>
      <w:r w:rsidRPr="00D328BF">
        <w:rPr>
          <w:rFonts w:ascii="Arial" w:hAnsi="Arial" w:cs="Arial"/>
          <w:bCs/>
          <w:sz w:val="24"/>
          <w:szCs w:val="24"/>
        </w:rPr>
        <w:t>K</w:t>
      </w:r>
      <w:r w:rsidR="00674977" w:rsidRPr="00D328BF">
        <w:rPr>
          <w:rFonts w:ascii="Arial" w:hAnsi="Arial" w:cs="Arial"/>
          <w:bCs/>
          <w:sz w:val="24"/>
          <w:szCs w:val="24"/>
        </w:rPr>
        <w:t>,</w:t>
      </w:r>
      <w:r w:rsidR="00014CEA">
        <w:rPr>
          <w:rFonts w:ascii="Arial" w:hAnsi="Arial" w:cs="Arial"/>
          <w:bCs/>
          <w:sz w:val="24"/>
          <w:szCs w:val="24"/>
        </w:rPr>
        <w:t xml:space="preserve"> Kwok OCH,</w:t>
      </w:r>
      <w:r w:rsidRPr="00D328BF">
        <w:rPr>
          <w:rFonts w:ascii="Arial" w:hAnsi="Arial" w:cs="Arial"/>
          <w:bCs/>
          <w:sz w:val="24"/>
          <w:szCs w:val="24"/>
        </w:rPr>
        <w:t xml:space="preserve"> </w:t>
      </w:r>
      <w:r w:rsidR="00014CEA">
        <w:rPr>
          <w:rFonts w:ascii="Arial" w:hAnsi="Arial" w:cs="Arial"/>
          <w:bCs/>
          <w:sz w:val="24"/>
          <w:szCs w:val="24"/>
        </w:rPr>
        <w:t>Todd KS</w:t>
      </w:r>
      <w:r w:rsidRPr="00D328BF">
        <w:rPr>
          <w:rFonts w:ascii="Arial" w:hAnsi="Arial" w:cs="Arial"/>
          <w:sz w:val="24"/>
          <w:szCs w:val="24"/>
        </w:rPr>
        <w:t xml:space="preserve">.  </w:t>
      </w:r>
      <w:proofErr w:type="gramStart"/>
      <w:r w:rsidRPr="00D328BF">
        <w:rPr>
          <w:rFonts w:ascii="Arial" w:hAnsi="Arial" w:cs="Arial"/>
          <w:sz w:val="24"/>
          <w:szCs w:val="24"/>
        </w:rPr>
        <w:t xml:space="preserve">Sources and reservoirs of </w:t>
      </w:r>
      <w:r w:rsidRPr="00D328BF">
        <w:rPr>
          <w:rFonts w:ascii="Arial" w:hAnsi="Arial" w:cs="Arial"/>
          <w:i/>
          <w:iCs/>
          <w:sz w:val="24"/>
          <w:szCs w:val="24"/>
        </w:rPr>
        <w:t xml:space="preserve">T. </w:t>
      </w:r>
      <w:proofErr w:type="spellStart"/>
      <w:r w:rsidRPr="00D328BF">
        <w:rPr>
          <w:rFonts w:ascii="Arial" w:hAnsi="Arial" w:cs="Arial"/>
          <w:i/>
          <w:iCs/>
          <w:sz w:val="24"/>
          <w:szCs w:val="24"/>
        </w:rPr>
        <w:t>gondii</w:t>
      </w:r>
      <w:proofErr w:type="spellEnd"/>
      <w:r w:rsidRPr="00D328BF">
        <w:rPr>
          <w:rFonts w:ascii="Arial" w:hAnsi="Arial" w:cs="Arial"/>
          <w:sz w:val="24"/>
          <w:szCs w:val="24"/>
        </w:rPr>
        <w:t xml:space="preserve"> infection on 47 swine farms in Illinois.</w:t>
      </w:r>
      <w:proofErr w:type="gramEnd"/>
      <w:r w:rsidRPr="00D328BF">
        <w:rPr>
          <w:rFonts w:ascii="Arial" w:hAnsi="Arial" w:cs="Arial"/>
          <w:sz w:val="24"/>
          <w:szCs w:val="24"/>
        </w:rPr>
        <w:t xml:space="preserve">  </w:t>
      </w:r>
      <w:r w:rsidRPr="00014CEA">
        <w:rPr>
          <w:rFonts w:ascii="Arial" w:hAnsi="Arial" w:cs="Arial"/>
          <w:iCs/>
          <w:sz w:val="24"/>
          <w:szCs w:val="24"/>
        </w:rPr>
        <w:t>J</w:t>
      </w:r>
      <w:r w:rsidR="00014CEA">
        <w:rPr>
          <w:rFonts w:ascii="Arial" w:hAnsi="Arial" w:cs="Arial"/>
          <w:iCs/>
          <w:sz w:val="24"/>
          <w:szCs w:val="24"/>
        </w:rPr>
        <w:t xml:space="preserve"> </w:t>
      </w:r>
      <w:r w:rsidRPr="00014CEA">
        <w:rPr>
          <w:rFonts w:ascii="Arial" w:hAnsi="Arial" w:cs="Arial"/>
          <w:iCs/>
          <w:sz w:val="24"/>
          <w:szCs w:val="24"/>
        </w:rPr>
        <w:t xml:space="preserve"> </w:t>
      </w:r>
      <w:proofErr w:type="spellStart"/>
      <w:r w:rsidRPr="00014CEA">
        <w:rPr>
          <w:rFonts w:ascii="Arial" w:hAnsi="Arial" w:cs="Arial"/>
          <w:iCs/>
          <w:sz w:val="24"/>
          <w:szCs w:val="24"/>
        </w:rPr>
        <w:t>Parasitol</w:t>
      </w:r>
      <w:proofErr w:type="spellEnd"/>
      <w:r w:rsidR="00014CEA">
        <w:rPr>
          <w:rFonts w:ascii="Arial" w:hAnsi="Arial" w:cs="Arial"/>
          <w:iCs/>
          <w:sz w:val="24"/>
          <w:szCs w:val="24"/>
        </w:rPr>
        <w:t xml:space="preserve"> </w:t>
      </w:r>
      <w:r w:rsidR="00014CEA" w:rsidRPr="00014CEA">
        <w:rPr>
          <w:rFonts w:ascii="Arial" w:hAnsi="Arial" w:cs="Arial"/>
          <w:sz w:val="24"/>
          <w:szCs w:val="24"/>
        </w:rPr>
        <w:t>1995</w:t>
      </w:r>
      <w:r w:rsidR="00014CEA">
        <w:rPr>
          <w:rFonts w:ascii="Arial" w:hAnsi="Arial" w:cs="Arial"/>
          <w:sz w:val="24"/>
          <w:szCs w:val="24"/>
        </w:rPr>
        <w:t xml:space="preserve">; </w:t>
      </w:r>
      <w:r w:rsidRPr="00014CEA">
        <w:rPr>
          <w:rFonts w:ascii="Arial" w:hAnsi="Arial" w:cs="Arial"/>
          <w:bCs/>
          <w:sz w:val="24"/>
          <w:szCs w:val="24"/>
        </w:rPr>
        <w:t>81</w:t>
      </w:r>
      <w:r w:rsidR="00014CEA">
        <w:rPr>
          <w:rFonts w:ascii="Arial" w:hAnsi="Arial" w:cs="Arial"/>
          <w:bCs/>
          <w:sz w:val="24"/>
          <w:szCs w:val="24"/>
        </w:rPr>
        <w:t>:</w:t>
      </w:r>
      <w:r w:rsidRPr="00D328BF">
        <w:rPr>
          <w:rFonts w:ascii="Arial" w:hAnsi="Arial" w:cs="Arial"/>
          <w:sz w:val="24"/>
          <w:szCs w:val="24"/>
        </w:rPr>
        <w:t>723-729</w:t>
      </w:r>
    </w:p>
    <w:p w:rsidR="00800A19" w:rsidRPr="00D328BF" w:rsidRDefault="00800A19" w:rsidP="003507FC">
      <w:pPr>
        <w:spacing w:after="0" w:line="240" w:lineRule="auto"/>
        <w:rPr>
          <w:rFonts w:ascii="Arial" w:hAnsi="Arial" w:cs="Arial"/>
          <w:sz w:val="24"/>
          <w:szCs w:val="24"/>
        </w:rPr>
      </w:pPr>
    </w:p>
    <w:p w:rsidR="00800A19" w:rsidRPr="00D328BF" w:rsidRDefault="00800A19" w:rsidP="00800A19">
      <w:pPr>
        <w:spacing w:after="0" w:line="240" w:lineRule="auto"/>
        <w:rPr>
          <w:rFonts w:ascii="Arial" w:hAnsi="Arial" w:cs="Arial"/>
          <w:sz w:val="24"/>
          <w:szCs w:val="24"/>
        </w:rPr>
      </w:pPr>
      <w:r w:rsidRPr="00D328BF">
        <w:rPr>
          <w:rFonts w:ascii="Arial" w:hAnsi="Arial" w:cs="Arial"/>
          <w:sz w:val="24"/>
          <w:szCs w:val="24"/>
        </w:rPr>
        <w:t xml:space="preserve">16. </w:t>
      </w:r>
      <w:r w:rsidR="00014CEA">
        <w:rPr>
          <w:rFonts w:ascii="Arial" w:hAnsi="Arial" w:cs="Arial"/>
          <w:bCs/>
          <w:sz w:val="24"/>
          <w:szCs w:val="24"/>
        </w:rPr>
        <w:t>Dubey J</w:t>
      </w:r>
      <w:r w:rsidRPr="00D328BF">
        <w:rPr>
          <w:rFonts w:ascii="Arial" w:hAnsi="Arial" w:cs="Arial"/>
          <w:bCs/>
          <w:sz w:val="24"/>
          <w:szCs w:val="24"/>
        </w:rPr>
        <w:t>P</w:t>
      </w:r>
      <w:r w:rsidR="00674977" w:rsidRPr="00D328BF">
        <w:rPr>
          <w:rFonts w:ascii="Arial" w:hAnsi="Arial" w:cs="Arial"/>
          <w:bCs/>
          <w:sz w:val="24"/>
          <w:szCs w:val="24"/>
        </w:rPr>
        <w:t>,</w:t>
      </w:r>
      <w:r w:rsidR="00014CEA">
        <w:rPr>
          <w:rFonts w:ascii="Arial" w:hAnsi="Arial" w:cs="Arial"/>
          <w:bCs/>
          <w:sz w:val="24"/>
          <w:szCs w:val="24"/>
        </w:rPr>
        <w:t xml:space="preserve"> Shen S</w:t>
      </w:r>
      <w:r w:rsidRPr="00D328BF">
        <w:rPr>
          <w:rFonts w:ascii="Arial" w:hAnsi="Arial" w:cs="Arial"/>
          <w:bCs/>
          <w:sz w:val="24"/>
          <w:szCs w:val="24"/>
        </w:rPr>
        <w:t>K</w:t>
      </w:r>
      <w:r w:rsidR="00674977" w:rsidRPr="00D328BF">
        <w:rPr>
          <w:rFonts w:ascii="Arial" w:hAnsi="Arial" w:cs="Arial"/>
          <w:bCs/>
          <w:sz w:val="24"/>
          <w:szCs w:val="24"/>
        </w:rPr>
        <w:t>,</w:t>
      </w:r>
      <w:r w:rsidR="00014CEA">
        <w:rPr>
          <w:rFonts w:ascii="Arial" w:hAnsi="Arial" w:cs="Arial"/>
          <w:bCs/>
          <w:sz w:val="24"/>
          <w:szCs w:val="24"/>
        </w:rPr>
        <w:t xml:space="preserve"> Kwok</w:t>
      </w:r>
      <w:r w:rsidRPr="00D328BF">
        <w:rPr>
          <w:rFonts w:ascii="Arial" w:hAnsi="Arial" w:cs="Arial"/>
          <w:bCs/>
          <w:sz w:val="24"/>
          <w:szCs w:val="24"/>
        </w:rPr>
        <w:t xml:space="preserve"> </w:t>
      </w:r>
      <w:r w:rsidR="00014CEA">
        <w:rPr>
          <w:rFonts w:ascii="Arial" w:hAnsi="Arial" w:cs="Arial"/>
          <w:bCs/>
          <w:sz w:val="24"/>
          <w:szCs w:val="24"/>
        </w:rPr>
        <w:t>OC,</w:t>
      </w:r>
      <w:r w:rsidRPr="00D328BF">
        <w:rPr>
          <w:rFonts w:ascii="Arial" w:hAnsi="Arial" w:cs="Arial"/>
          <w:bCs/>
          <w:sz w:val="24"/>
          <w:szCs w:val="24"/>
        </w:rPr>
        <w:t xml:space="preserve"> </w:t>
      </w:r>
      <w:proofErr w:type="spellStart"/>
      <w:r w:rsidR="00014CEA">
        <w:rPr>
          <w:rFonts w:ascii="Arial" w:hAnsi="Arial" w:cs="Arial"/>
          <w:bCs/>
          <w:sz w:val="24"/>
          <w:szCs w:val="24"/>
        </w:rPr>
        <w:t>Thulliez</w:t>
      </w:r>
      <w:proofErr w:type="spellEnd"/>
      <w:r w:rsidRPr="00D328BF">
        <w:rPr>
          <w:rFonts w:ascii="Arial" w:hAnsi="Arial" w:cs="Arial"/>
          <w:sz w:val="24"/>
          <w:szCs w:val="24"/>
        </w:rPr>
        <w:t xml:space="preserve"> P. Toxoplasmosis in rats </w:t>
      </w:r>
      <w:proofErr w:type="spellStart"/>
      <w:r w:rsidRPr="00D328BF">
        <w:rPr>
          <w:rFonts w:ascii="Arial" w:hAnsi="Arial" w:cs="Arial"/>
          <w:i/>
          <w:iCs/>
          <w:sz w:val="24"/>
          <w:szCs w:val="24"/>
        </w:rPr>
        <w:t>Rattus</w:t>
      </w:r>
      <w:proofErr w:type="spellEnd"/>
      <w:r w:rsidRPr="00D328BF">
        <w:rPr>
          <w:rFonts w:ascii="Arial" w:hAnsi="Arial" w:cs="Arial"/>
          <w:i/>
          <w:iCs/>
          <w:sz w:val="24"/>
          <w:szCs w:val="24"/>
        </w:rPr>
        <w:t xml:space="preserve"> </w:t>
      </w:r>
      <w:proofErr w:type="spellStart"/>
      <w:r w:rsidRPr="00D328BF">
        <w:rPr>
          <w:rFonts w:ascii="Arial" w:hAnsi="Arial" w:cs="Arial"/>
          <w:i/>
          <w:iCs/>
          <w:sz w:val="24"/>
          <w:szCs w:val="24"/>
        </w:rPr>
        <w:t>norvegicus</w:t>
      </w:r>
      <w:proofErr w:type="spellEnd"/>
      <w:r w:rsidRPr="00D328BF">
        <w:rPr>
          <w:rFonts w:ascii="Arial" w:hAnsi="Arial" w:cs="Arial"/>
          <w:sz w:val="24"/>
          <w:szCs w:val="24"/>
        </w:rPr>
        <w:t xml:space="preserve">: congenital transmission to first and second generation offspring and isolation </w:t>
      </w:r>
      <w:r w:rsidRPr="00D328BF">
        <w:rPr>
          <w:rFonts w:ascii="Arial" w:hAnsi="Arial" w:cs="Arial"/>
          <w:i/>
          <w:iCs/>
          <w:sz w:val="24"/>
          <w:szCs w:val="24"/>
        </w:rPr>
        <w:t xml:space="preserve">T. </w:t>
      </w:r>
      <w:proofErr w:type="spellStart"/>
      <w:r w:rsidRPr="00D328BF">
        <w:rPr>
          <w:rFonts w:ascii="Arial" w:hAnsi="Arial" w:cs="Arial"/>
          <w:i/>
          <w:iCs/>
          <w:sz w:val="24"/>
          <w:szCs w:val="24"/>
        </w:rPr>
        <w:t>gondii</w:t>
      </w:r>
      <w:proofErr w:type="spellEnd"/>
      <w:r w:rsidRPr="00D328BF">
        <w:rPr>
          <w:rFonts w:ascii="Arial" w:hAnsi="Arial" w:cs="Arial"/>
          <w:sz w:val="24"/>
          <w:szCs w:val="24"/>
        </w:rPr>
        <w:t xml:space="preserve"> from seronegative rats. </w:t>
      </w:r>
      <w:r w:rsidRPr="00014CEA">
        <w:rPr>
          <w:rFonts w:ascii="Arial" w:hAnsi="Arial" w:cs="Arial"/>
          <w:iCs/>
          <w:sz w:val="24"/>
          <w:szCs w:val="24"/>
        </w:rPr>
        <w:t>Parasitology</w:t>
      </w:r>
      <w:r w:rsidRPr="00D328BF">
        <w:rPr>
          <w:rFonts w:ascii="Arial" w:hAnsi="Arial" w:cs="Arial"/>
          <w:sz w:val="24"/>
          <w:szCs w:val="24"/>
        </w:rPr>
        <w:t xml:space="preserve"> </w:t>
      </w:r>
      <w:r w:rsidR="00014CEA">
        <w:rPr>
          <w:rFonts w:ascii="Arial" w:hAnsi="Arial" w:cs="Arial"/>
          <w:sz w:val="24"/>
          <w:szCs w:val="24"/>
        </w:rPr>
        <w:t xml:space="preserve">1997; </w:t>
      </w:r>
      <w:r w:rsidRPr="00D328BF">
        <w:rPr>
          <w:rStyle w:val="Strong"/>
          <w:rFonts w:ascii="Arial" w:hAnsi="Arial" w:cs="Arial"/>
          <w:b w:val="0"/>
          <w:sz w:val="24"/>
          <w:szCs w:val="24"/>
        </w:rPr>
        <w:t>115</w:t>
      </w:r>
      <w:r w:rsidR="00014CEA">
        <w:rPr>
          <w:rFonts w:ascii="Arial" w:hAnsi="Arial" w:cs="Arial"/>
          <w:bCs/>
          <w:sz w:val="24"/>
          <w:szCs w:val="24"/>
        </w:rPr>
        <w:t>:</w:t>
      </w:r>
      <w:r w:rsidR="00014CEA">
        <w:rPr>
          <w:rFonts w:ascii="Arial" w:hAnsi="Arial" w:cs="Arial"/>
          <w:sz w:val="24"/>
          <w:szCs w:val="24"/>
        </w:rPr>
        <w:t>9-14</w:t>
      </w:r>
    </w:p>
    <w:p w:rsidR="00800A19" w:rsidRPr="00D328BF" w:rsidRDefault="00800A19" w:rsidP="003507FC">
      <w:pPr>
        <w:spacing w:after="0" w:line="240" w:lineRule="auto"/>
        <w:rPr>
          <w:rFonts w:ascii="Arial" w:hAnsi="Arial" w:cs="Arial"/>
          <w:sz w:val="24"/>
          <w:szCs w:val="24"/>
        </w:rPr>
      </w:pPr>
    </w:p>
    <w:p w:rsidR="00800A19" w:rsidRPr="00D328BF" w:rsidRDefault="00800A19" w:rsidP="003507FC">
      <w:pPr>
        <w:spacing w:after="0" w:line="240" w:lineRule="auto"/>
        <w:rPr>
          <w:rFonts w:ascii="Arial" w:hAnsi="Arial" w:cs="Arial"/>
          <w:sz w:val="24"/>
          <w:szCs w:val="24"/>
        </w:rPr>
      </w:pPr>
      <w:r w:rsidRPr="00D328BF">
        <w:rPr>
          <w:rFonts w:ascii="Arial" w:hAnsi="Arial" w:cs="Arial"/>
          <w:sz w:val="24"/>
          <w:szCs w:val="24"/>
        </w:rPr>
        <w:t xml:space="preserve">17. </w:t>
      </w:r>
      <w:r w:rsidR="00014CEA">
        <w:rPr>
          <w:rFonts w:ascii="Arial" w:hAnsi="Arial" w:cs="Arial"/>
          <w:sz w:val="24"/>
          <w:szCs w:val="24"/>
        </w:rPr>
        <w:t>Gao</w:t>
      </w:r>
      <w:r w:rsidR="00014CEA" w:rsidRPr="00014CEA">
        <w:rPr>
          <w:rFonts w:ascii="Arial" w:hAnsi="Arial" w:cs="Arial"/>
          <w:sz w:val="24"/>
          <w:szCs w:val="24"/>
        </w:rPr>
        <w:t xml:space="preserve"> XJ</w:t>
      </w:r>
      <w:r w:rsidR="00014CEA">
        <w:rPr>
          <w:rFonts w:ascii="Arial" w:hAnsi="Arial" w:cs="Arial"/>
          <w:sz w:val="24"/>
          <w:szCs w:val="24"/>
        </w:rPr>
        <w:t>, Zhao</w:t>
      </w:r>
      <w:r w:rsidR="00014CEA" w:rsidRPr="00014CEA">
        <w:rPr>
          <w:rFonts w:ascii="Arial" w:hAnsi="Arial" w:cs="Arial"/>
          <w:sz w:val="24"/>
          <w:szCs w:val="24"/>
        </w:rPr>
        <w:t xml:space="preserve"> JZ</w:t>
      </w:r>
      <w:r w:rsidR="00014CEA">
        <w:rPr>
          <w:rFonts w:ascii="Arial" w:hAnsi="Arial" w:cs="Arial"/>
          <w:sz w:val="24"/>
          <w:szCs w:val="24"/>
        </w:rPr>
        <w:t>, He</w:t>
      </w:r>
      <w:r w:rsidR="00014CEA" w:rsidRPr="00014CEA">
        <w:rPr>
          <w:rFonts w:ascii="Arial" w:hAnsi="Arial" w:cs="Arial"/>
          <w:sz w:val="24"/>
          <w:szCs w:val="24"/>
        </w:rPr>
        <w:t xml:space="preserve"> ZH</w:t>
      </w:r>
      <w:r w:rsidR="00014CEA">
        <w:rPr>
          <w:rFonts w:ascii="Arial" w:hAnsi="Arial" w:cs="Arial"/>
          <w:sz w:val="24"/>
          <w:szCs w:val="24"/>
        </w:rPr>
        <w:t>, Wang</w:t>
      </w:r>
      <w:r w:rsidR="00014CEA" w:rsidRPr="00014CEA">
        <w:rPr>
          <w:rFonts w:ascii="Arial" w:hAnsi="Arial" w:cs="Arial"/>
          <w:sz w:val="24"/>
          <w:szCs w:val="24"/>
        </w:rPr>
        <w:t xml:space="preserve"> T</w:t>
      </w:r>
      <w:r w:rsidR="00014CEA">
        <w:rPr>
          <w:rFonts w:ascii="Arial" w:hAnsi="Arial" w:cs="Arial"/>
          <w:sz w:val="24"/>
          <w:szCs w:val="24"/>
        </w:rPr>
        <w:t>, Yang</w:t>
      </w:r>
      <w:r w:rsidR="00014CEA" w:rsidRPr="00014CEA">
        <w:rPr>
          <w:rFonts w:ascii="Arial" w:hAnsi="Arial" w:cs="Arial"/>
          <w:sz w:val="24"/>
          <w:szCs w:val="24"/>
        </w:rPr>
        <w:t xml:space="preserve"> TB</w:t>
      </w:r>
      <w:r w:rsidR="00014CEA">
        <w:rPr>
          <w:rFonts w:ascii="Arial" w:hAnsi="Arial" w:cs="Arial"/>
          <w:sz w:val="24"/>
          <w:szCs w:val="24"/>
        </w:rPr>
        <w:t>, Chen</w:t>
      </w:r>
      <w:r w:rsidR="00014CEA" w:rsidRPr="00014CEA">
        <w:rPr>
          <w:rFonts w:ascii="Arial" w:hAnsi="Arial" w:cs="Arial"/>
          <w:sz w:val="24"/>
          <w:szCs w:val="24"/>
        </w:rPr>
        <w:t xml:space="preserve"> XG</w:t>
      </w:r>
      <w:r w:rsidR="00014CEA">
        <w:rPr>
          <w:rFonts w:ascii="Arial" w:hAnsi="Arial" w:cs="Arial"/>
          <w:sz w:val="24"/>
          <w:szCs w:val="24"/>
        </w:rPr>
        <w:t>, Shen</w:t>
      </w:r>
      <w:r w:rsidR="00014CEA" w:rsidRPr="00014CEA">
        <w:rPr>
          <w:rFonts w:ascii="Arial" w:hAnsi="Arial" w:cs="Arial"/>
          <w:sz w:val="24"/>
          <w:szCs w:val="24"/>
        </w:rPr>
        <w:t xml:space="preserve"> JL</w:t>
      </w:r>
      <w:r w:rsidR="00014CEA">
        <w:rPr>
          <w:rFonts w:ascii="Arial" w:hAnsi="Arial" w:cs="Arial"/>
          <w:sz w:val="24"/>
          <w:szCs w:val="24"/>
        </w:rPr>
        <w:t>, Wang</w:t>
      </w:r>
      <w:r w:rsidR="00014CEA" w:rsidRPr="00014CEA">
        <w:rPr>
          <w:rFonts w:ascii="Arial" w:hAnsi="Arial" w:cs="Arial"/>
          <w:sz w:val="24"/>
          <w:szCs w:val="24"/>
        </w:rPr>
        <w:t xml:space="preserve"> Y</w:t>
      </w:r>
      <w:r w:rsidR="00014CEA">
        <w:rPr>
          <w:rFonts w:ascii="Arial" w:hAnsi="Arial" w:cs="Arial"/>
          <w:sz w:val="24"/>
          <w:szCs w:val="24"/>
        </w:rPr>
        <w:t>, Lu</w:t>
      </w:r>
      <w:r w:rsidR="00014CEA" w:rsidRPr="00014CEA">
        <w:rPr>
          <w:rFonts w:ascii="Arial" w:hAnsi="Arial" w:cs="Arial"/>
          <w:sz w:val="24"/>
          <w:szCs w:val="24"/>
        </w:rPr>
        <w:t xml:space="preserve"> FL</w:t>
      </w:r>
      <w:r w:rsidR="00014CEA">
        <w:rPr>
          <w:rFonts w:ascii="Arial" w:hAnsi="Arial" w:cs="Arial"/>
          <w:sz w:val="24"/>
          <w:szCs w:val="24"/>
        </w:rPr>
        <w:t>, Hide</w:t>
      </w:r>
      <w:r w:rsidR="00014CEA" w:rsidRPr="00014CEA">
        <w:rPr>
          <w:rFonts w:ascii="Arial" w:hAnsi="Arial" w:cs="Arial"/>
          <w:sz w:val="24"/>
          <w:szCs w:val="24"/>
        </w:rPr>
        <w:t xml:space="preserve"> G</w:t>
      </w:r>
      <w:r w:rsidR="00014CEA">
        <w:rPr>
          <w:rFonts w:ascii="Arial" w:hAnsi="Arial" w:cs="Arial"/>
          <w:sz w:val="24"/>
          <w:szCs w:val="24"/>
        </w:rPr>
        <w:t xml:space="preserve">, </w:t>
      </w:r>
      <w:proofErr w:type="spellStart"/>
      <w:r w:rsidR="00014CEA">
        <w:rPr>
          <w:rFonts w:ascii="Arial" w:hAnsi="Arial" w:cs="Arial"/>
          <w:sz w:val="24"/>
          <w:szCs w:val="24"/>
        </w:rPr>
        <w:t>Lun</w:t>
      </w:r>
      <w:proofErr w:type="spellEnd"/>
      <w:r w:rsidR="00014CEA" w:rsidRPr="00014CEA">
        <w:rPr>
          <w:rFonts w:ascii="Arial" w:hAnsi="Arial" w:cs="Arial"/>
          <w:sz w:val="24"/>
          <w:szCs w:val="24"/>
        </w:rPr>
        <w:t xml:space="preserve"> ZR. </w:t>
      </w:r>
      <w:proofErr w:type="gramStart"/>
      <w:r w:rsidR="00014CEA" w:rsidRPr="00014CEA">
        <w:rPr>
          <w:rFonts w:ascii="Arial" w:hAnsi="Arial" w:cs="Arial"/>
          <w:i/>
          <w:sz w:val="24"/>
          <w:szCs w:val="24"/>
        </w:rPr>
        <w:t xml:space="preserve">Toxoplasma </w:t>
      </w:r>
      <w:proofErr w:type="spellStart"/>
      <w:r w:rsidR="00014CEA" w:rsidRPr="00014CEA">
        <w:rPr>
          <w:rFonts w:ascii="Arial" w:hAnsi="Arial" w:cs="Arial"/>
          <w:i/>
          <w:sz w:val="24"/>
          <w:szCs w:val="24"/>
        </w:rPr>
        <w:t>gondii</w:t>
      </w:r>
      <w:proofErr w:type="spellEnd"/>
      <w:r w:rsidR="00014CEA" w:rsidRPr="00014CEA">
        <w:rPr>
          <w:rFonts w:ascii="Arial" w:hAnsi="Arial" w:cs="Arial"/>
          <w:sz w:val="24"/>
          <w:szCs w:val="24"/>
        </w:rPr>
        <w:t xml:space="preserve"> infection in pregna</w:t>
      </w:r>
      <w:r w:rsidR="00014CEA">
        <w:rPr>
          <w:rFonts w:ascii="Arial" w:hAnsi="Arial" w:cs="Arial"/>
          <w:sz w:val="24"/>
          <w:szCs w:val="24"/>
        </w:rPr>
        <w:t>nt women in C</w:t>
      </w:r>
      <w:r w:rsidR="00E04B17">
        <w:rPr>
          <w:rFonts w:ascii="Arial" w:hAnsi="Arial" w:cs="Arial"/>
          <w:sz w:val="24"/>
          <w:szCs w:val="24"/>
        </w:rPr>
        <w:t>hina.</w:t>
      </w:r>
      <w:proofErr w:type="gramEnd"/>
      <w:r w:rsidR="00E04B17">
        <w:rPr>
          <w:rFonts w:ascii="Arial" w:hAnsi="Arial" w:cs="Arial"/>
          <w:sz w:val="24"/>
          <w:szCs w:val="24"/>
        </w:rPr>
        <w:t xml:space="preserve"> </w:t>
      </w:r>
      <w:proofErr w:type="spellStart"/>
      <w:r w:rsidR="00E04B17">
        <w:rPr>
          <w:rFonts w:ascii="Arial" w:hAnsi="Arial" w:cs="Arial"/>
          <w:sz w:val="24"/>
          <w:szCs w:val="24"/>
        </w:rPr>
        <w:t>Parasitol</w:t>
      </w:r>
      <w:proofErr w:type="spellEnd"/>
      <w:r w:rsidR="00014CEA" w:rsidRPr="00014CEA">
        <w:rPr>
          <w:rFonts w:ascii="Arial" w:hAnsi="Arial" w:cs="Arial"/>
          <w:sz w:val="24"/>
          <w:szCs w:val="24"/>
        </w:rPr>
        <w:t xml:space="preserve"> </w:t>
      </w:r>
      <w:r w:rsidR="00014CEA">
        <w:rPr>
          <w:rFonts w:ascii="Arial" w:hAnsi="Arial" w:cs="Arial"/>
          <w:sz w:val="24"/>
          <w:szCs w:val="24"/>
        </w:rPr>
        <w:t>2012</w:t>
      </w:r>
      <w:proofErr w:type="gramStart"/>
      <w:r w:rsidR="00014CEA">
        <w:rPr>
          <w:rFonts w:ascii="Arial" w:hAnsi="Arial" w:cs="Arial"/>
          <w:sz w:val="24"/>
          <w:szCs w:val="24"/>
        </w:rPr>
        <w:t>;</w:t>
      </w:r>
      <w:r w:rsidR="00014CEA" w:rsidRPr="00014CEA">
        <w:rPr>
          <w:rFonts w:ascii="Arial" w:hAnsi="Arial" w:cs="Arial"/>
          <w:sz w:val="24"/>
          <w:szCs w:val="24"/>
        </w:rPr>
        <w:t xml:space="preserve"> </w:t>
      </w:r>
      <w:r w:rsidR="00014CEA">
        <w:rPr>
          <w:rFonts w:ascii="Arial" w:hAnsi="Arial" w:cs="Arial"/>
          <w:sz w:val="24"/>
          <w:szCs w:val="24"/>
        </w:rPr>
        <w:t xml:space="preserve"> 139:</w:t>
      </w:r>
      <w:r w:rsidR="00014CEA" w:rsidRPr="00014CEA">
        <w:rPr>
          <w:rFonts w:ascii="Arial" w:hAnsi="Arial" w:cs="Arial"/>
          <w:sz w:val="24"/>
          <w:szCs w:val="24"/>
        </w:rPr>
        <w:t>139</w:t>
      </w:r>
      <w:proofErr w:type="gramEnd"/>
      <w:r w:rsidR="00014CEA" w:rsidRPr="00014CEA">
        <w:rPr>
          <w:rFonts w:ascii="Arial" w:hAnsi="Arial" w:cs="Arial"/>
          <w:sz w:val="24"/>
          <w:szCs w:val="24"/>
        </w:rPr>
        <w:t>-147</w:t>
      </w:r>
    </w:p>
    <w:p w:rsidR="00800A19" w:rsidRPr="00D328BF" w:rsidRDefault="00800A19" w:rsidP="003507FC">
      <w:pPr>
        <w:spacing w:after="0" w:line="240" w:lineRule="auto"/>
        <w:rPr>
          <w:rFonts w:ascii="Arial" w:hAnsi="Arial" w:cs="Arial"/>
          <w:sz w:val="24"/>
          <w:szCs w:val="24"/>
        </w:rPr>
      </w:pPr>
    </w:p>
    <w:p w:rsidR="00800A19" w:rsidRPr="00D328BF" w:rsidRDefault="00800A19" w:rsidP="00800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en-GB"/>
        </w:rPr>
      </w:pPr>
      <w:r w:rsidRPr="00D328BF">
        <w:rPr>
          <w:rFonts w:ascii="Arial" w:hAnsi="Arial" w:cs="Arial"/>
          <w:sz w:val="24"/>
          <w:szCs w:val="24"/>
        </w:rPr>
        <w:t xml:space="preserve">18. </w:t>
      </w:r>
      <w:proofErr w:type="spellStart"/>
      <w:r w:rsidRPr="00D328BF">
        <w:rPr>
          <w:rFonts w:ascii="Arial" w:eastAsia="Times New Roman" w:hAnsi="Arial" w:cs="Arial"/>
          <w:sz w:val="24"/>
          <w:szCs w:val="24"/>
          <w:lang w:eastAsia="en-GB"/>
        </w:rPr>
        <w:t>Carlier</w:t>
      </w:r>
      <w:proofErr w:type="spellEnd"/>
      <w:r w:rsidRPr="00D328BF">
        <w:rPr>
          <w:rFonts w:ascii="Arial" w:eastAsia="Times New Roman" w:hAnsi="Arial" w:cs="Arial"/>
          <w:sz w:val="24"/>
          <w:szCs w:val="24"/>
          <w:lang w:eastAsia="en-GB"/>
        </w:rPr>
        <w:t xml:space="preserve"> Y, </w:t>
      </w:r>
      <w:proofErr w:type="spellStart"/>
      <w:r w:rsidRPr="00D328BF">
        <w:rPr>
          <w:rFonts w:ascii="Arial" w:eastAsia="Times New Roman" w:hAnsi="Arial" w:cs="Arial"/>
          <w:sz w:val="24"/>
          <w:szCs w:val="24"/>
          <w:lang w:eastAsia="en-GB"/>
        </w:rPr>
        <w:t>Truyens</w:t>
      </w:r>
      <w:proofErr w:type="spellEnd"/>
      <w:r w:rsidRPr="00D328BF">
        <w:rPr>
          <w:rFonts w:ascii="Arial" w:eastAsia="Times New Roman" w:hAnsi="Arial" w:cs="Arial"/>
          <w:sz w:val="24"/>
          <w:szCs w:val="24"/>
          <w:lang w:eastAsia="en-GB"/>
        </w:rPr>
        <w:t xml:space="preserve"> C, </w:t>
      </w:r>
      <w:proofErr w:type="spellStart"/>
      <w:proofErr w:type="gramStart"/>
      <w:r w:rsidRPr="00D328BF">
        <w:rPr>
          <w:rFonts w:ascii="Arial" w:eastAsia="Times New Roman" w:hAnsi="Arial" w:cs="Arial"/>
          <w:sz w:val="24"/>
          <w:szCs w:val="24"/>
          <w:lang w:eastAsia="en-GB"/>
        </w:rPr>
        <w:t>Deloron</w:t>
      </w:r>
      <w:proofErr w:type="spellEnd"/>
      <w:proofErr w:type="gramEnd"/>
      <w:r w:rsidRPr="00D328BF">
        <w:rPr>
          <w:rFonts w:ascii="Arial" w:eastAsia="Times New Roman" w:hAnsi="Arial" w:cs="Arial"/>
          <w:sz w:val="24"/>
          <w:szCs w:val="24"/>
          <w:lang w:eastAsia="en-GB"/>
        </w:rPr>
        <w:t xml:space="preserve"> P, </w:t>
      </w:r>
      <w:proofErr w:type="spellStart"/>
      <w:r w:rsidRPr="00D328BF">
        <w:rPr>
          <w:rFonts w:ascii="Arial" w:eastAsia="Times New Roman" w:hAnsi="Arial" w:cs="Arial"/>
          <w:sz w:val="24"/>
          <w:szCs w:val="24"/>
          <w:lang w:eastAsia="en-GB"/>
        </w:rPr>
        <w:t>Peyron</w:t>
      </w:r>
      <w:proofErr w:type="spellEnd"/>
      <w:r w:rsidRPr="00D328BF">
        <w:rPr>
          <w:rFonts w:ascii="Arial" w:eastAsia="Times New Roman" w:hAnsi="Arial" w:cs="Arial"/>
          <w:sz w:val="24"/>
          <w:szCs w:val="24"/>
          <w:lang w:eastAsia="en-GB"/>
        </w:rPr>
        <w:t xml:space="preserve"> F. Congenital parasitic infections: a </w:t>
      </w:r>
    </w:p>
    <w:p w:rsidR="00800A19" w:rsidRPr="00D328BF" w:rsidRDefault="00E04B17" w:rsidP="00E04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en-GB"/>
        </w:rPr>
      </w:pPr>
      <w:proofErr w:type="gramStart"/>
      <w:r>
        <w:rPr>
          <w:rFonts w:ascii="Arial" w:eastAsia="Times New Roman" w:hAnsi="Arial" w:cs="Arial"/>
          <w:sz w:val="24"/>
          <w:szCs w:val="24"/>
          <w:lang w:eastAsia="en-GB"/>
        </w:rPr>
        <w:t>review</w:t>
      </w:r>
      <w:proofErr w:type="gram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Acta</w:t>
      </w:r>
      <w:proofErr w:type="spellEnd"/>
      <w:r>
        <w:rPr>
          <w:rFonts w:ascii="Arial" w:eastAsia="Times New Roman" w:hAnsi="Arial" w:cs="Arial"/>
          <w:sz w:val="24"/>
          <w:szCs w:val="24"/>
          <w:lang w:eastAsia="en-GB"/>
        </w:rPr>
        <w:t xml:space="preserve"> Trop</w:t>
      </w:r>
      <w:r w:rsidR="00800A19" w:rsidRPr="00D328BF">
        <w:rPr>
          <w:rFonts w:ascii="Arial" w:eastAsia="Times New Roman" w:hAnsi="Arial" w:cs="Arial"/>
          <w:sz w:val="24"/>
          <w:szCs w:val="24"/>
          <w:lang w:eastAsia="en-GB"/>
        </w:rPr>
        <w:t xml:space="preserve"> 2012</w:t>
      </w:r>
      <w:r>
        <w:rPr>
          <w:rFonts w:ascii="Arial" w:eastAsia="Times New Roman" w:hAnsi="Arial" w:cs="Arial"/>
          <w:sz w:val="24"/>
          <w:szCs w:val="24"/>
          <w:lang w:eastAsia="en-GB"/>
        </w:rPr>
        <w:t>;</w:t>
      </w:r>
      <w:r w:rsidR="00800A19" w:rsidRPr="00D328BF">
        <w:rPr>
          <w:rFonts w:ascii="Arial" w:eastAsia="Times New Roman" w:hAnsi="Arial" w:cs="Arial"/>
          <w:sz w:val="24"/>
          <w:szCs w:val="24"/>
          <w:lang w:eastAsia="en-GB"/>
        </w:rPr>
        <w:t xml:space="preserve"> </w:t>
      </w:r>
      <w:r>
        <w:rPr>
          <w:rFonts w:ascii="Arial" w:eastAsia="Times New Roman" w:hAnsi="Arial" w:cs="Arial"/>
          <w:sz w:val="24"/>
          <w:szCs w:val="24"/>
          <w:lang w:eastAsia="en-GB"/>
        </w:rPr>
        <w:t>121:55-70</w:t>
      </w:r>
    </w:p>
    <w:p w:rsidR="00800A19" w:rsidRPr="00D328BF" w:rsidRDefault="00800A19" w:rsidP="003507FC">
      <w:pPr>
        <w:spacing w:after="0" w:line="240" w:lineRule="auto"/>
        <w:rPr>
          <w:rFonts w:ascii="Arial" w:hAnsi="Arial" w:cs="Arial"/>
          <w:sz w:val="24"/>
          <w:szCs w:val="24"/>
        </w:rPr>
      </w:pPr>
    </w:p>
    <w:p w:rsidR="00800A19" w:rsidRPr="00D328BF" w:rsidRDefault="00800A19" w:rsidP="00800A19">
      <w:pPr>
        <w:pStyle w:val="HTMLPreformatted"/>
        <w:rPr>
          <w:rFonts w:ascii="Arial" w:hAnsi="Arial" w:cs="Arial"/>
          <w:sz w:val="24"/>
          <w:szCs w:val="24"/>
        </w:rPr>
      </w:pPr>
      <w:r w:rsidRPr="00D328BF">
        <w:rPr>
          <w:rFonts w:ascii="Arial" w:hAnsi="Arial" w:cs="Arial"/>
          <w:sz w:val="24"/>
          <w:szCs w:val="24"/>
        </w:rPr>
        <w:t xml:space="preserve">19. Andrade GM, </w:t>
      </w:r>
      <w:proofErr w:type="spellStart"/>
      <w:r w:rsidRPr="00D328BF">
        <w:rPr>
          <w:rFonts w:ascii="Arial" w:hAnsi="Arial" w:cs="Arial"/>
          <w:sz w:val="24"/>
          <w:szCs w:val="24"/>
        </w:rPr>
        <w:t>Vasconcelos</w:t>
      </w:r>
      <w:proofErr w:type="spellEnd"/>
      <w:r w:rsidRPr="00D328BF">
        <w:rPr>
          <w:rFonts w:ascii="Arial" w:hAnsi="Arial" w:cs="Arial"/>
          <w:sz w:val="24"/>
          <w:szCs w:val="24"/>
        </w:rPr>
        <w:t xml:space="preserve">-Santos DV, </w:t>
      </w:r>
      <w:proofErr w:type="spellStart"/>
      <w:r w:rsidRPr="00D328BF">
        <w:rPr>
          <w:rFonts w:ascii="Arial" w:hAnsi="Arial" w:cs="Arial"/>
          <w:sz w:val="24"/>
          <w:szCs w:val="24"/>
        </w:rPr>
        <w:t>Carellos</w:t>
      </w:r>
      <w:proofErr w:type="spellEnd"/>
      <w:r w:rsidRPr="00D328BF">
        <w:rPr>
          <w:rFonts w:ascii="Arial" w:hAnsi="Arial" w:cs="Arial"/>
          <w:sz w:val="24"/>
          <w:szCs w:val="24"/>
        </w:rPr>
        <w:t xml:space="preserve"> EV, </w:t>
      </w:r>
      <w:proofErr w:type="spellStart"/>
      <w:r w:rsidRPr="00D328BF">
        <w:rPr>
          <w:rFonts w:ascii="Arial" w:hAnsi="Arial" w:cs="Arial"/>
          <w:sz w:val="24"/>
          <w:szCs w:val="24"/>
        </w:rPr>
        <w:t>Romanelli</w:t>
      </w:r>
      <w:proofErr w:type="spellEnd"/>
      <w:r w:rsidRPr="00D328BF">
        <w:rPr>
          <w:rFonts w:ascii="Arial" w:hAnsi="Arial" w:cs="Arial"/>
          <w:sz w:val="24"/>
          <w:szCs w:val="24"/>
        </w:rPr>
        <w:t xml:space="preserve"> RM, </w:t>
      </w:r>
      <w:proofErr w:type="spellStart"/>
      <w:r w:rsidRPr="00D328BF">
        <w:rPr>
          <w:rFonts w:ascii="Arial" w:hAnsi="Arial" w:cs="Arial"/>
          <w:sz w:val="24"/>
          <w:szCs w:val="24"/>
        </w:rPr>
        <w:t>Vitor</w:t>
      </w:r>
      <w:proofErr w:type="spellEnd"/>
      <w:r w:rsidRPr="00D328BF">
        <w:rPr>
          <w:rFonts w:ascii="Arial" w:hAnsi="Arial" w:cs="Arial"/>
          <w:sz w:val="24"/>
          <w:szCs w:val="24"/>
        </w:rPr>
        <w:t xml:space="preserve"> RW,</w:t>
      </w:r>
    </w:p>
    <w:p w:rsidR="00800A19" w:rsidRPr="00D328BF" w:rsidRDefault="00800A19" w:rsidP="00800A19">
      <w:pPr>
        <w:pStyle w:val="HTMLPreformatted"/>
        <w:rPr>
          <w:rFonts w:ascii="Arial" w:hAnsi="Arial" w:cs="Arial"/>
          <w:sz w:val="24"/>
          <w:szCs w:val="24"/>
        </w:rPr>
      </w:pPr>
      <w:proofErr w:type="spellStart"/>
      <w:r w:rsidRPr="00D328BF">
        <w:rPr>
          <w:rFonts w:ascii="Arial" w:hAnsi="Arial" w:cs="Arial"/>
          <w:sz w:val="24"/>
          <w:szCs w:val="24"/>
        </w:rPr>
        <w:t>Carneiro</w:t>
      </w:r>
      <w:proofErr w:type="spellEnd"/>
      <w:r w:rsidRPr="00D328BF">
        <w:rPr>
          <w:rFonts w:ascii="Arial" w:hAnsi="Arial" w:cs="Arial"/>
          <w:sz w:val="24"/>
          <w:szCs w:val="24"/>
        </w:rPr>
        <w:t xml:space="preserve"> AC, </w:t>
      </w:r>
      <w:proofErr w:type="spellStart"/>
      <w:r w:rsidRPr="00D328BF">
        <w:rPr>
          <w:rFonts w:ascii="Arial" w:hAnsi="Arial" w:cs="Arial"/>
          <w:sz w:val="24"/>
          <w:szCs w:val="24"/>
        </w:rPr>
        <w:t>Januario</w:t>
      </w:r>
      <w:proofErr w:type="spellEnd"/>
      <w:r w:rsidRPr="00D328BF">
        <w:rPr>
          <w:rFonts w:ascii="Arial" w:hAnsi="Arial" w:cs="Arial"/>
          <w:sz w:val="24"/>
          <w:szCs w:val="24"/>
        </w:rPr>
        <w:t xml:space="preserve"> JN. Congenital toxoplasmosis from a chronically infected</w:t>
      </w:r>
    </w:p>
    <w:p w:rsidR="00800A19" w:rsidRPr="00D328BF" w:rsidRDefault="00800A19" w:rsidP="00800A19">
      <w:pPr>
        <w:pStyle w:val="HTMLPreformatted"/>
        <w:rPr>
          <w:rFonts w:ascii="Arial" w:hAnsi="Arial" w:cs="Arial"/>
          <w:sz w:val="24"/>
          <w:szCs w:val="24"/>
        </w:rPr>
      </w:pPr>
      <w:proofErr w:type="gramStart"/>
      <w:r w:rsidRPr="00D328BF">
        <w:rPr>
          <w:rFonts w:ascii="Arial" w:hAnsi="Arial" w:cs="Arial"/>
          <w:sz w:val="24"/>
          <w:szCs w:val="24"/>
        </w:rPr>
        <w:t>woman</w:t>
      </w:r>
      <w:proofErr w:type="gramEnd"/>
      <w:r w:rsidRPr="00D328BF">
        <w:rPr>
          <w:rFonts w:ascii="Arial" w:hAnsi="Arial" w:cs="Arial"/>
          <w:sz w:val="24"/>
          <w:szCs w:val="24"/>
        </w:rPr>
        <w:t xml:space="preserve"> with reactivation of </w:t>
      </w:r>
      <w:proofErr w:type="spellStart"/>
      <w:r w:rsidRPr="00D328BF">
        <w:rPr>
          <w:rFonts w:ascii="Arial" w:hAnsi="Arial" w:cs="Arial"/>
          <w:sz w:val="24"/>
          <w:szCs w:val="24"/>
        </w:rPr>
        <w:t>retinochoroiditis</w:t>
      </w:r>
      <w:proofErr w:type="spellEnd"/>
      <w:r w:rsidRPr="00D328BF">
        <w:rPr>
          <w:rFonts w:ascii="Arial" w:hAnsi="Arial" w:cs="Arial"/>
          <w:sz w:val="24"/>
          <w:szCs w:val="24"/>
        </w:rPr>
        <w:t xml:space="preserve"> during pregnancy. J </w:t>
      </w:r>
      <w:proofErr w:type="spellStart"/>
      <w:r w:rsidRPr="00D328BF">
        <w:rPr>
          <w:rFonts w:ascii="Arial" w:hAnsi="Arial" w:cs="Arial"/>
          <w:sz w:val="24"/>
          <w:szCs w:val="24"/>
        </w:rPr>
        <w:t>Pediatr</w:t>
      </w:r>
      <w:proofErr w:type="spellEnd"/>
      <w:r w:rsidRPr="00D328BF">
        <w:rPr>
          <w:rFonts w:ascii="Arial" w:hAnsi="Arial" w:cs="Arial"/>
          <w:sz w:val="24"/>
          <w:szCs w:val="24"/>
        </w:rPr>
        <w:t xml:space="preserve"> Rio J.</w:t>
      </w:r>
    </w:p>
    <w:p w:rsidR="00800A19" w:rsidRPr="00D328BF" w:rsidRDefault="00CF0CC6" w:rsidP="00CF0CC6">
      <w:pPr>
        <w:pStyle w:val="HTMLPreformatted"/>
        <w:rPr>
          <w:rFonts w:ascii="Arial" w:hAnsi="Arial" w:cs="Arial"/>
          <w:sz w:val="24"/>
          <w:szCs w:val="24"/>
        </w:rPr>
      </w:pPr>
      <w:r>
        <w:rPr>
          <w:rFonts w:ascii="Arial" w:hAnsi="Arial" w:cs="Arial"/>
          <w:sz w:val="24"/>
          <w:szCs w:val="24"/>
        </w:rPr>
        <w:t>2010; 86</w:t>
      </w:r>
      <w:r w:rsidR="00800A19" w:rsidRPr="00D328BF">
        <w:rPr>
          <w:rFonts w:ascii="Arial" w:hAnsi="Arial" w:cs="Arial"/>
          <w:sz w:val="24"/>
          <w:szCs w:val="24"/>
        </w:rPr>
        <w:t>:85-</w:t>
      </w:r>
      <w:r>
        <w:rPr>
          <w:rFonts w:ascii="Arial" w:hAnsi="Arial" w:cs="Arial"/>
          <w:sz w:val="24"/>
          <w:szCs w:val="24"/>
        </w:rPr>
        <w:t>88</w:t>
      </w:r>
      <w:r w:rsidR="00800A19" w:rsidRPr="00D328BF">
        <w:rPr>
          <w:rFonts w:ascii="Arial" w:hAnsi="Arial" w:cs="Arial"/>
          <w:sz w:val="24"/>
          <w:szCs w:val="24"/>
        </w:rPr>
        <w:t xml:space="preserve"> </w:t>
      </w:r>
    </w:p>
    <w:p w:rsidR="00800A19" w:rsidRPr="00D328BF" w:rsidRDefault="00800A19" w:rsidP="003507FC">
      <w:pPr>
        <w:spacing w:after="0" w:line="240" w:lineRule="auto"/>
        <w:rPr>
          <w:rFonts w:ascii="Arial" w:hAnsi="Arial" w:cs="Arial"/>
          <w:sz w:val="24"/>
          <w:szCs w:val="24"/>
        </w:rPr>
      </w:pPr>
    </w:p>
    <w:p w:rsidR="00800A19" w:rsidRPr="00CF0CC6" w:rsidRDefault="00800A19" w:rsidP="00CF0CC6">
      <w:pPr>
        <w:autoSpaceDE w:val="0"/>
        <w:autoSpaceDN w:val="0"/>
        <w:adjustRightInd w:val="0"/>
        <w:spacing w:after="0" w:line="240" w:lineRule="auto"/>
        <w:rPr>
          <w:rFonts w:ascii="Arial" w:eastAsia="SimSun" w:hAnsi="Arial" w:cs="Arial"/>
          <w:bCs/>
          <w:sz w:val="24"/>
          <w:szCs w:val="24"/>
          <w:lang w:eastAsia="zh-CN"/>
        </w:rPr>
      </w:pPr>
      <w:r w:rsidRPr="00D328BF">
        <w:rPr>
          <w:rFonts w:ascii="Arial" w:hAnsi="Arial" w:cs="Arial"/>
          <w:sz w:val="24"/>
          <w:szCs w:val="24"/>
        </w:rPr>
        <w:t xml:space="preserve">20. </w:t>
      </w:r>
      <w:r w:rsidR="00CF0CC6">
        <w:rPr>
          <w:rFonts w:ascii="Arial" w:eastAsia="SimSun" w:hAnsi="Arial" w:cs="Arial"/>
          <w:bCs/>
          <w:sz w:val="24"/>
          <w:szCs w:val="24"/>
          <w:lang w:eastAsia="zh-CN"/>
        </w:rPr>
        <w:t>Miller</w:t>
      </w:r>
      <w:r w:rsidRPr="00D328BF">
        <w:rPr>
          <w:rFonts w:ascii="Arial" w:eastAsia="SimSun" w:hAnsi="Arial" w:cs="Arial"/>
          <w:bCs/>
          <w:sz w:val="24"/>
          <w:szCs w:val="24"/>
          <w:lang w:eastAsia="zh-CN"/>
        </w:rPr>
        <w:t xml:space="preserve"> MA</w:t>
      </w:r>
      <w:r w:rsidR="00674977" w:rsidRPr="00D328BF">
        <w:rPr>
          <w:rFonts w:ascii="Arial" w:eastAsia="SimSun" w:hAnsi="Arial" w:cs="Arial"/>
          <w:bCs/>
          <w:sz w:val="24"/>
          <w:szCs w:val="24"/>
          <w:lang w:eastAsia="zh-CN"/>
        </w:rPr>
        <w:t>,</w:t>
      </w:r>
      <w:r w:rsidR="00CF0CC6">
        <w:rPr>
          <w:rFonts w:ascii="Arial" w:eastAsia="SimSun" w:hAnsi="Arial" w:cs="Arial"/>
          <w:bCs/>
          <w:sz w:val="24"/>
          <w:szCs w:val="24"/>
          <w:lang w:eastAsia="zh-CN"/>
        </w:rPr>
        <w:t xml:space="preserve"> Gardner</w:t>
      </w:r>
      <w:r w:rsidRPr="00D328BF">
        <w:rPr>
          <w:rFonts w:ascii="Arial" w:eastAsia="SimSun" w:hAnsi="Arial" w:cs="Arial"/>
          <w:bCs/>
          <w:sz w:val="24"/>
          <w:szCs w:val="24"/>
          <w:lang w:eastAsia="zh-CN"/>
        </w:rPr>
        <w:t xml:space="preserve"> IA</w:t>
      </w:r>
      <w:r w:rsidR="00674977" w:rsidRPr="00D328BF">
        <w:rPr>
          <w:rFonts w:ascii="Arial" w:eastAsia="SimSun" w:hAnsi="Arial" w:cs="Arial"/>
          <w:bCs/>
          <w:sz w:val="24"/>
          <w:szCs w:val="24"/>
          <w:lang w:eastAsia="zh-CN"/>
        </w:rPr>
        <w:t>,</w:t>
      </w:r>
      <w:r w:rsidR="00CF0CC6">
        <w:rPr>
          <w:rFonts w:ascii="Arial" w:eastAsia="SimSun" w:hAnsi="Arial" w:cs="Arial"/>
          <w:bCs/>
          <w:sz w:val="24"/>
          <w:szCs w:val="24"/>
          <w:lang w:eastAsia="zh-CN"/>
        </w:rPr>
        <w:t xml:space="preserve"> </w:t>
      </w:r>
      <w:proofErr w:type="spellStart"/>
      <w:r w:rsidR="00CF0CC6">
        <w:rPr>
          <w:rFonts w:ascii="Arial" w:eastAsia="SimSun" w:hAnsi="Arial" w:cs="Arial"/>
          <w:bCs/>
          <w:sz w:val="24"/>
          <w:szCs w:val="24"/>
          <w:lang w:eastAsia="zh-CN"/>
        </w:rPr>
        <w:t>Kreuder</w:t>
      </w:r>
      <w:proofErr w:type="spellEnd"/>
      <w:r w:rsidRPr="00D328BF">
        <w:rPr>
          <w:rFonts w:ascii="Arial" w:eastAsia="SimSun" w:hAnsi="Arial" w:cs="Arial"/>
          <w:bCs/>
          <w:sz w:val="24"/>
          <w:szCs w:val="24"/>
          <w:lang w:eastAsia="zh-CN"/>
        </w:rPr>
        <w:t xml:space="preserve"> C</w:t>
      </w:r>
      <w:r w:rsidR="00674977" w:rsidRPr="00D328BF">
        <w:rPr>
          <w:rFonts w:ascii="Arial" w:eastAsia="SimSun" w:hAnsi="Arial" w:cs="Arial"/>
          <w:bCs/>
          <w:sz w:val="24"/>
          <w:szCs w:val="24"/>
          <w:lang w:eastAsia="zh-CN"/>
        </w:rPr>
        <w:t>,</w:t>
      </w:r>
      <w:r w:rsidR="00CF0CC6">
        <w:rPr>
          <w:rFonts w:ascii="Arial" w:eastAsia="SimSun" w:hAnsi="Arial" w:cs="Arial"/>
          <w:bCs/>
          <w:sz w:val="24"/>
          <w:szCs w:val="24"/>
          <w:lang w:eastAsia="zh-CN"/>
        </w:rPr>
        <w:t xml:space="preserve"> </w:t>
      </w:r>
      <w:proofErr w:type="spellStart"/>
      <w:r w:rsidR="00CF0CC6">
        <w:rPr>
          <w:rFonts w:ascii="Arial" w:eastAsia="SimSun" w:hAnsi="Arial" w:cs="Arial"/>
          <w:bCs/>
          <w:sz w:val="24"/>
          <w:szCs w:val="24"/>
          <w:lang w:eastAsia="zh-CN"/>
        </w:rPr>
        <w:t>Paradies</w:t>
      </w:r>
      <w:proofErr w:type="spellEnd"/>
      <w:r w:rsidRPr="00D328BF">
        <w:rPr>
          <w:rFonts w:ascii="Arial" w:eastAsia="SimSun" w:hAnsi="Arial" w:cs="Arial"/>
          <w:bCs/>
          <w:sz w:val="24"/>
          <w:szCs w:val="24"/>
          <w:lang w:eastAsia="zh-CN"/>
        </w:rPr>
        <w:t xml:space="preserve"> DM</w:t>
      </w:r>
      <w:r w:rsidR="00674977" w:rsidRPr="00D328BF">
        <w:rPr>
          <w:rFonts w:ascii="Arial" w:eastAsia="SimSun" w:hAnsi="Arial" w:cs="Arial"/>
          <w:bCs/>
          <w:sz w:val="24"/>
          <w:szCs w:val="24"/>
          <w:lang w:eastAsia="zh-CN"/>
        </w:rPr>
        <w:t>,</w:t>
      </w:r>
      <w:r w:rsidR="00CF0CC6">
        <w:rPr>
          <w:rFonts w:ascii="Arial" w:eastAsia="SimSun" w:hAnsi="Arial" w:cs="Arial"/>
          <w:bCs/>
          <w:sz w:val="24"/>
          <w:szCs w:val="24"/>
          <w:lang w:eastAsia="zh-CN"/>
        </w:rPr>
        <w:t xml:space="preserve"> Worcester</w:t>
      </w:r>
      <w:r w:rsidRPr="00D328BF">
        <w:rPr>
          <w:rFonts w:ascii="Arial" w:eastAsia="SimSun" w:hAnsi="Arial" w:cs="Arial"/>
          <w:bCs/>
          <w:sz w:val="24"/>
          <w:szCs w:val="24"/>
          <w:lang w:eastAsia="zh-CN"/>
        </w:rPr>
        <w:t xml:space="preserve"> KR</w:t>
      </w:r>
      <w:r w:rsidR="00674977" w:rsidRPr="00D328BF">
        <w:rPr>
          <w:rFonts w:ascii="Arial" w:eastAsia="SimSun" w:hAnsi="Arial" w:cs="Arial"/>
          <w:bCs/>
          <w:sz w:val="24"/>
          <w:szCs w:val="24"/>
          <w:lang w:eastAsia="zh-CN"/>
        </w:rPr>
        <w:t>,</w:t>
      </w:r>
      <w:r w:rsidR="00CF0CC6">
        <w:rPr>
          <w:rFonts w:ascii="Arial" w:eastAsia="SimSun" w:hAnsi="Arial" w:cs="Arial"/>
          <w:bCs/>
          <w:sz w:val="24"/>
          <w:szCs w:val="24"/>
          <w:lang w:eastAsia="zh-CN"/>
        </w:rPr>
        <w:t xml:space="preserve"> Jessup</w:t>
      </w:r>
      <w:r w:rsidRPr="00D328BF">
        <w:rPr>
          <w:rFonts w:ascii="Arial" w:eastAsia="SimSun" w:hAnsi="Arial" w:cs="Arial"/>
          <w:bCs/>
          <w:sz w:val="24"/>
          <w:szCs w:val="24"/>
          <w:lang w:eastAsia="zh-CN"/>
        </w:rPr>
        <w:t xml:space="preserve"> DA</w:t>
      </w:r>
      <w:r w:rsidR="00674977" w:rsidRPr="00D328BF">
        <w:rPr>
          <w:rFonts w:ascii="Arial" w:eastAsia="SimSun" w:hAnsi="Arial" w:cs="Arial"/>
          <w:bCs/>
          <w:sz w:val="24"/>
          <w:szCs w:val="24"/>
          <w:lang w:eastAsia="zh-CN"/>
        </w:rPr>
        <w:t>,</w:t>
      </w:r>
      <w:r w:rsidR="00CF0CC6">
        <w:rPr>
          <w:rFonts w:ascii="Arial" w:eastAsia="SimSun" w:hAnsi="Arial" w:cs="Arial"/>
          <w:bCs/>
          <w:sz w:val="24"/>
          <w:szCs w:val="24"/>
          <w:lang w:eastAsia="zh-CN"/>
        </w:rPr>
        <w:t xml:space="preserve"> Dodd</w:t>
      </w:r>
      <w:r w:rsidRPr="00D328BF">
        <w:rPr>
          <w:rFonts w:ascii="Arial" w:eastAsia="SimSun" w:hAnsi="Arial" w:cs="Arial"/>
          <w:bCs/>
          <w:sz w:val="24"/>
          <w:szCs w:val="24"/>
          <w:lang w:eastAsia="zh-CN"/>
        </w:rPr>
        <w:t xml:space="preserve"> E</w:t>
      </w:r>
      <w:r w:rsidR="00674977" w:rsidRPr="00D328BF">
        <w:rPr>
          <w:rFonts w:ascii="Arial" w:eastAsia="SimSun" w:hAnsi="Arial" w:cs="Arial"/>
          <w:bCs/>
          <w:sz w:val="24"/>
          <w:szCs w:val="24"/>
          <w:lang w:eastAsia="zh-CN"/>
        </w:rPr>
        <w:t>,</w:t>
      </w:r>
      <w:r w:rsidR="00CF0CC6">
        <w:rPr>
          <w:rFonts w:ascii="Arial" w:eastAsia="SimSun" w:hAnsi="Arial" w:cs="Arial"/>
          <w:bCs/>
          <w:sz w:val="24"/>
          <w:szCs w:val="24"/>
          <w:lang w:eastAsia="zh-CN"/>
        </w:rPr>
        <w:t xml:space="preserve"> Harris</w:t>
      </w:r>
      <w:r w:rsidRPr="00D328BF">
        <w:rPr>
          <w:rFonts w:ascii="Arial" w:eastAsia="SimSun" w:hAnsi="Arial" w:cs="Arial"/>
          <w:bCs/>
          <w:sz w:val="24"/>
          <w:szCs w:val="24"/>
          <w:lang w:eastAsia="zh-CN"/>
        </w:rPr>
        <w:t xml:space="preserve"> MD</w:t>
      </w:r>
      <w:r w:rsidR="00674977" w:rsidRPr="00D328BF">
        <w:rPr>
          <w:rFonts w:ascii="Arial" w:eastAsia="SimSun" w:hAnsi="Arial" w:cs="Arial"/>
          <w:bCs/>
          <w:sz w:val="24"/>
          <w:szCs w:val="24"/>
          <w:lang w:eastAsia="zh-CN"/>
        </w:rPr>
        <w:t>,</w:t>
      </w:r>
      <w:r w:rsidR="00CF0CC6">
        <w:rPr>
          <w:rFonts w:ascii="Arial" w:eastAsia="SimSun" w:hAnsi="Arial" w:cs="Arial"/>
          <w:bCs/>
          <w:sz w:val="24"/>
          <w:szCs w:val="24"/>
          <w:lang w:eastAsia="zh-CN"/>
        </w:rPr>
        <w:t xml:space="preserve"> Ames</w:t>
      </w:r>
      <w:r w:rsidRPr="00D328BF">
        <w:rPr>
          <w:rFonts w:ascii="Arial" w:eastAsia="SimSun" w:hAnsi="Arial" w:cs="Arial"/>
          <w:bCs/>
          <w:sz w:val="24"/>
          <w:szCs w:val="24"/>
          <w:lang w:eastAsia="zh-CN"/>
        </w:rPr>
        <w:t xml:space="preserve"> JA</w:t>
      </w:r>
      <w:r w:rsidR="00674977" w:rsidRPr="00D328BF">
        <w:rPr>
          <w:rFonts w:ascii="Arial" w:eastAsia="SimSun" w:hAnsi="Arial" w:cs="Arial"/>
          <w:bCs/>
          <w:sz w:val="24"/>
          <w:szCs w:val="24"/>
          <w:lang w:eastAsia="zh-CN"/>
        </w:rPr>
        <w:t>,</w:t>
      </w:r>
      <w:r w:rsidR="00CF0CC6">
        <w:rPr>
          <w:rFonts w:ascii="Arial" w:eastAsia="SimSun" w:hAnsi="Arial" w:cs="Arial"/>
          <w:bCs/>
          <w:sz w:val="24"/>
          <w:szCs w:val="24"/>
          <w:lang w:eastAsia="zh-CN"/>
        </w:rPr>
        <w:t xml:space="preserve"> Packham</w:t>
      </w:r>
      <w:r w:rsidRPr="00D328BF">
        <w:rPr>
          <w:rFonts w:ascii="Arial" w:eastAsia="SimSun" w:hAnsi="Arial" w:cs="Arial"/>
          <w:bCs/>
          <w:sz w:val="24"/>
          <w:szCs w:val="24"/>
          <w:lang w:eastAsia="zh-CN"/>
        </w:rPr>
        <w:t xml:space="preserve"> AE</w:t>
      </w:r>
      <w:r w:rsidR="00CF0CC6">
        <w:rPr>
          <w:rFonts w:ascii="Arial" w:eastAsia="SimSun" w:hAnsi="Arial" w:cs="Arial"/>
          <w:bCs/>
          <w:sz w:val="24"/>
          <w:szCs w:val="24"/>
          <w:lang w:eastAsia="zh-CN"/>
        </w:rPr>
        <w:t>, Conrad</w:t>
      </w:r>
      <w:r w:rsidRPr="00D328BF">
        <w:rPr>
          <w:rFonts w:ascii="Arial" w:eastAsia="SimSun" w:hAnsi="Arial" w:cs="Arial"/>
          <w:bCs/>
          <w:sz w:val="24"/>
          <w:szCs w:val="24"/>
          <w:lang w:eastAsia="zh-CN"/>
        </w:rPr>
        <w:t xml:space="preserve"> PA</w:t>
      </w:r>
      <w:r w:rsidRPr="00D328BF">
        <w:rPr>
          <w:rFonts w:ascii="Arial" w:eastAsia="SimSun" w:hAnsi="Arial" w:cs="Arial"/>
          <w:sz w:val="24"/>
          <w:szCs w:val="24"/>
          <w:lang w:eastAsia="zh-CN"/>
        </w:rPr>
        <w:t>. Coastal</w:t>
      </w:r>
      <w:r w:rsidR="00CF0CC6">
        <w:rPr>
          <w:rFonts w:ascii="Arial" w:eastAsia="SimSun" w:hAnsi="Arial" w:cs="Arial"/>
          <w:bCs/>
          <w:sz w:val="24"/>
          <w:szCs w:val="24"/>
          <w:lang w:eastAsia="zh-CN"/>
        </w:rPr>
        <w:t xml:space="preserve"> </w:t>
      </w:r>
      <w:r w:rsidRPr="00D328BF">
        <w:rPr>
          <w:rFonts w:ascii="Arial" w:eastAsia="SimSun" w:hAnsi="Arial" w:cs="Arial"/>
          <w:sz w:val="24"/>
          <w:szCs w:val="24"/>
          <w:lang w:eastAsia="zh-CN"/>
        </w:rPr>
        <w:t xml:space="preserve">freshwater runoff is a risk factor for </w:t>
      </w:r>
      <w:r w:rsidRPr="00D328BF">
        <w:rPr>
          <w:rFonts w:ascii="Arial" w:eastAsia="SimSun" w:hAnsi="Arial" w:cs="Arial"/>
          <w:i/>
          <w:iCs/>
          <w:sz w:val="24"/>
          <w:szCs w:val="24"/>
          <w:lang w:eastAsia="zh-CN"/>
        </w:rPr>
        <w:t xml:space="preserve">T. </w:t>
      </w:r>
      <w:proofErr w:type="spellStart"/>
      <w:r w:rsidRPr="00D328BF">
        <w:rPr>
          <w:rFonts w:ascii="Arial" w:eastAsia="SimSun" w:hAnsi="Arial" w:cs="Arial"/>
          <w:i/>
          <w:iCs/>
          <w:sz w:val="24"/>
          <w:szCs w:val="24"/>
          <w:lang w:eastAsia="zh-CN"/>
        </w:rPr>
        <w:t>gondii</w:t>
      </w:r>
      <w:proofErr w:type="spellEnd"/>
      <w:r w:rsidRPr="00D328BF">
        <w:rPr>
          <w:rFonts w:ascii="Arial" w:eastAsia="SimSun" w:hAnsi="Arial" w:cs="Arial"/>
          <w:sz w:val="24"/>
          <w:szCs w:val="24"/>
          <w:lang w:eastAsia="zh-CN"/>
        </w:rPr>
        <w:t xml:space="preserve"> infection of southern sea</w:t>
      </w:r>
      <w:r w:rsidR="00CF0CC6">
        <w:rPr>
          <w:rFonts w:ascii="Arial" w:eastAsia="SimSun" w:hAnsi="Arial" w:cs="Arial"/>
          <w:bCs/>
          <w:sz w:val="24"/>
          <w:szCs w:val="24"/>
          <w:lang w:eastAsia="zh-CN"/>
        </w:rPr>
        <w:t xml:space="preserve"> </w:t>
      </w:r>
      <w:proofErr w:type="spellStart"/>
      <w:r w:rsidRPr="00D328BF">
        <w:rPr>
          <w:rFonts w:ascii="Arial" w:eastAsia="SimSun" w:hAnsi="Arial" w:cs="Arial"/>
          <w:sz w:val="24"/>
          <w:szCs w:val="24"/>
          <w:lang w:val="fr-FR" w:eastAsia="zh-CN"/>
        </w:rPr>
        <w:t>otters</w:t>
      </w:r>
      <w:proofErr w:type="spellEnd"/>
      <w:r w:rsidRPr="00D328BF">
        <w:rPr>
          <w:rFonts w:ascii="Arial" w:eastAsia="SimSun" w:hAnsi="Arial" w:cs="Arial"/>
          <w:sz w:val="24"/>
          <w:szCs w:val="24"/>
          <w:lang w:val="fr-FR" w:eastAsia="zh-CN"/>
        </w:rPr>
        <w:t xml:space="preserve"> </w:t>
      </w:r>
      <w:proofErr w:type="spellStart"/>
      <w:r w:rsidRPr="00D328BF">
        <w:rPr>
          <w:rFonts w:ascii="Arial" w:eastAsia="SimSun" w:hAnsi="Arial" w:cs="Arial"/>
          <w:i/>
          <w:iCs/>
          <w:sz w:val="24"/>
          <w:szCs w:val="24"/>
          <w:lang w:val="fr-FR" w:eastAsia="zh-CN"/>
        </w:rPr>
        <w:t>Enhydra</w:t>
      </w:r>
      <w:proofErr w:type="spellEnd"/>
      <w:r w:rsidRPr="00D328BF">
        <w:rPr>
          <w:rFonts w:ascii="Arial" w:eastAsia="SimSun" w:hAnsi="Arial" w:cs="Arial"/>
          <w:i/>
          <w:iCs/>
          <w:sz w:val="24"/>
          <w:szCs w:val="24"/>
          <w:lang w:val="fr-FR" w:eastAsia="zh-CN"/>
        </w:rPr>
        <w:t xml:space="preserve"> </w:t>
      </w:r>
      <w:proofErr w:type="spellStart"/>
      <w:r w:rsidRPr="00D328BF">
        <w:rPr>
          <w:rFonts w:ascii="Arial" w:eastAsia="SimSun" w:hAnsi="Arial" w:cs="Arial"/>
          <w:i/>
          <w:iCs/>
          <w:sz w:val="24"/>
          <w:szCs w:val="24"/>
          <w:lang w:val="fr-FR" w:eastAsia="zh-CN"/>
        </w:rPr>
        <w:t>lutris</w:t>
      </w:r>
      <w:proofErr w:type="spellEnd"/>
      <w:r w:rsidRPr="00D328BF">
        <w:rPr>
          <w:rFonts w:ascii="Arial" w:eastAsia="SimSun" w:hAnsi="Arial" w:cs="Arial"/>
          <w:i/>
          <w:iCs/>
          <w:sz w:val="24"/>
          <w:szCs w:val="24"/>
          <w:lang w:val="fr-FR" w:eastAsia="zh-CN"/>
        </w:rPr>
        <w:t xml:space="preserve"> </w:t>
      </w:r>
      <w:proofErr w:type="spellStart"/>
      <w:r w:rsidRPr="00D328BF">
        <w:rPr>
          <w:rFonts w:ascii="Arial" w:eastAsia="SimSun" w:hAnsi="Arial" w:cs="Arial"/>
          <w:i/>
          <w:iCs/>
          <w:sz w:val="24"/>
          <w:szCs w:val="24"/>
          <w:lang w:val="fr-FR" w:eastAsia="zh-CN"/>
        </w:rPr>
        <w:t>nereis</w:t>
      </w:r>
      <w:proofErr w:type="spellEnd"/>
      <w:r w:rsidRPr="00D328BF">
        <w:rPr>
          <w:rFonts w:ascii="Arial" w:eastAsia="SimSun" w:hAnsi="Arial" w:cs="Arial"/>
          <w:sz w:val="24"/>
          <w:szCs w:val="24"/>
          <w:lang w:val="fr-FR" w:eastAsia="zh-CN"/>
        </w:rPr>
        <w:t xml:space="preserve">. </w:t>
      </w:r>
      <w:proofErr w:type="spellStart"/>
      <w:r w:rsidR="00CF0CC6" w:rsidRPr="00D328BF">
        <w:rPr>
          <w:rFonts w:ascii="Arial" w:hAnsi="Arial" w:cs="Arial"/>
          <w:iCs/>
          <w:sz w:val="24"/>
          <w:szCs w:val="24"/>
        </w:rPr>
        <w:t>Int</w:t>
      </w:r>
      <w:proofErr w:type="spellEnd"/>
      <w:r w:rsidR="00CF0CC6" w:rsidRPr="00D328BF">
        <w:rPr>
          <w:rFonts w:ascii="Arial" w:hAnsi="Arial" w:cs="Arial"/>
          <w:iCs/>
          <w:sz w:val="24"/>
          <w:szCs w:val="24"/>
        </w:rPr>
        <w:t xml:space="preserve"> J </w:t>
      </w:r>
      <w:proofErr w:type="spellStart"/>
      <w:r w:rsidR="00CF0CC6" w:rsidRPr="00D328BF">
        <w:rPr>
          <w:rFonts w:ascii="Arial" w:hAnsi="Arial" w:cs="Arial"/>
          <w:iCs/>
          <w:sz w:val="24"/>
          <w:szCs w:val="24"/>
        </w:rPr>
        <w:t>Parasitol</w:t>
      </w:r>
      <w:proofErr w:type="spellEnd"/>
      <w:r w:rsidR="00CF0CC6" w:rsidRPr="00D328BF">
        <w:rPr>
          <w:rFonts w:ascii="Arial" w:hAnsi="Arial" w:cs="Arial"/>
          <w:sz w:val="24"/>
          <w:szCs w:val="24"/>
        </w:rPr>
        <w:t xml:space="preserve"> </w:t>
      </w:r>
      <w:r w:rsidR="00CF0CC6" w:rsidRPr="00D328BF">
        <w:rPr>
          <w:rFonts w:ascii="Arial" w:eastAsia="SimSun" w:hAnsi="Arial" w:cs="Arial"/>
          <w:sz w:val="24"/>
          <w:szCs w:val="24"/>
          <w:lang w:eastAsia="zh-CN"/>
        </w:rPr>
        <w:t>2002</w:t>
      </w:r>
      <w:r w:rsidR="00CF0CC6">
        <w:rPr>
          <w:rFonts w:ascii="Arial" w:eastAsia="SimSun" w:hAnsi="Arial" w:cs="Arial"/>
          <w:sz w:val="24"/>
          <w:szCs w:val="24"/>
          <w:lang w:eastAsia="zh-CN"/>
        </w:rPr>
        <w:t xml:space="preserve">; </w:t>
      </w:r>
      <w:r w:rsidR="00CF0CC6">
        <w:rPr>
          <w:rFonts w:ascii="Arial" w:eastAsia="SimSun" w:hAnsi="Arial" w:cs="Arial"/>
          <w:bCs/>
          <w:sz w:val="24"/>
          <w:szCs w:val="24"/>
          <w:lang w:eastAsia="zh-CN"/>
        </w:rPr>
        <w:t>32:</w:t>
      </w:r>
      <w:r w:rsidRPr="00D328BF">
        <w:rPr>
          <w:rFonts w:ascii="Arial" w:eastAsia="SimSun" w:hAnsi="Arial" w:cs="Arial"/>
          <w:sz w:val="24"/>
          <w:szCs w:val="24"/>
          <w:lang w:eastAsia="zh-CN"/>
        </w:rPr>
        <w:t>997</w:t>
      </w:r>
      <w:r w:rsidRPr="00D328BF">
        <w:rPr>
          <w:rFonts w:ascii="Arial" w:hAnsi="Arial" w:cs="Arial"/>
          <w:sz w:val="24"/>
          <w:szCs w:val="24"/>
        </w:rPr>
        <w:t>-</w:t>
      </w:r>
      <w:r w:rsidR="00CF0CC6">
        <w:rPr>
          <w:rFonts w:ascii="Arial" w:eastAsia="SimSun" w:hAnsi="Arial" w:cs="Arial"/>
          <w:sz w:val="24"/>
          <w:szCs w:val="24"/>
          <w:lang w:eastAsia="zh-CN"/>
        </w:rPr>
        <w:t>1006</w:t>
      </w:r>
    </w:p>
    <w:p w:rsidR="00800A19" w:rsidRPr="00D328BF" w:rsidRDefault="00800A19" w:rsidP="00800A19">
      <w:pPr>
        <w:tabs>
          <w:tab w:val="left" w:pos="360"/>
        </w:tabs>
        <w:spacing w:after="0" w:line="240" w:lineRule="auto"/>
        <w:rPr>
          <w:rFonts w:ascii="Arial" w:hAnsi="Arial" w:cs="Arial"/>
          <w:bCs/>
          <w:sz w:val="24"/>
          <w:szCs w:val="24"/>
        </w:rPr>
      </w:pPr>
    </w:p>
    <w:p w:rsidR="00800A19" w:rsidRPr="00CF0CC6" w:rsidRDefault="00800A19" w:rsidP="00800A19">
      <w:pPr>
        <w:autoSpaceDE w:val="0"/>
        <w:autoSpaceDN w:val="0"/>
        <w:adjustRightInd w:val="0"/>
        <w:spacing w:after="0" w:line="240" w:lineRule="auto"/>
        <w:rPr>
          <w:rFonts w:ascii="Arial" w:eastAsia="SimSun" w:hAnsi="Arial" w:cs="Arial"/>
          <w:sz w:val="24"/>
          <w:szCs w:val="24"/>
          <w:lang w:eastAsia="zh-CN"/>
        </w:rPr>
      </w:pPr>
      <w:r w:rsidRPr="00D328BF">
        <w:rPr>
          <w:rFonts w:ascii="Arial" w:hAnsi="Arial" w:cs="Arial"/>
          <w:sz w:val="24"/>
          <w:szCs w:val="24"/>
        </w:rPr>
        <w:t xml:space="preserve">21. </w:t>
      </w:r>
      <w:r w:rsidR="00CF0CC6">
        <w:rPr>
          <w:rFonts w:ascii="Arial" w:eastAsia="SimSun" w:hAnsi="Arial" w:cs="Arial"/>
          <w:bCs/>
          <w:sz w:val="24"/>
          <w:szCs w:val="24"/>
          <w:lang w:eastAsia="zh-CN"/>
        </w:rPr>
        <w:t>Dubey</w:t>
      </w:r>
      <w:r w:rsidRPr="00D328BF">
        <w:rPr>
          <w:rFonts w:ascii="Arial" w:eastAsia="SimSun" w:hAnsi="Arial" w:cs="Arial"/>
          <w:bCs/>
          <w:sz w:val="24"/>
          <w:szCs w:val="24"/>
          <w:lang w:eastAsia="zh-CN"/>
        </w:rPr>
        <w:t xml:space="preserve"> JP</w:t>
      </w:r>
      <w:r w:rsidR="00674977" w:rsidRPr="00D328BF">
        <w:rPr>
          <w:rFonts w:ascii="Arial" w:eastAsia="SimSun" w:hAnsi="Arial" w:cs="Arial"/>
          <w:bCs/>
          <w:sz w:val="24"/>
          <w:szCs w:val="24"/>
          <w:lang w:eastAsia="zh-CN"/>
        </w:rPr>
        <w:t>,</w:t>
      </w:r>
      <w:r w:rsidR="00CF0CC6">
        <w:rPr>
          <w:rFonts w:ascii="Arial" w:eastAsia="SimSun" w:hAnsi="Arial" w:cs="Arial"/>
          <w:bCs/>
          <w:sz w:val="24"/>
          <w:szCs w:val="24"/>
          <w:lang w:eastAsia="zh-CN"/>
        </w:rPr>
        <w:t xml:space="preserve"> </w:t>
      </w:r>
      <w:proofErr w:type="spellStart"/>
      <w:r w:rsidR="00CF0CC6">
        <w:rPr>
          <w:rFonts w:ascii="Arial" w:eastAsia="SimSun" w:hAnsi="Arial" w:cs="Arial"/>
          <w:bCs/>
          <w:sz w:val="24"/>
          <w:szCs w:val="24"/>
          <w:lang w:eastAsia="zh-CN"/>
        </w:rPr>
        <w:t>Zarnke</w:t>
      </w:r>
      <w:proofErr w:type="spellEnd"/>
      <w:r w:rsidRPr="00D328BF">
        <w:rPr>
          <w:rFonts w:ascii="Arial" w:eastAsia="SimSun" w:hAnsi="Arial" w:cs="Arial"/>
          <w:bCs/>
          <w:sz w:val="24"/>
          <w:szCs w:val="24"/>
          <w:lang w:eastAsia="zh-CN"/>
        </w:rPr>
        <w:t xml:space="preserve"> R</w:t>
      </w:r>
      <w:r w:rsidR="00674977" w:rsidRPr="00D328BF">
        <w:rPr>
          <w:rFonts w:ascii="Arial" w:eastAsia="SimSun" w:hAnsi="Arial" w:cs="Arial"/>
          <w:bCs/>
          <w:sz w:val="24"/>
          <w:szCs w:val="24"/>
          <w:lang w:eastAsia="zh-CN"/>
        </w:rPr>
        <w:t>,</w:t>
      </w:r>
      <w:r w:rsidR="00CF0CC6">
        <w:rPr>
          <w:rFonts w:ascii="Arial" w:eastAsia="SimSun" w:hAnsi="Arial" w:cs="Arial"/>
          <w:bCs/>
          <w:sz w:val="24"/>
          <w:szCs w:val="24"/>
          <w:lang w:eastAsia="zh-CN"/>
        </w:rPr>
        <w:t xml:space="preserve"> Thomas</w:t>
      </w:r>
      <w:r w:rsidRPr="00D328BF">
        <w:rPr>
          <w:rFonts w:ascii="Arial" w:eastAsia="SimSun" w:hAnsi="Arial" w:cs="Arial"/>
          <w:bCs/>
          <w:sz w:val="24"/>
          <w:szCs w:val="24"/>
          <w:lang w:eastAsia="zh-CN"/>
        </w:rPr>
        <w:t xml:space="preserve"> NJ</w:t>
      </w:r>
      <w:r w:rsidR="00674977" w:rsidRPr="00D328BF">
        <w:rPr>
          <w:rFonts w:ascii="Arial" w:eastAsia="SimSun" w:hAnsi="Arial" w:cs="Arial"/>
          <w:bCs/>
          <w:sz w:val="24"/>
          <w:szCs w:val="24"/>
          <w:lang w:eastAsia="zh-CN"/>
        </w:rPr>
        <w:t>,</w:t>
      </w:r>
      <w:r w:rsidR="00CF0CC6">
        <w:rPr>
          <w:rFonts w:ascii="Arial" w:eastAsia="SimSun" w:hAnsi="Arial" w:cs="Arial"/>
          <w:bCs/>
          <w:sz w:val="24"/>
          <w:szCs w:val="24"/>
          <w:lang w:eastAsia="zh-CN"/>
        </w:rPr>
        <w:t xml:space="preserve"> Wong</w:t>
      </w:r>
      <w:r w:rsidRPr="00D328BF">
        <w:rPr>
          <w:rFonts w:ascii="Arial" w:eastAsia="SimSun" w:hAnsi="Arial" w:cs="Arial"/>
          <w:bCs/>
          <w:sz w:val="24"/>
          <w:szCs w:val="24"/>
          <w:lang w:eastAsia="zh-CN"/>
        </w:rPr>
        <w:t xml:space="preserve"> SK</w:t>
      </w:r>
      <w:r w:rsidR="00674977" w:rsidRPr="00D328BF">
        <w:rPr>
          <w:rFonts w:ascii="Arial" w:eastAsia="SimSun" w:hAnsi="Arial" w:cs="Arial"/>
          <w:bCs/>
          <w:sz w:val="24"/>
          <w:szCs w:val="24"/>
          <w:lang w:eastAsia="zh-CN"/>
        </w:rPr>
        <w:t>,</w:t>
      </w:r>
      <w:r w:rsidR="00CF0CC6">
        <w:rPr>
          <w:rFonts w:ascii="Arial" w:eastAsia="SimSun" w:hAnsi="Arial" w:cs="Arial"/>
          <w:bCs/>
          <w:sz w:val="24"/>
          <w:szCs w:val="24"/>
          <w:lang w:eastAsia="zh-CN"/>
        </w:rPr>
        <w:t xml:space="preserve"> Van Bonn</w:t>
      </w:r>
      <w:r w:rsidRPr="00D328BF">
        <w:rPr>
          <w:rFonts w:ascii="Arial" w:eastAsia="SimSun" w:hAnsi="Arial" w:cs="Arial"/>
          <w:bCs/>
          <w:sz w:val="24"/>
          <w:szCs w:val="24"/>
          <w:lang w:eastAsia="zh-CN"/>
        </w:rPr>
        <w:t xml:space="preserve"> W</w:t>
      </w:r>
      <w:r w:rsidR="00674977" w:rsidRPr="00D328BF">
        <w:rPr>
          <w:rFonts w:ascii="Arial" w:eastAsia="SimSun" w:hAnsi="Arial" w:cs="Arial"/>
          <w:bCs/>
          <w:sz w:val="24"/>
          <w:szCs w:val="24"/>
          <w:lang w:eastAsia="zh-CN"/>
        </w:rPr>
        <w:t>,</w:t>
      </w:r>
      <w:r w:rsidR="00CF0CC6">
        <w:rPr>
          <w:rFonts w:ascii="Arial" w:eastAsia="SimSun" w:hAnsi="Arial" w:cs="Arial"/>
          <w:bCs/>
          <w:sz w:val="24"/>
          <w:szCs w:val="24"/>
          <w:lang w:eastAsia="zh-CN"/>
        </w:rPr>
        <w:t xml:space="preserve"> Briggs</w:t>
      </w:r>
      <w:r w:rsidRPr="00D328BF">
        <w:rPr>
          <w:rFonts w:ascii="Arial" w:eastAsia="SimSun" w:hAnsi="Arial" w:cs="Arial"/>
          <w:bCs/>
          <w:sz w:val="24"/>
          <w:szCs w:val="24"/>
          <w:lang w:eastAsia="zh-CN"/>
        </w:rPr>
        <w:t xml:space="preserve"> M</w:t>
      </w:r>
      <w:r w:rsidR="00674977" w:rsidRPr="00D328BF">
        <w:rPr>
          <w:rFonts w:ascii="Arial" w:eastAsia="SimSun" w:hAnsi="Arial" w:cs="Arial"/>
          <w:bCs/>
          <w:sz w:val="24"/>
          <w:szCs w:val="24"/>
          <w:lang w:eastAsia="zh-CN"/>
        </w:rPr>
        <w:t>,</w:t>
      </w:r>
      <w:r w:rsidR="00CF0CC6">
        <w:rPr>
          <w:rFonts w:ascii="Arial" w:eastAsia="SimSun" w:hAnsi="Arial" w:cs="Arial"/>
          <w:bCs/>
          <w:sz w:val="24"/>
          <w:szCs w:val="24"/>
          <w:lang w:eastAsia="zh-CN"/>
        </w:rPr>
        <w:t xml:space="preserve"> Davis</w:t>
      </w:r>
      <w:r w:rsidRPr="00D328BF">
        <w:rPr>
          <w:rFonts w:ascii="Arial" w:eastAsia="SimSun" w:hAnsi="Arial" w:cs="Arial"/>
          <w:bCs/>
          <w:sz w:val="24"/>
          <w:szCs w:val="24"/>
          <w:lang w:eastAsia="zh-CN"/>
        </w:rPr>
        <w:t xml:space="preserve"> JW</w:t>
      </w:r>
      <w:r w:rsidR="00674977" w:rsidRPr="00D328BF">
        <w:rPr>
          <w:rFonts w:ascii="Arial" w:eastAsia="SimSun" w:hAnsi="Arial" w:cs="Arial"/>
          <w:bCs/>
          <w:sz w:val="24"/>
          <w:szCs w:val="24"/>
          <w:lang w:eastAsia="zh-CN"/>
        </w:rPr>
        <w:t>,</w:t>
      </w:r>
      <w:r w:rsidR="00CF0CC6">
        <w:rPr>
          <w:rFonts w:ascii="Arial" w:eastAsia="SimSun" w:hAnsi="Arial" w:cs="Arial"/>
          <w:bCs/>
          <w:sz w:val="24"/>
          <w:szCs w:val="24"/>
          <w:lang w:eastAsia="zh-CN"/>
        </w:rPr>
        <w:t xml:space="preserve"> Ewing</w:t>
      </w:r>
      <w:r w:rsidRPr="00D328BF">
        <w:rPr>
          <w:rFonts w:ascii="Arial" w:eastAsia="SimSun" w:hAnsi="Arial" w:cs="Arial"/>
          <w:bCs/>
          <w:sz w:val="24"/>
          <w:szCs w:val="24"/>
          <w:lang w:eastAsia="zh-CN"/>
        </w:rPr>
        <w:t xml:space="preserve"> R</w:t>
      </w:r>
      <w:r w:rsidR="00674977" w:rsidRPr="00D328BF">
        <w:rPr>
          <w:rFonts w:ascii="Arial" w:eastAsia="SimSun" w:hAnsi="Arial" w:cs="Arial"/>
          <w:bCs/>
          <w:sz w:val="24"/>
          <w:szCs w:val="24"/>
          <w:lang w:eastAsia="zh-CN"/>
        </w:rPr>
        <w:t>,</w:t>
      </w:r>
      <w:r w:rsidR="00CF0CC6">
        <w:rPr>
          <w:rFonts w:ascii="Arial" w:eastAsia="SimSun" w:hAnsi="Arial" w:cs="Arial"/>
          <w:bCs/>
          <w:sz w:val="24"/>
          <w:szCs w:val="24"/>
          <w:lang w:eastAsia="zh-CN"/>
        </w:rPr>
        <w:t xml:space="preserve"> </w:t>
      </w:r>
      <w:proofErr w:type="spellStart"/>
      <w:r w:rsidR="00CF0CC6">
        <w:rPr>
          <w:rFonts w:ascii="Arial" w:eastAsia="SimSun" w:hAnsi="Arial" w:cs="Arial"/>
          <w:bCs/>
          <w:sz w:val="24"/>
          <w:szCs w:val="24"/>
          <w:lang w:eastAsia="zh-CN"/>
        </w:rPr>
        <w:t>Mensea</w:t>
      </w:r>
      <w:proofErr w:type="spellEnd"/>
      <w:r w:rsidRPr="00D328BF">
        <w:rPr>
          <w:rFonts w:ascii="Arial" w:eastAsia="SimSun" w:hAnsi="Arial" w:cs="Arial"/>
          <w:bCs/>
          <w:sz w:val="24"/>
          <w:szCs w:val="24"/>
          <w:lang w:eastAsia="zh-CN"/>
        </w:rPr>
        <w:t xml:space="preserve"> M</w:t>
      </w:r>
      <w:r w:rsidR="00674977" w:rsidRPr="00D328BF">
        <w:rPr>
          <w:rFonts w:ascii="Arial" w:eastAsia="SimSun" w:hAnsi="Arial" w:cs="Arial"/>
          <w:bCs/>
          <w:sz w:val="24"/>
          <w:szCs w:val="24"/>
          <w:lang w:eastAsia="zh-CN"/>
        </w:rPr>
        <w:t>,</w:t>
      </w:r>
      <w:r w:rsidR="00CF0CC6">
        <w:rPr>
          <w:rFonts w:ascii="Arial" w:eastAsia="SimSun" w:hAnsi="Arial" w:cs="Arial"/>
          <w:bCs/>
          <w:sz w:val="24"/>
          <w:szCs w:val="24"/>
          <w:lang w:eastAsia="zh-CN"/>
        </w:rPr>
        <w:t xml:space="preserve"> Kwok</w:t>
      </w:r>
      <w:r w:rsidRPr="00D328BF">
        <w:rPr>
          <w:rFonts w:ascii="Arial" w:eastAsia="SimSun" w:hAnsi="Arial" w:cs="Arial"/>
          <w:bCs/>
          <w:sz w:val="24"/>
          <w:szCs w:val="24"/>
          <w:lang w:eastAsia="zh-CN"/>
        </w:rPr>
        <w:t xml:space="preserve"> OCH</w:t>
      </w:r>
      <w:r w:rsidR="00674977" w:rsidRPr="00D328BF">
        <w:rPr>
          <w:rFonts w:ascii="Arial" w:eastAsia="SimSun" w:hAnsi="Arial" w:cs="Arial"/>
          <w:bCs/>
          <w:sz w:val="24"/>
          <w:szCs w:val="24"/>
          <w:lang w:eastAsia="zh-CN"/>
        </w:rPr>
        <w:t>,</w:t>
      </w:r>
      <w:r w:rsidR="00CF0CC6">
        <w:rPr>
          <w:rFonts w:ascii="Arial" w:eastAsia="SimSun" w:hAnsi="Arial" w:cs="Arial"/>
          <w:bCs/>
          <w:sz w:val="24"/>
          <w:szCs w:val="24"/>
          <w:lang w:eastAsia="zh-CN"/>
        </w:rPr>
        <w:t xml:space="preserve"> </w:t>
      </w:r>
      <w:proofErr w:type="spellStart"/>
      <w:r w:rsidR="00CF0CC6">
        <w:rPr>
          <w:rFonts w:ascii="Arial" w:eastAsia="SimSun" w:hAnsi="Arial" w:cs="Arial"/>
          <w:bCs/>
          <w:sz w:val="24"/>
          <w:szCs w:val="24"/>
          <w:lang w:eastAsia="zh-CN"/>
        </w:rPr>
        <w:t>Romand</w:t>
      </w:r>
      <w:proofErr w:type="spellEnd"/>
      <w:r w:rsidRPr="00D328BF">
        <w:rPr>
          <w:rFonts w:ascii="Arial" w:eastAsia="SimSun" w:hAnsi="Arial" w:cs="Arial"/>
          <w:bCs/>
          <w:sz w:val="24"/>
          <w:szCs w:val="24"/>
          <w:lang w:eastAsia="zh-CN"/>
        </w:rPr>
        <w:t xml:space="preserve"> S</w:t>
      </w:r>
      <w:r w:rsidR="00CF0CC6">
        <w:rPr>
          <w:rFonts w:ascii="Arial" w:eastAsia="SimSun" w:hAnsi="Arial" w:cs="Arial"/>
          <w:bCs/>
          <w:sz w:val="24"/>
          <w:szCs w:val="24"/>
          <w:lang w:eastAsia="zh-CN"/>
        </w:rPr>
        <w:t>,</w:t>
      </w:r>
      <w:r w:rsidRPr="00D328BF">
        <w:rPr>
          <w:rFonts w:ascii="Arial" w:eastAsia="SimSun" w:hAnsi="Arial" w:cs="Arial"/>
          <w:bCs/>
          <w:sz w:val="24"/>
          <w:szCs w:val="24"/>
          <w:lang w:eastAsia="zh-CN"/>
        </w:rPr>
        <w:t xml:space="preserve"> </w:t>
      </w:r>
      <w:proofErr w:type="spellStart"/>
      <w:r w:rsidR="00CF0CC6">
        <w:rPr>
          <w:rFonts w:ascii="Arial" w:eastAsia="SimSun" w:hAnsi="Arial" w:cs="Arial"/>
          <w:bCs/>
          <w:sz w:val="24"/>
          <w:szCs w:val="24"/>
          <w:lang w:eastAsia="zh-CN"/>
        </w:rPr>
        <w:t>Thulliez</w:t>
      </w:r>
      <w:proofErr w:type="spellEnd"/>
      <w:r w:rsidRPr="00D328BF">
        <w:rPr>
          <w:rFonts w:ascii="Arial" w:eastAsia="SimSun" w:hAnsi="Arial" w:cs="Arial"/>
          <w:bCs/>
          <w:sz w:val="24"/>
          <w:szCs w:val="24"/>
          <w:lang w:eastAsia="zh-CN"/>
        </w:rPr>
        <w:t xml:space="preserve"> P.</w:t>
      </w:r>
      <w:r w:rsidRPr="00D328BF">
        <w:rPr>
          <w:rFonts w:ascii="Arial" w:eastAsia="SimSun" w:hAnsi="Arial" w:cs="Arial"/>
          <w:sz w:val="24"/>
          <w:szCs w:val="24"/>
          <w:lang w:eastAsia="zh-CN"/>
        </w:rPr>
        <w:t xml:space="preserve"> </w:t>
      </w:r>
      <w:r w:rsidRPr="00D328BF">
        <w:rPr>
          <w:rFonts w:ascii="Arial" w:eastAsia="SimSun" w:hAnsi="Arial" w:cs="Arial"/>
          <w:i/>
          <w:iCs/>
          <w:sz w:val="24"/>
          <w:szCs w:val="24"/>
          <w:lang w:eastAsia="zh-CN"/>
        </w:rPr>
        <w:t xml:space="preserve">T. </w:t>
      </w:r>
      <w:proofErr w:type="spellStart"/>
      <w:r w:rsidRPr="00D328BF">
        <w:rPr>
          <w:rFonts w:ascii="Arial" w:eastAsia="SimSun" w:hAnsi="Arial" w:cs="Arial"/>
          <w:i/>
          <w:iCs/>
          <w:sz w:val="24"/>
          <w:szCs w:val="24"/>
          <w:lang w:eastAsia="zh-CN"/>
        </w:rPr>
        <w:t>gondii</w:t>
      </w:r>
      <w:proofErr w:type="spellEnd"/>
      <w:r w:rsidRPr="00D328BF">
        <w:rPr>
          <w:rFonts w:ascii="Arial" w:eastAsia="SimSun" w:hAnsi="Arial" w:cs="Arial"/>
          <w:i/>
          <w:iCs/>
          <w:sz w:val="24"/>
          <w:szCs w:val="24"/>
          <w:lang w:eastAsia="zh-CN"/>
        </w:rPr>
        <w:t xml:space="preserve">, </w:t>
      </w:r>
      <w:proofErr w:type="spellStart"/>
      <w:r w:rsidRPr="00D328BF">
        <w:rPr>
          <w:rFonts w:ascii="Arial" w:eastAsia="SimSun" w:hAnsi="Arial" w:cs="Arial"/>
          <w:i/>
          <w:iCs/>
          <w:sz w:val="24"/>
          <w:szCs w:val="24"/>
          <w:lang w:eastAsia="zh-CN"/>
        </w:rPr>
        <w:t>Neospora</w:t>
      </w:r>
      <w:proofErr w:type="spellEnd"/>
      <w:r w:rsidRPr="00D328BF">
        <w:rPr>
          <w:rFonts w:ascii="Arial" w:eastAsia="SimSun" w:hAnsi="Arial" w:cs="Arial"/>
          <w:i/>
          <w:iCs/>
          <w:sz w:val="24"/>
          <w:szCs w:val="24"/>
          <w:lang w:eastAsia="zh-CN"/>
        </w:rPr>
        <w:t xml:space="preserve"> </w:t>
      </w:r>
      <w:proofErr w:type="spellStart"/>
      <w:r w:rsidRPr="00D328BF">
        <w:rPr>
          <w:rFonts w:ascii="Arial" w:eastAsia="SimSun" w:hAnsi="Arial" w:cs="Arial"/>
          <w:i/>
          <w:iCs/>
          <w:sz w:val="24"/>
          <w:szCs w:val="24"/>
          <w:lang w:eastAsia="zh-CN"/>
        </w:rPr>
        <w:t>caninum</w:t>
      </w:r>
      <w:proofErr w:type="spellEnd"/>
      <w:r w:rsidRPr="00D328BF">
        <w:rPr>
          <w:rFonts w:ascii="Arial" w:eastAsia="SimSun" w:hAnsi="Arial" w:cs="Arial"/>
          <w:i/>
          <w:iCs/>
          <w:sz w:val="24"/>
          <w:szCs w:val="24"/>
          <w:lang w:eastAsia="zh-CN"/>
        </w:rPr>
        <w:t xml:space="preserve">, </w:t>
      </w:r>
      <w:proofErr w:type="spellStart"/>
      <w:r w:rsidRPr="00D328BF">
        <w:rPr>
          <w:rFonts w:ascii="Arial" w:eastAsia="SimSun" w:hAnsi="Arial" w:cs="Arial"/>
          <w:i/>
          <w:iCs/>
          <w:sz w:val="24"/>
          <w:szCs w:val="24"/>
          <w:lang w:eastAsia="zh-CN"/>
        </w:rPr>
        <w:t>Sarcocystis</w:t>
      </w:r>
      <w:proofErr w:type="spellEnd"/>
      <w:r w:rsidRPr="00D328BF">
        <w:rPr>
          <w:rFonts w:ascii="Arial" w:eastAsia="SimSun" w:hAnsi="Arial" w:cs="Arial"/>
          <w:i/>
          <w:iCs/>
          <w:sz w:val="24"/>
          <w:szCs w:val="24"/>
          <w:lang w:eastAsia="zh-CN"/>
        </w:rPr>
        <w:t xml:space="preserve"> </w:t>
      </w:r>
      <w:proofErr w:type="spellStart"/>
      <w:r w:rsidRPr="00D328BF">
        <w:rPr>
          <w:rFonts w:ascii="Arial" w:eastAsia="SimSun" w:hAnsi="Arial" w:cs="Arial"/>
          <w:i/>
          <w:iCs/>
          <w:sz w:val="24"/>
          <w:szCs w:val="24"/>
          <w:lang w:eastAsia="zh-CN"/>
        </w:rPr>
        <w:t>neurona</w:t>
      </w:r>
      <w:proofErr w:type="spellEnd"/>
      <w:r w:rsidRPr="00D328BF">
        <w:rPr>
          <w:rFonts w:ascii="Arial" w:eastAsia="SimSun" w:hAnsi="Arial" w:cs="Arial"/>
          <w:i/>
          <w:iCs/>
          <w:sz w:val="24"/>
          <w:szCs w:val="24"/>
          <w:lang w:eastAsia="zh-CN"/>
        </w:rPr>
        <w:t>,</w:t>
      </w:r>
      <w:r w:rsidRPr="00D328BF">
        <w:rPr>
          <w:rFonts w:ascii="Arial" w:eastAsia="SimSun" w:hAnsi="Arial" w:cs="Arial"/>
          <w:sz w:val="24"/>
          <w:szCs w:val="24"/>
          <w:lang w:eastAsia="zh-CN"/>
        </w:rPr>
        <w:t xml:space="preserve"> and </w:t>
      </w:r>
      <w:proofErr w:type="spellStart"/>
      <w:r w:rsidRPr="00D328BF">
        <w:rPr>
          <w:rFonts w:ascii="Arial" w:eastAsia="SimSun" w:hAnsi="Arial" w:cs="Arial"/>
          <w:i/>
          <w:iCs/>
          <w:sz w:val="24"/>
          <w:szCs w:val="24"/>
          <w:lang w:eastAsia="zh-CN"/>
        </w:rPr>
        <w:t>Sarcocystis</w:t>
      </w:r>
      <w:proofErr w:type="spellEnd"/>
      <w:r w:rsidRPr="00D328BF">
        <w:rPr>
          <w:rFonts w:ascii="Arial" w:eastAsia="SimSun" w:hAnsi="Arial" w:cs="Arial"/>
          <w:i/>
          <w:iCs/>
          <w:sz w:val="24"/>
          <w:szCs w:val="24"/>
          <w:lang w:eastAsia="zh-CN"/>
        </w:rPr>
        <w:t xml:space="preserve"> </w:t>
      </w:r>
      <w:proofErr w:type="spellStart"/>
      <w:r w:rsidRPr="00D328BF">
        <w:rPr>
          <w:rFonts w:ascii="Arial" w:eastAsia="SimSun" w:hAnsi="Arial" w:cs="Arial"/>
          <w:i/>
          <w:iCs/>
          <w:sz w:val="24"/>
          <w:szCs w:val="24"/>
          <w:lang w:eastAsia="zh-CN"/>
        </w:rPr>
        <w:t>canis</w:t>
      </w:r>
      <w:proofErr w:type="spellEnd"/>
      <w:r w:rsidRPr="00D328BF">
        <w:rPr>
          <w:rFonts w:ascii="Arial" w:eastAsia="SimSun" w:hAnsi="Arial" w:cs="Arial"/>
          <w:sz w:val="24"/>
          <w:szCs w:val="24"/>
          <w:lang w:eastAsia="zh-CN"/>
        </w:rPr>
        <w:t xml:space="preserve">-like infections in marine mammals. </w:t>
      </w:r>
      <w:r w:rsidR="00CF0CC6">
        <w:rPr>
          <w:rFonts w:ascii="Arial" w:hAnsi="Arial" w:cs="Arial"/>
          <w:iCs/>
          <w:sz w:val="24"/>
          <w:szCs w:val="24"/>
        </w:rPr>
        <w:t xml:space="preserve">Vet </w:t>
      </w:r>
      <w:proofErr w:type="spellStart"/>
      <w:r w:rsidR="00CF0CC6">
        <w:rPr>
          <w:rFonts w:ascii="Arial" w:hAnsi="Arial" w:cs="Arial"/>
          <w:iCs/>
          <w:sz w:val="24"/>
          <w:szCs w:val="24"/>
        </w:rPr>
        <w:t>Parasitol</w:t>
      </w:r>
      <w:proofErr w:type="spellEnd"/>
      <w:r w:rsidRPr="00CF0CC6">
        <w:rPr>
          <w:rFonts w:ascii="Arial" w:hAnsi="Arial" w:cs="Arial"/>
          <w:sz w:val="24"/>
          <w:szCs w:val="24"/>
        </w:rPr>
        <w:t xml:space="preserve"> </w:t>
      </w:r>
      <w:r w:rsidR="00CF0CC6">
        <w:rPr>
          <w:rFonts w:ascii="Arial" w:eastAsia="SimSun" w:hAnsi="Arial" w:cs="Arial"/>
          <w:sz w:val="24"/>
          <w:szCs w:val="24"/>
          <w:lang w:eastAsia="zh-CN"/>
        </w:rPr>
        <w:t>2003;</w:t>
      </w:r>
      <w:r w:rsidR="00CF0CC6" w:rsidRPr="00CF0CC6">
        <w:rPr>
          <w:rFonts w:ascii="Arial" w:eastAsia="SimSun" w:hAnsi="Arial" w:cs="Arial"/>
          <w:sz w:val="24"/>
          <w:szCs w:val="24"/>
          <w:lang w:eastAsia="zh-CN"/>
        </w:rPr>
        <w:t xml:space="preserve"> </w:t>
      </w:r>
      <w:r w:rsidR="00CF0CC6">
        <w:rPr>
          <w:rFonts w:ascii="Arial" w:eastAsia="SimSun" w:hAnsi="Arial" w:cs="Arial"/>
          <w:bCs/>
          <w:sz w:val="24"/>
          <w:szCs w:val="24"/>
          <w:lang w:eastAsia="zh-CN"/>
        </w:rPr>
        <w:t>116:</w:t>
      </w:r>
      <w:r w:rsidRPr="00CF0CC6">
        <w:rPr>
          <w:rFonts w:ascii="Arial" w:eastAsia="SimSun" w:hAnsi="Arial" w:cs="Arial"/>
          <w:sz w:val="24"/>
          <w:szCs w:val="24"/>
          <w:lang w:eastAsia="zh-CN"/>
        </w:rPr>
        <w:t>275</w:t>
      </w:r>
      <w:r w:rsidRPr="00CF0CC6">
        <w:rPr>
          <w:rFonts w:ascii="Arial" w:hAnsi="Arial" w:cs="Arial"/>
          <w:sz w:val="24"/>
          <w:szCs w:val="24"/>
        </w:rPr>
        <w:t>-</w:t>
      </w:r>
      <w:r w:rsidR="00CF0CC6">
        <w:rPr>
          <w:rFonts w:ascii="Arial" w:eastAsia="SimSun" w:hAnsi="Arial" w:cs="Arial"/>
          <w:sz w:val="24"/>
          <w:szCs w:val="24"/>
          <w:lang w:eastAsia="zh-CN"/>
        </w:rPr>
        <w:t>296</w:t>
      </w:r>
    </w:p>
    <w:p w:rsidR="00800A19" w:rsidRPr="00D328BF" w:rsidRDefault="00800A19" w:rsidP="003507FC">
      <w:pPr>
        <w:spacing w:after="0" w:line="240" w:lineRule="auto"/>
        <w:rPr>
          <w:rFonts w:ascii="Arial" w:hAnsi="Arial" w:cs="Arial"/>
          <w:sz w:val="24"/>
          <w:szCs w:val="24"/>
        </w:rPr>
      </w:pPr>
    </w:p>
    <w:p w:rsidR="00800A19" w:rsidRPr="00D328BF" w:rsidRDefault="00800A19" w:rsidP="00800A19">
      <w:pPr>
        <w:spacing w:after="0" w:line="240" w:lineRule="auto"/>
        <w:rPr>
          <w:rFonts w:ascii="Arial" w:hAnsi="Arial" w:cs="Arial"/>
          <w:sz w:val="24"/>
          <w:szCs w:val="24"/>
        </w:rPr>
      </w:pPr>
      <w:r w:rsidRPr="00D328BF">
        <w:rPr>
          <w:rFonts w:ascii="Arial" w:hAnsi="Arial" w:cs="Arial"/>
          <w:sz w:val="24"/>
          <w:szCs w:val="24"/>
        </w:rPr>
        <w:t xml:space="preserve">22. </w:t>
      </w:r>
      <w:proofErr w:type="spellStart"/>
      <w:r w:rsidR="00CF0CC6">
        <w:rPr>
          <w:rFonts w:ascii="Arial" w:hAnsi="Arial" w:cs="Arial"/>
          <w:bCs/>
          <w:sz w:val="24"/>
          <w:szCs w:val="24"/>
        </w:rPr>
        <w:t>Prestrud</w:t>
      </w:r>
      <w:proofErr w:type="spellEnd"/>
      <w:r w:rsidRPr="00D328BF">
        <w:rPr>
          <w:rFonts w:ascii="Arial" w:hAnsi="Arial" w:cs="Arial"/>
          <w:bCs/>
          <w:sz w:val="24"/>
          <w:szCs w:val="24"/>
        </w:rPr>
        <w:t xml:space="preserve"> KW</w:t>
      </w:r>
      <w:r w:rsidR="00674977" w:rsidRPr="00D328BF">
        <w:rPr>
          <w:rFonts w:ascii="Arial" w:hAnsi="Arial" w:cs="Arial"/>
          <w:bCs/>
          <w:sz w:val="24"/>
          <w:szCs w:val="24"/>
        </w:rPr>
        <w:t>,</w:t>
      </w:r>
      <w:r w:rsidR="00CF0CC6">
        <w:rPr>
          <w:rFonts w:ascii="Arial" w:hAnsi="Arial" w:cs="Arial"/>
          <w:bCs/>
          <w:sz w:val="24"/>
          <w:szCs w:val="24"/>
        </w:rPr>
        <w:t xml:space="preserve"> Dubey</w:t>
      </w:r>
      <w:r w:rsidRPr="00D328BF">
        <w:rPr>
          <w:rFonts w:ascii="Arial" w:hAnsi="Arial" w:cs="Arial"/>
          <w:bCs/>
          <w:sz w:val="24"/>
          <w:szCs w:val="24"/>
        </w:rPr>
        <w:t xml:space="preserve"> JP</w:t>
      </w:r>
      <w:r w:rsidR="00674977" w:rsidRPr="00D328BF">
        <w:rPr>
          <w:rFonts w:ascii="Arial" w:hAnsi="Arial" w:cs="Arial"/>
          <w:bCs/>
          <w:sz w:val="24"/>
          <w:szCs w:val="24"/>
        </w:rPr>
        <w:t>,</w:t>
      </w:r>
      <w:r w:rsidR="00CF0CC6">
        <w:rPr>
          <w:rFonts w:ascii="Arial" w:hAnsi="Arial" w:cs="Arial"/>
          <w:bCs/>
          <w:sz w:val="24"/>
          <w:szCs w:val="24"/>
        </w:rPr>
        <w:t xml:space="preserve"> </w:t>
      </w:r>
      <w:proofErr w:type="spellStart"/>
      <w:r w:rsidR="00CF0CC6">
        <w:rPr>
          <w:rFonts w:ascii="Arial" w:hAnsi="Arial" w:cs="Arial"/>
          <w:bCs/>
          <w:sz w:val="24"/>
          <w:szCs w:val="24"/>
        </w:rPr>
        <w:t>Asbakk</w:t>
      </w:r>
      <w:proofErr w:type="spellEnd"/>
      <w:r w:rsidRPr="00D328BF">
        <w:rPr>
          <w:rFonts w:ascii="Arial" w:hAnsi="Arial" w:cs="Arial"/>
          <w:bCs/>
          <w:sz w:val="24"/>
          <w:szCs w:val="24"/>
        </w:rPr>
        <w:t xml:space="preserve"> K</w:t>
      </w:r>
      <w:r w:rsidR="00674977" w:rsidRPr="00D328BF">
        <w:rPr>
          <w:rFonts w:ascii="Arial" w:hAnsi="Arial" w:cs="Arial"/>
          <w:bCs/>
          <w:sz w:val="24"/>
          <w:szCs w:val="24"/>
        </w:rPr>
        <w:t>,</w:t>
      </w:r>
      <w:r w:rsidR="00CF0CC6">
        <w:rPr>
          <w:rFonts w:ascii="Arial" w:hAnsi="Arial" w:cs="Arial"/>
          <w:bCs/>
          <w:sz w:val="24"/>
          <w:szCs w:val="24"/>
        </w:rPr>
        <w:t xml:space="preserve"> </w:t>
      </w:r>
      <w:proofErr w:type="spellStart"/>
      <w:r w:rsidR="00CF0CC6">
        <w:rPr>
          <w:rFonts w:ascii="Arial" w:hAnsi="Arial" w:cs="Arial"/>
          <w:bCs/>
          <w:sz w:val="24"/>
          <w:szCs w:val="24"/>
        </w:rPr>
        <w:t>Fuglei</w:t>
      </w:r>
      <w:proofErr w:type="spellEnd"/>
      <w:r w:rsidRPr="00D328BF">
        <w:rPr>
          <w:rFonts w:ascii="Arial" w:hAnsi="Arial" w:cs="Arial"/>
          <w:bCs/>
          <w:sz w:val="24"/>
          <w:szCs w:val="24"/>
        </w:rPr>
        <w:t xml:space="preserve"> E</w:t>
      </w:r>
      <w:r w:rsidR="00CF0CC6">
        <w:rPr>
          <w:rFonts w:ascii="Arial" w:hAnsi="Arial" w:cs="Arial"/>
          <w:bCs/>
          <w:sz w:val="24"/>
          <w:szCs w:val="24"/>
        </w:rPr>
        <w:t xml:space="preserve">, </w:t>
      </w:r>
      <w:r w:rsidRPr="00D328BF">
        <w:rPr>
          <w:rFonts w:ascii="Arial" w:hAnsi="Arial" w:cs="Arial"/>
          <w:bCs/>
          <w:sz w:val="24"/>
          <w:szCs w:val="24"/>
        </w:rPr>
        <w:t>Su, C.</w:t>
      </w:r>
      <w:r w:rsidRPr="00D328BF">
        <w:rPr>
          <w:rFonts w:ascii="Arial" w:hAnsi="Arial" w:cs="Arial"/>
          <w:sz w:val="24"/>
          <w:szCs w:val="24"/>
        </w:rPr>
        <w:t xml:space="preserve"> First isolate of </w:t>
      </w:r>
      <w:r w:rsidRPr="00D328BF">
        <w:rPr>
          <w:rFonts w:ascii="Arial" w:hAnsi="Arial" w:cs="Arial"/>
          <w:i/>
          <w:iCs/>
          <w:sz w:val="24"/>
          <w:szCs w:val="24"/>
        </w:rPr>
        <w:t xml:space="preserve">T. </w:t>
      </w:r>
      <w:proofErr w:type="spellStart"/>
      <w:r w:rsidRPr="00D328BF">
        <w:rPr>
          <w:rFonts w:ascii="Arial" w:hAnsi="Arial" w:cs="Arial"/>
          <w:i/>
          <w:iCs/>
          <w:sz w:val="24"/>
          <w:szCs w:val="24"/>
        </w:rPr>
        <w:t>gondii</w:t>
      </w:r>
      <w:proofErr w:type="spellEnd"/>
      <w:r w:rsidRPr="00D328BF">
        <w:rPr>
          <w:rFonts w:ascii="Arial" w:hAnsi="Arial" w:cs="Arial"/>
          <w:sz w:val="24"/>
          <w:szCs w:val="24"/>
        </w:rPr>
        <w:t xml:space="preserve"> from arctic fox </w:t>
      </w:r>
      <w:proofErr w:type="spellStart"/>
      <w:r w:rsidRPr="00D328BF">
        <w:rPr>
          <w:rFonts w:ascii="Arial" w:hAnsi="Arial" w:cs="Arial"/>
          <w:i/>
          <w:iCs/>
          <w:sz w:val="24"/>
          <w:szCs w:val="24"/>
        </w:rPr>
        <w:t>Vulpes</w:t>
      </w:r>
      <w:proofErr w:type="spellEnd"/>
      <w:r w:rsidRPr="00D328BF">
        <w:rPr>
          <w:rFonts w:ascii="Arial" w:hAnsi="Arial" w:cs="Arial"/>
          <w:i/>
          <w:iCs/>
          <w:sz w:val="24"/>
          <w:szCs w:val="24"/>
        </w:rPr>
        <w:t xml:space="preserve"> </w:t>
      </w:r>
      <w:proofErr w:type="spellStart"/>
      <w:r w:rsidRPr="00D328BF">
        <w:rPr>
          <w:rFonts w:ascii="Arial" w:hAnsi="Arial" w:cs="Arial"/>
          <w:i/>
          <w:iCs/>
          <w:sz w:val="24"/>
          <w:szCs w:val="24"/>
        </w:rPr>
        <w:t>lagopus</w:t>
      </w:r>
      <w:proofErr w:type="spellEnd"/>
      <w:r w:rsidRPr="00D328BF">
        <w:rPr>
          <w:rFonts w:ascii="Arial" w:hAnsi="Arial" w:cs="Arial"/>
          <w:sz w:val="24"/>
          <w:szCs w:val="24"/>
        </w:rPr>
        <w:t xml:space="preserve"> from Svalbard. </w:t>
      </w:r>
      <w:r w:rsidR="00CF0CC6">
        <w:rPr>
          <w:rFonts w:ascii="Arial" w:hAnsi="Arial" w:cs="Arial"/>
          <w:iCs/>
          <w:sz w:val="24"/>
          <w:szCs w:val="24"/>
        </w:rPr>
        <w:t xml:space="preserve">Vet </w:t>
      </w:r>
      <w:proofErr w:type="spellStart"/>
      <w:r w:rsidR="00CF0CC6">
        <w:rPr>
          <w:rFonts w:ascii="Arial" w:hAnsi="Arial" w:cs="Arial"/>
          <w:iCs/>
          <w:sz w:val="24"/>
          <w:szCs w:val="24"/>
        </w:rPr>
        <w:t>Parasitol</w:t>
      </w:r>
      <w:proofErr w:type="spellEnd"/>
      <w:r w:rsidR="00CF0CC6" w:rsidRPr="00CF0CC6">
        <w:rPr>
          <w:rFonts w:ascii="Arial" w:hAnsi="Arial" w:cs="Arial"/>
          <w:sz w:val="24"/>
          <w:szCs w:val="24"/>
        </w:rPr>
        <w:t xml:space="preserve"> </w:t>
      </w:r>
      <w:r w:rsidR="00CF0CC6">
        <w:rPr>
          <w:rFonts w:ascii="Arial" w:hAnsi="Arial" w:cs="Arial"/>
          <w:sz w:val="24"/>
          <w:szCs w:val="24"/>
        </w:rPr>
        <w:t>2008;</w:t>
      </w:r>
      <w:r w:rsidR="00CF0CC6" w:rsidRPr="00D328BF">
        <w:rPr>
          <w:rFonts w:ascii="Arial" w:hAnsi="Arial" w:cs="Arial"/>
          <w:sz w:val="24"/>
          <w:szCs w:val="24"/>
        </w:rPr>
        <w:t xml:space="preserve"> </w:t>
      </w:r>
      <w:r w:rsidR="00CF0CC6">
        <w:rPr>
          <w:rFonts w:ascii="Arial" w:hAnsi="Arial" w:cs="Arial"/>
          <w:bCs/>
          <w:sz w:val="24"/>
          <w:szCs w:val="24"/>
        </w:rPr>
        <w:t>151:</w:t>
      </w:r>
      <w:r w:rsidRPr="00D328BF">
        <w:rPr>
          <w:rFonts w:ascii="Arial" w:hAnsi="Arial" w:cs="Arial"/>
          <w:sz w:val="24"/>
          <w:szCs w:val="24"/>
        </w:rPr>
        <w:t>110-11</w:t>
      </w:r>
      <w:r w:rsidR="00CF0CC6">
        <w:rPr>
          <w:rFonts w:ascii="Arial" w:hAnsi="Arial" w:cs="Arial"/>
          <w:sz w:val="24"/>
          <w:szCs w:val="24"/>
        </w:rPr>
        <w:t>4</w:t>
      </w:r>
      <w:r w:rsidRPr="00D328BF">
        <w:rPr>
          <w:rFonts w:ascii="Arial" w:hAnsi="Arial" w:cs="Arial"/>
          <w:sz w:val="24"/>
          <w:szCs w:val="24"/>
        </w:rPr>
        <w:t xml:space="preserve"> </w:t>
      </w:r>
    </w:p>
    <w:p w:rsidR="00800A19" w:rsidRPr="00D328BF" w:rsidRDefault="00800A19" w:rsidP="003507FC">
      <w:pPr>
        <w:spacing w:after="0" w:line="240" w:lineRule="auto"/>
        <w:rPr>
          <w:rFonts w:ascii="Arial" w:hAnsi="Arial" w:cs="Arial"/>
          <w:sz w:val="24"/>
          <w:szCs w:val="24"/>
        </w:rPr>
      </w:pPr>
    </w:p>
    <w:p w:rsidR="00800A19" w:rsidRPr="00D328BF" w:rsidRDefault="00800A19" w:rsidP="00800A19">
      <w:pPr>
        <w:spacing w:after="0" w:line="240" w:lineRule="auto"/>
        <w:rPr>
          <w:rFonts w:ascii="Arial" w:hAnsi="Arial" w:cs="Arial"/>
          <w:sz w:val="24"/>
          <w:szCs w:val="24"/>
        </w:rPr>
      </w:pPr>
      <w:r w:rsidRPr="00D328BF">
        <w:rPr>
          <w:rFonts w:ascii="Arial" w:hAnsi="Arial" w:cs="Arial"/>
          <w:sz w:val="24"/>
          <w:szCs w:val="24"/>
        </w:rPr>
        <w:lastRenderedPageBreak/>
        <w:t xml:space="preserve">23. </w:t>
      </w:r>
      <w:proofErr w:type="spellStart"/>
      <w:r w:rsidR="00CF0CC6">
        <w:rPr>
          <w:rFonts w:ascii="Arial" w:hAnsi="Arial" w:cs="Arial"/>
          <w:bCs/>
          <w:sz w:val="24"/>
          <w:szCs w:val="24"/>
        </w:rPr>
        <w:t>Prestrud</w:t>
      </w:r>
      <w:proofErr w:type="spellEnd"/>
      <w:r w:rsidRPr="00D328BF">
        <w:rPr>
          <w:rFonts w:ascii="Arial" w:hAnsi="Arial" w:cs="Arial"/>
          <w:bCs/>
          <w:sz w:val="24"/>
          <w:szCs w:val="24"/>
        </w:rPr>
        <w:t xml:space="preserve"> KW</w:t>
      </w:r>
      <w:r w:rsidR="00674977" w:rsidRPr="00D328BF">
        <w:rPr>
          <w:rFonts w:ascii="Arial" w:hAnsi="Arial" w:cs="Arial"/>
          <w:bCs/>
          <w:sz w:val="24"/>
          <w:szCs w:val="24"/>
        </w:rPr>
        <w:t>,</w:t>
      </w:r>
      <w:r w:rsidR="00CF0CC6">
        <w:rPr>
          <w:rFonts w:ascii="Arial" w:hAnsi="Arial" w:cs="Arial"/>
          <w:bCs/>
          <w:sz w:val="24"/>
          <w:szCs w:val="24"/>
        </w:rPr>
        <w:t xml:space="preserve"> </w:t>
      </w:r>
      <w:proofErr w:type="spellStart"/>
      <w:r w:rsidR="00CF0CC6">
        <w:rPr>
          <w:rFonts w:ascii="Arial" w:hAnsi="Arial" w:cs="Arial"/>
          <w:bCs/>
          <w:sz w:val="24"/>
          <w:szCs w:val="24"/>
        </w:rPr>
        <w:t>Asbakk</w:t>
      </w:r>
      <w:proofErr w:type="spellEnd"/>
      <w:r w:rsidRPr="00D328BF">
        <w:rPr>
          <w:rFonts w:ascii="Arial" w:hAnsi="Arial" w:cs="Arial"/>
          <w:bCs/>
          <w:sz w:val="24"/>
          <w:szCs w:val="24"/>
        </w:rPr>
        <w:t xml:space="preserve"> K</w:t>
      </w:r>
      <w:r w:rsidR="00674977" w:rsidRPr="00D328BF">
        <w:rPr>
          <w:rFonts w:ascii="Arial" w:hAnsi="Arial" w:cs="Arial"/>
          <w:bCs/>
          <w:sz w:val="24"/>
          <w:szCs w:val="24"/>
        </w:rPr>
        <w:t>,</w:t>
      </w:r>
      <w:r w:rsidR="00CF0CC6">
        <w:rPr>
          <w:rFonts w:ascii="Arial" w:hAnsi="Arial" w:cs="Arial"/>
          <w:bCs/>
          <w:sz w:val="24"/>
          <w:szCs w:val="24"/>
        </w:rPr>
        <w:t xml:space="preserve"> </w:t>
      </w:r>
      <w:proofErr w:type="spellStart"/>
      <w:r w:rsidR="00CF0CC6">
        <w:rPr>
          <w:rFonts w:ascii="Arial" w:hAnsi="Arial" w:cs="Arial"/>
          <w:bCs/>
          <w:sz w:val="24"/>
          <w:szCs w:val="24"/>
        </w:rPr>
        <w:t>Mørk</w:t>
      </w:r>
      <w:proofErr w:type="spellEnd"/>
      <w:r w:rsidRPr="00D328BF">
        <w:rPr>
          <w:rFonts w:ascii="Arial" w:hAnsi="Arial" w:cs="Arial"/>
          <w:bCs/>
          <w:sz w:val="24"/>
          <w:szCs w:val="24"/>
        </w:rPr>
        <w:t xml:space="preserve"> T</w:t>
      </w:r>
      <w:r w:rsidR="00674977" w:rsidRPr="00D328BF">
        <w:rPr>
          <w:rFonts w:ascii="Arial" w:hAnsi="Arial" w:cs="Arial"/>
          <w:bCs/>
          <w:sz w:val="24"/>
          <w:szCs w:val="24"/>
        </w:rPr>
        <w:t>,</w:t>
      </w:r>
      <w:r w:rsidR="00CF0CC6">
        <w:rPr>
          <w:rFonts w:ascii="Arial" w:hAnsi="Arial" w:cs="Arial"/>
          <w:bCs/>
          <w:sz w:val="24"/>
          <w:szCs w:val="24"/>
        </w:rPr>
        <w:t xml:space="preserve"> </w:t>
      </w:r>
      <w:proofErr w:type="spellStart"/>
      <w:r w:rsidR="00CF0CC6">
        <w:rPr>
          <w:rFonts w:ascii="Arial" w:hAnsi="Arial" w:cs="Arial"/>
          <w:bCs/>
          <w:sz w:val="24"/>
          <w:szCs w:val="24"/>
        </w:rPr>
        <w:t>Fuglei</w:t>
      </w:r>
      <w:proofErr w:type="spellEnd"/>
      <w:r w:rsidRPr="00D328BF">
        <w:rPr>
          <w:rFonts w:ascii="Arial" w:hAnsi="Arial" w:cs="Arial"/>
          <w:bCs/>
          <w:sz w:val="24"/>
          <w:szCs w:val="24"/>
        </w:rPr>
        <w:t xml:space="preserve"> E</w:t>
      </w:r>
      <w:r w:rsidR="00674977" w:rsidRPr="00D328BF">
        <w:rPr>
          <w:rFonts w:ascii="Arial" w:hAnsi="Arial" w:cs="Arial"/>
          <w:bCs/>
          <w:sz w:val="24"/>
          <w:szCs w:val="24"/>
        </w:rPr>
        <w:t>,</w:t>
      </w:r>
      <w:r w:rsidR="00CF0CC6">
        <w:rPr>
          <w:rFonts w:ascii="Arial" w:hAnsi="Arial" w:cs="Arial"/>
          <w:bCs/>
          <w:sz w:val="24"/>
          <w:szCs w:val="24"/>
        </w:rPr>
        <w:t xml:space="preserve"> </w:t>
      </w:r>
      <w:proofErr w:type="spellStart"/>
      <w:r w:rsidR="00CF0CC6">
        <w:rPr>
          <w:rFonts w:ascii="Arial" w:hAnsi="Arial" w:cs="Arial"/>
          <w:bCs/>
          <w:sz w:val="24"/>
          <w:szCs w:val="24"/>
        </w:rPr>
        <w:t>Tryland</w:t>
      </w:r>
      <w:proofErr w:type="spellEnd"/>
      <w:r w:rsidRPr="00D328BF">
        <w:rPr>
          <w:rFonts w:ascii="Arial" w:hAnsi="Arial" w:cs="Arial"/>
          <w:bCs/>
          <w:sz w:val="24"/>
          <w:szCs w:val="24"/>
        </w:rPr>
        <w:t xml:space="preserve"> M</w:t>
      </w:r>
      <w:r w:rsidR="00CF0CC6">
        <w:rPr>
          <w:rFonts w:ascii="Arial" w:hAnsi="Arial" w:cs="Arial"/>
          <w:bCs/>
          <w:sz w:val="24"/>
          <w:szCs w:val="24"/>
        </w:rPr>
        <w:t xml:space="preserve">, </w:t>
      </w:r>
      <w:r w:rsidRPr="00D328BF">
        <w:rPr>
          <w:rFonts w:ascii="Arial" w:hAnsi="Arial" w:cs="Arial"/>
          <w:bCs/>
          <w:sz w:val="24"/>
          <w:szCs w:val="24"/>
        </w:rPr>
        <w:t>Su, C.</w:t>
      </w:r>
      <w:r w:rsidR="00CF0CC6">
        <w:rPr>
          <w:rFonts w:ascii="Arial" w:hAnsi="Arial" w:cs="Arial"/>
          <w:sz w:val="24"/>
          <w:szCs w:val="24"/>
        </w:rPr>
        <w:t xml:space="preserve"> </w:t>
      </w:r>
      <w:r w:rsidRPr="00D328BF">
        <w:rPr>
          <w:rFonts w:ascii="Arial" w:hAnsi="Arial" w:cs="Arial"/>
          <w:sz w:val="24"/>
          <w:szCs w:val="24"/>
        </w:rPr>
        <w:t xml:space="preserve">Direct high-resolution genotyping of </w:t>
      </w:r>
      <w:r w:rsidRPr="00D328BF">
        <w:rPr>
          <w:rFonts w:ascii="Arial" w:hAnsi="Arial" w:cs="Arial"/>
          <w:i/>
          <w:iCs/>
          <w:sz w:val="24"/>
          <w:szCs w:val="24"/>
        </w:rPr>
        <w:t xml:space="preserve">T. </w:t>
      </w:r>
      <w:proofErr w:type="spellStart"/>
      <w:r w:rsidRPr="00D328BF">
        <w:rPr>
          <w:rFonts w:ascii="Arial" w:hAnsi="Arial" w:cs="Arial"/>
          <w:i/>
          <w:iCs/>
          <w:sz w:val="24"/>
          <w:szCs w:val="24"/>
        </w:rPr>
        <w:t>gondii</w:t>
      </w:r>
      <w:proofErr w:type="spellEnd"/>
      <w:r w:rsidRPr="00D328BF">
        <w:rPr>
          <w:rFonts w:ascii="Arial" w:hAnsi="Arial" w:cs="Arial"/>
          <w:sz w:val="24"/>
          <w:szCs w:val="24"/>
        </w:rPr>
        <w:t xml:space="preserve"> in arctic foxes </w:t>
      </w:r>
      <w:proofErr w:type="spellStart"/>
      <w:r w:rsidRPr="00D328BF">
        <w:rPr>
          <w:rFonts w:ascii="Arial" w:hAnsi="Arial" w:cs="Arial"/>
          <w:i/>
          <w:iCs/>
          <w:sz w:val="24"/>
          <w:szCs w:val="24"/>
        </w:rPr>
        <w:t>Vulpes</w:t>
      </w:r>
      <w:proofErr w:type="spellEnd"/>
      <w:r w:rsidRPr="00D328BF">
        <w:rPr>
          <w:rFonts w:ascii="Arial" w:hAnsi="Arial" w:cs="Arial"/>
          <w:i/>
          <w:iCs/>
          <w:sz w:val="24"/>
          <w:szCs w:val="24"/>
        </w:rPr>
        <w:t xml:space="preserve"> </w:t>
      </w:r>
      <w:proofErr w:type="spellStart"/>
      <w:r w:rsidRPr="00D328BF">
        <w:rPr>
          <w:rFonts w:ascii="Arial" w:hAnsi="Arial" w:cs="Arial"/>
          <w:i/>
          <w:iCs/>
          <w:sz w:val="24"/>
          <w:szCs w:val="24"/>
        </w:rPr>
        <w:t>lagopus</w:t>
      </w:r>
      <w:proofErr w:type="spellEnd"/>
      <w:r w:rsidRPr="00D328BF">
        <w:rPr>
          <w:rFonts w:ascii="Arial" w:hAnsi="Arial" w:cs="Arial"/>
          <w:sz w:val="24"/>
          <w:szCs w:val="24"/>
        </w:rPr>
        <w:t xml:space="preserve"> in the remote arctic Svalbard archipelago reveals widespread clonal Type II lineage.</w:t>
      </w:r>
      <w:r w:rsidRPr="00D328BF">
        <w:rPr>
          <w:rFonts w:ascii="Arial" w:hAnsi="Arial" w:cs="Arial"/>
          <w:i/>
          <w:iCs/>
          <w:sz w:val="24"/>
          <w:szCs w:val="24"/>
        </w:rPr>
        <w:t xml:space="preserve"> </w:t>
      </w:r>
      <w:r w:rsidR="00CF0CC6">
        <w:rPr>
          <w:rFonts w:ascii="Arial" w:hAnsi="Arial" w:cs="Arial"/>
          <w:iCs/>
          <w:sz w:val="24"/>
          <w:szCs w:val="24"/>
        </w:rPr>
        <w:t xml:space="preserve">Vet </w:t>
      </w:r>
      <w:proofErr w:type="spellStart"/>
      <w:r w:rsidR="00CF0CC6">
        <w:rPr>
          <w:rFonts w:ascii="Arial" w:hAnsi="Arial" w:cs="Arial"/>
          <w:iCs/>
          <w:sz w:val="24"/>
          <w:szCs w:val="24"/>
        </w:rPr>
        <w:t>Parasitol</w:t>
      </w:r>
      <w:proofErr w:type="spellEnd"/>
      <w:r w:rsidR="00CF0CC6" w:rsidRPr="00CF0CC6">
        <w:rPr>
          <w:rFonts w:ascii="Arial" w:hAnsi="Arial" w:cs="Arial"/>
          <w:sz w:val="24"/>
          <w:szCs w:val="24"/>
        </w:rPr>
        <w:t xml:space="preserve"> </w:t>
      </w:r>
      <w:r w:rsidR="00CF0CC6">
        <w:rPr>
          <w:rFonts w:ascii="Arial" w:hAnsi="Arial" w:cs="Arial"/>
          <w:sz w:val="24"/>
          <w:szCs w:val="24"/>
        </w:rPr>
        <w:t xml:space="preserve">2008; </w:t>
      </w:r>
      <w:r w:rsidR="00CF0CC6">
        <w:rPr>
          <w:rFonts w:ascii="Arial" w:hAnsi="Arial" w:cs="Arial"/>
          <w:bCs/>
          <w:sz w:val="24"/>
          <w:szCs w:val="24"/>
        </w:rPr>
        <w:t>158:</w:t>
      </w:r>
      <w:r w:rsidRPr="00D328BF">
        <w:rPr>
          <w:rFonts w:ascii="Arial" w:hAnsi="Arial" w:cs="Arial"/>
          <w:sz w:val="24"/>
          <w:szCs w:val="24"/>
        </w:rPr>
        <w:t>121-12</w:t>
      </w:r>
      <w:r w:rsidR="00CF0CC6">
        <w:rPr>
          <w:rFonts w:ascii="Arial" w:hAnsi="Arial" w:cs="Arial"/>
          <w:sz w:val="24"/>
          <w:szCs w:val="24"/>
        </w:rPr>
        <w:t>8</w:t>
      </w:r>
    </w:p>
    <w:p w:rsidR="00800A19" w:rsidRPr="00D328BF" w:rsidRDefault="00800A19" w:rsidP="003507FC">
      <w:pPr>
        <w:spacing w:after="0" w:line="240" w:lineRule="auto"/>
        <w:rPr>
          <w:rFonts w:ascii="Arial" w:hAnsi="Arial" w:cs="Arial"/>
          <w:sz w:val="24"/>
          <w:szCs w:val="24"/>
        </w:rPr>
      </w:pPr>
    </w:p>
    <w:p w:rsidR="006A493A" w:rsidRPr="00D328BF" w:rsidRDefault="00800A19" w:rsidP="006A493A">
      <w:pPr>
        <w:spacing w:after="0" w:line="240" w:lineRule="auto"/>
        <w:rPr>
          <w:rFonts w:ascii="Arial" w:hAnsi="Arial" w:cs="Arial"/>
          <w:sz w:val="24"/>
          <w:szCs w:val="24"/>
        </w:rPr>
      </w:pPr>
      <w:r w:rsidRPr="00D328BF">
        <w:rPr>
          <w:rFonts w:ascii="Arial" w:hAnsi="Arial" w:cs="Arial"/>
          <w:sz w:val="24"/>
          <w:szCs w:val="24"/>
        </w:rPr>
        <w:t>24.</w:t>
      </w:r>
      <w:r w:rsidR="006A493A" w:rsidRPr="00D328BF">
        <w:rPr>
          <w:rFonts w:ascii="Arial" w:hAnsi="Arial" w:cs="Arial"/>
          <w:sz w:val="24"/>
          <w:szCs w:val="24"/>
        </w:rPr>
        <w:t xml:space="preserve"> </w:t>
      </w:r>
      <w:r w:rsidR="00CF0CC6">
        <w:rPr>
          <w:rFonts w:ascii="Arial" w:hAnsi="Arial" w:cs="Arial"/>
          <w:bCs/>
          <w:sz w:val="24"/>
          <w:szCs w:val="24"/>
        </w:rPr>
        <w:t>Sibley LD,</w:t>
      </w:r>
      <w:r w:rsidR="006A493A" w:rsidRPr="00D328BF">
        <w:rPr>
          <w:rFonts w:ascii="Arial" w:hAnsi="Arial" w:cs="Arial"/>
          <w:bCs/>
          <w:sz w:val="24"/>
          <w:szCs w:val="24"/>
        </w:rPr>
        <w:t xml:space="preserve"> </w:t>
      </w:r>
      <w:proofErr w:type="spellStart"/>
      <w:r w:rsidR="00CF0CC6">
        <w:rPr>
          <w:rFonts w:ascii="Arial" w:hAnsi="Arial" w:cs="Arial"/>
          <w:bCs/>
          <w:sz w:val="24"/>
          <w:szCs w:val="24"/>
        </w:rPr>
        <w:t>Boothroyd</w:t>
      </w:r>
      <w:proofErr w:type="spellEnd"/>
      <w:r w:rsidR="00CF0CC6">
        <w:rPr>
          <w:rFonts w:ascii="Arial" w:hAnsi="Arial" w:cs="Arial"/>
          <w:bCs/>
          <w:sz w:val="24"/>
          <w:szCs w:val="24"/>
        </w:rPr>
        <w:t xml:space="preserve"> J</w:t>
      </w:r>
      <w:r w:rsidR="006A493A" w:rsidRPr="00D328BF">
        <w:rPr>
          <w:rFonts w:ascii="Arial" w:hAnsi="Arial" w:cs="Arial"/>
          <w:bCs/>
          <w:sz w:val="24"/>
          <w:szCs w:val="24"/>
        </w:rPr>
        <w:t>C.</w:t>
      </w:r>
      <w:r w:rsidR="006A493A" w:rsidRPr="00D328BF">
        <w:rPr>
          <w:rFonts w:ascii="Arial" w:hAnsi="Arial" w:cs="Arial"/>
          <w:sz w:val="24"/>
          <w:szCs w:val="24"/>
        </w:rPr>
        <w:t xml:space="preserve"> Virulent strains of </w:t>
      </w:r>
      <w:r w:rsidR="006A493A" w:rsidRPr="00D328BF">
        <w:rPr>
          <w:rFonts w:ascii="Arial" w:hAnsi="Arial" w:cs="Arial"/>
          <w:i/>
          <w:iCs/>
          <w:sz w:val="24"/>
          <w:szCs w:val="24"/>
        </w:rPr>
        <w:t xml:space="preserve">T. </w:t>
      </w:r>
      <w:proofErr w:type="spellStart"/>
      <w:r w:rsidR="006A493A" w:rsidRPr="00D328BF">
        <w:rPr>
          <w:rFonts w:ascii="Arial" w:hAnsi="Arial" w:cs="Arial"/>
          <w:i/>
          <w:iCs/>
          <w:sz w:val="24"/>
          <w:szCs w:val="24"/>
        </w:rPr>
        <w:t>gondii</w:t>
      </w:r>
      <w:proofErr w:type="spellEnd"/>
      <w:r w:rsidR="006A493A" w:rsidRPr="00D328BF">
        <w:rPr>
          <w:rFonts w:ascii="Arial" w:hAnsi="Arial" w:cs="Arial"/>
          <w:sz w:val="24"/>
          <w:szCs w:val="24"/>
        </w:rPr>
        <w:t xml:space="preserve"> comprise a single clonal lineage. </w:t>
      </w:r>
      <w:proofErr w:type="gramStart"/>
      <w:r w:rsidR="006A493A" w:rsidRPr="00CF0CC6">
        <w:rPr>
          <w:rFonts w:ascii="Arial" w:hAnsi="Arial" w:cs="Arial"/>
          <w:iCs/>
          <w:sz w:val="24"/>
          <w:szCs w:val="24"/>
        </w:rPr>
        <w:t>Nature</w:t>
      </w:r>
      <w:r w:rsidR="006A493A" w:rsidRPr="00D328BF">
        <w:rPr>
          <w:rFonts w:ascii="Arial" w:hAnsi="Arial" w:cs="Arial"/>
          <w:sz w:val="24"/>
          <w:szCs w:val="24"/>
        </w:rPr>
        <w:t xml:space="preserve"> </w:t>
      </w:r>
      <w:r w:rsidR="00CF0CC6">
        <w:rPr>
          <w:rFonts w:ascii="Arial" w:hAnsi="Arial" w:cs="Arial"/>
          <w:sz w:val="24"/>
          <w:szCs w:val="24"/>
        </w:rPr>
        <w:t>1992;</w:t>
      </w:r>
      <w:r w:rsidR="00CF0CC6" w:rsidRPr="00D328BF">
        <w:rPr>
          <w:rFonts w:ascii="Arial" w:hAnsi="Arial" w:cs="Arial"/>
          <w:sz w:val="24"/>
          <w:szCs w:val="24"/>
        </w:rPr>
        <w:t xml:space="preserve"> </w:t>
      </w:r>
      <w:r w:rsidR="00CF0CC6">
        <w:rPr>
          <w:rFonts w:ascii="Arial" w:hAnsi="Arial" w:cs="Arial"/>
          <w:bCs/>
          <w:sz w:val="24"/>
          <w:szCs w:val="24"/>
        </w:rPr>
        <w:t>359:</w:t>
      </w:r>
      <w:r w:rsidR="006A493A" w:rsidRPr="00D328BF">
        <w:rPr>
          <w:rFonts w:ascii="Arial" w:hAnsi="Arial" w:cs="Arial"/>
          <w:sz w:val="24"/>
          <w:szCs w:val="24"/>
        </w:rPr>
        <w:t>82-85.</w:t>
      </w:r>
      <w:proofErr w:type="gramEnd"/>
    </w:p>
    <w:p w:rsidR="00800A19" w:rsidRPr="00D328BF" w:rsidRDefault="00800A19" w:rsidP="003507FC">
      <w:pPr>
        <w:spacing w:after="0" w:line="240" w:lineRule="auto"/>
        <w:rPr>
          <w:rFonts w:ascii="Arial" w:hAnsi="Arial" w:cs="Arial"/>
          <w:sz w:val="24"/>
          <w:szCs w:val="24"/>
        </w:rPr>
      </w:pPr>
    </w:p>
    <w:p w:rsidR="006A493A" w:rsidRPr="00D328BF" w:rsidRDefault="006A493A" w:rsidP="006A493A">
      <w:pPr>
        <w:spacing w:after="0" w:line="240" w:lineRule="auto"/>
        <w:jc w:val="both"/>
        <w:rPr>
          <w:rFonts w:ascii="Arial" w:hAnsi="Arial" w:cs="Arial"/>
          <w:sz w:val="24"/>
          <w:szCs w:val="24"/>
        </w:rPr>
      </w:pPr>
      <w:proofErr w:type="gramStart"/>
      <w:r w:rsidRPr="00D328BF">
        <w:rPr>
          <w:rFonts w:ascii="Arial" w:hAnsi="Arial" w:cs="Arial"/>
          <w:sz w:val="24"/>
          <w:szCs w:val="24"/>
        </w:rPr>
        <w:t xml:space="preserve">25. </w:t>
      </w:r>
      <w:proofErr w:type="spellStart"/>
      <w:r w:rsidR="00CF0CC6">
        <w:rPr>
          <w:rFonts w:ascii="Arial" w:hAnsi="Arial" w:cs="Arial"/>
          <w:sz w:val="24"/>
          <w:szCs w:val="24"/>
        </w:rPr>
        <w:t>Shwab</w:t>
      </w:r>
      <w:proofErr w:type="spellEnd"/>
      <w:r w:rsidRPr="00D328BF">
        <w:rPr>
          <w:rFonts w:ascii="Arial" w:hAnsi="Arial" w:cs="Arial"/>
          <w:sz w:val="24"/>
          <w:szCs w:val="24"/>
        </w:rPr>
        <w:t xml:space="preserve"> EK</w:t>
      </w:r>
      <w:r w:rsidR="00674977" w:rsidRPr="00D328BF">
        <w:rPr>
          <w:rFonts w:ascii="Arial" w:hAnsi="Arial" w:cs="Arial"/>
          <w:sz w:val="24"/>
          <w:szCs w:val="24"/>
        </w:rPr>
        <w:t>,</w:t>
      </w:r>
      <w:r w:rsidR="00CF0CC6">
        <w:rPr>
          <w:rFonts w:ascii="Arial" w:hAnsi="Arial" w:cs="Arial"/>
          <w:sz w:val="24"/>
          <w:szCs w:val="24"/>
        </w:rPr>
        <w:t xml:space="preserve"> Zhu</w:t>
      </w:r>
      <w:r w:rsidRPr="00D328BF">
        <w:rPr>
          <w:rFonts w:ascii="Arial" w:hAnsi="Arial" w:cs="Arial"/>
          <w:sz w:val="24"/>
          <w:szCs w:val="24"/>
        </w:rPr>
        <w:t xml:space="preserve"> XQ</w:t>
      </w:r>
      <w:r w:rsidR="00674977" w:rsidRPr="00D328BF">
        <w:rPr>
          <w:rFonts w:ascii="Arial" w:hAnsi="Arial" w:cs="Arial"/>
          <w:sz w:val="24"/>
          <w:szCs w:val="24"/>
        </w:rPr>
        <w:t>,</w:t>
      </w:r>
      <w:r w:rsidR="00CF0CC6">
        <w:rPr>
          <w:rFonts w:ascii="Arial" w:hAnsi="Arial" w:cs="Arial"/>
          <w:sz w:val="24"/>
          <w:szCs w:val="24"/>
        </w:rPr>
        <w:t xml:space="preserve"> </w:t>
      </w:r>
      <w:proofErr w:type="spellStart"/>
      <w:r w:rsidR="00CF0CC6">
        <w:rPr>
          <w:rFonts w:ascii="Arial" w:hAnsi="Arial" w:cs="Arial"/>
          <w:sz w:val="24"/>
          <w:szCs w:val="24"/>
        </w:rPr>
        <w:t>Majumdar</w:t>
      </w:r>
      <w:proofErr w:type="spellEnd"/>
      <w:r w:rsidRPr="00D328BF">
        <w:rPr>
          <w:rFonts w:ascii="Arial" w:hAnsi="Arial" w:cs="Arial"/>
          <w:sz w:val="24"/>
          <w:szCs w:val="24"/>
        </w:rPr>
        <w:t xml:space="preserve"> D</w:t>
      </w:r>
      <w:r w:rsidR="00674977" w:rsidRPr="00D328BF">
        <w:rPr>
          <w:rFonts w:ascii="Arial" w:hAnsi="Arial" w:cs="Arial"/>
          <w:sz w:val="24"/>
          <w:szCs w:val="24"/>
        </w:rPr>
        <w:t>,</w:t>
      </w:r>
      <w:r w:rsidR="00CF0CC6">
        <w:rPr>
          <w:rFonts w:ascii="Arial" w:hAnsi="Arial" w:cs="Arial"/>
          <w:sz w:val="24"/>
          <w:szCs w:val="24"/>
        </w:rPr>
        <w:t xml:space="preserve"> Pena</w:t>
      </w:r>
      <w:r w:rsidRPr="00D328BF">
        <w:rPr>
          <w:rFonts w:ascii="Arial" w:hAnsi="Arial" w:cs="Arial"/>
          <w:sz w:val="24"/>
          <w:szCs w:val="24"/>
        </w:rPr>
        <w:t xml:space="preserve"> HF</w:t>
      </w:r>
      <w:r w:rsidR="00674977" w:rsidRPr="00D328BF">
        <w:rPr>
          <w:rFonts w:ascii="Arial" w:hAnsi="Arial" w:cs="Arial"/>
          <w:sz w:val="24"/>
          <w:szCs w:val="24"/>
        </w:rPr>
        <w:t>,</w:t>
      </w:r>
      <w:r w:rsidR="00CF0CC6">
        <w:rPr>
          <w:rFonts w:ascii="Arial" w:hAnsi="Arial" w:cs="Arial"/>
          <w:sz w:val="24"/>
          <w:szCs w:val="24"/>
        </w:rPr>
        <w:t xml:space="preserve"> </w:t>
      </w:r>
      <w:proofErr w:type="spellStart"/>
      <w:r w:rsidR="00CF0CC6">
        <w:rPr>
          <w:rFonts w:ascii="Arial" w:hAnsi="Arial" w:cs="Arial"/>
          <w:sz w:val="24"/>
          <w:szCs w:val="24"/>
        </w:rPr>
        <w:t>Gennari</w:t>
      </w:r>
      <w:proofErr w:type="spellEnd"/>
      <w:r w:rsidRPr="00D328BF">
        <w:rPr>
          <w:rFonts w:ascii="Arial" w:hAnsi="Arial" w:cs="Arial"/>
          <w:sz w:val="24"/>
          <w:szCs w:val="24"/>
        </w:rPr>
        <w:t xml:space="preserve"> SM</w:t>
      </w:r>
      <w:r w:rsidR="00674977" w:rsidRPr="00D328BF">
        <w:rPr>
          <w:rFonts w:ascii="Arial" w:hAnsi="Arial" w:cs="Arial"/>
          <w:sz w:val="24"/>
          <w:szCs w:val="24"/>
        </w:rPr>
        <w:t>,</w:t>
      </w:r>
      <w:r w:rsidR="00CF0CC6">
        <w:rPr>
          <w:rFonts w:ascii="Arial" w:hAnsi="Arial" w:cs="Arial"/>
          <w:sz w:val="24"/>
          <w:szCs w:val="24"/>
        </w:rPr>
        <w:t xml:space="preserve"> Dubey</w:t>
      </w:r>
      <w:r w:rsidRPr="00D328BF">
        <w:rPr>
          <w:rFonts w:ascii="Arial" w:hAnsi="Arial" w:cs="Arial"/>
          <w:sz w:val="24"/>
          <w:szCs w:val="24"/>
        </w:rPr>
        <w:t xml:space="preserve"> JP</w:t>
      </w:r>
      <w:r w:rsidR="00CF0CC6">
        <w:rPr>
          <w:rFonts w:ascii="Arial" w:hAnsi="Arial" w:cs="Arial"/>
          <w:sz w:val="24"/>
          <w:szCs w:val="24"/>
        </w:rPr>
        <w:t xml:space="preserve">, </w:t>
      </w:r>
      <w:r w:rsidRPr="00D328BF">
        <w:rPr>
          <w:rFonts w:ascii="Arial" w:hAnsi="Arial" w:cs="Arial"/>
          <w:sz w:val="24"/>
          <w:szCs w:val="24"/>
        </w:rPr>
        <w:t xml:space="preserve">Su, C. Geographical patterns of </w:t>
      </w:r>
      <w:r w:rsidRPr="00D328BF">
        <w:rPr>
          <w:rFonts w:ascii="Arial" w:hAnsi="Arial" w:cs="Arial"/>
          <w:i/>
          <w:sz w:val="24"/>
          <w:szCs w:val="24"/>
        </w:rPr>
        <w:t xml:space="preserve">T. </w:t>
      </w:r>
      <w:proofErr w:type="spellStart"/>
      <w:r w:rsidRPr="00D328BF">
        <w:rPr>
          <w:rFonts w:ascii="Arial" w:hAnsi="Arial" w:cs="Arial"/>
          <w:i/>
          <w:sz w:val="24"/>
          <w:szCs w:val="24"/>
        </w:rPr>
        <w:t>gondii</w:t>
      </w:r>
      <w:proofErr w:type="spellEnd"/>
      <w:r w:rsidRPr="00D328BF">
        <w:rPr>
          <w:rFonts w:ascii="Arial" w:hAnsi="Arial" w:cs="Arial"/>
          <w:sz w:val="24"/>
          <w:szCs w:val="24"/>
        </w:rPr>
        <w:t xml:space="preserve"> genetic diversity revealed by </w:t>
      </w:r>
      <w:proofErr w:type="spellStart"/>
      <w:r w:rsidRPr="00D328BF">
        <w:rPr>
          <w:rFonts w:ascii="Arial" w:hAnsi="Arial" w:cs="Arial"/>
          <w:sz w:val="24"/>
          <w:szCs w:val="24"/>
        </w:rPr>
        <w:t>multilocus</w:t>
      </w:r>
      <w:proofErr w:type="spellEnd"/>
      <w:r w:rsidRPr="00D328BF">
        <w:rPr>
          <w:rFonts w:ascii="Arial" w:hAnsi="Arial" w:cs="Arial"/>
          <w:sz w:val="24"/>
          <w:szCs w:val="24"/>
        </w:rPr>
        <w:t xml:space="preserve"> PCR-RFLP genotyping.</w:t>
      </w:r>
      <w:proofErr w:type="gramEnd"/>
      <w:r w:rsidRPr="00D328BF">
        <w:rPr>
          <w:rFonts w:ascii="Arial" w:hAnsi="Arial" w:cs="Arial"/>
          <w:sz w:val="24"/>
          <w:szCs w:val="24"/>
        </w:rPr>
        <w:t xml:space="preserve"> </w:t>
      </w:r>
      <w:proofErr w:type="spellStart"/>
      <w:r w:rsidR="00CF0CC6">
        <w:rPr>
          <w:rFonts w:ascii="Arial" w:hAnsi="Arial" w:cs="Arial"/>
          <w:sz w:val="24"/>
          <w:szCs w:val="24"/>
        </w:rPr>
        <w:t>Parasitol</w:t>
      </w:r>
      <w:proofErr w:type="spellEnd"/>
      <w:r w:rsidRPr="00D328BF">
        <w:rPr>
          <w:rFonts w:ascii="Arial" w:hAnsi="Arial" w:cs="Arial"/>
          <w:sz w:val="24"/>
          <w:szCs w:val="24"/>
        </w:rPr>
        <w:t xml:space="preserve"> </w:t>
      </w:r>
      <w:r w:rsidR="00CF0CC6">
        <w:rPr>
          <w:rFonts w:ascii="Arial" w:hAnsi="Arial" w:cs="Arial"/>
          <w:sz w:val="24"/>
          <w:szCs w:val="24"/>
        </w:rPr>
        <w:t>201</w:t>
      </w:r>
      <w:r w:rsidR="003D5B21">
        <w:rPr>
          <w:rFonts w:ascii="Arial" w:hAnsi="Arial" w:cs="Arial"/>
          <w:sz w:val="24"/>
          <w:szCs w:val="24"/>
        </w:rPr>
        <w:t>4</w:t>
      </w:r>
      <w:r w:rsidR="00CF0CC6">
        <w:rPr>
          <w:rFonts w:ascii="Arial" w:hAnsi="Arial" w:cs="Arial"/>
          <w:sz w:val="24"/>
          <w:szCs w:val="24"/>
        </w:rPr>
        <w:t>;</w:t>
      </w:r>
      <w:r w:rsidR="00CF0CC6" w:rsidRPr="00D328BF">
        <w:rPr>
          <w:rFonts w:ascii="Arial" w:hAnsi="Arial" w:cs="Arial"/>
          <w:sz w:val="24"/>
          <w:szCs w:val="24"/>
        </w:rPr>
        <w:t xml:space="preserve"> </w:t>
      </w:r>
      <w:r w:rsidR="003D5B21">
        <w:rPr>
          <w:rFonts w:ascii="Arial" w:hAnsi="Arial" w:cs="Arial"/>
          <w:sz w:val="24"/>
          <w:szCs w:val="24"/>
        </w:rPr>
        <w:t>141:453-461</w:t>
      </w:r>
    </w:p>
    <w:p w:rsidR="006A493A" w:rsidRPr="00D328BF" w:rsidRDefault="006A493A" w:rsidP="003507FC">
      <w:pPr>
        <w:spacing w:after="0" w:line="240" w:lineRule="auto"/>
        <w:rPr>
          <w:rFonts w:ascii="Arial" w:hAnsi="Arial" w:cs="Arial"/>
          <w:sz w:val="24"/>
          <w:szCs w:val="24"/>
        </w:rPr>
      </w:pPr>
    </w:p>
    <w:p w:rsidR="006A493A" w:rsidRPr="00D328BF" w:rsidRDefault="006A493A" w:rsidP="006A493A">
      <w:pPr>
        <w:spacing w:after="0" w:line="240" w:lineRule="auto"/>
        <w:rPr>
          <w:rFonts w:ascii="Arial" w:hAnsi="Arial" w:cs="Arial"/>
          <w:sz w:val="24"/>
          <w:szCs w:val="24"/>
        </w:rPr>
      </w:pPr>
      <w:r w:rsidRPr="00D328BF">
        <w:rPr>
          <w:rFonts w:ascii="Arial" w:hAnsi="Arial" w:cs="Arial"/>
          <w:sz w:val="24"/>
          <w:szCs w:val="24"/>
        </w:rPr>
        <w:t xml:space="preserve">26. </w:t>
      </w:r>
      <w:proofErr w:type="spellStart"/>
      <w:r w:rsidR="003D5B21">
        <w:rPr>
          <w:rFonts w:ascii="Arial" w:hAnsi="Arial" w:cs="Arial"/>
          <w:bCs/>
          <w:sz w:val="24"/>
          <w:szCs w:val="24"/>
        </w:rPr>
        <w:t>Aspinall</w:t>
      </w:r>
      <w:proofErr w:type="spellEnd"/>
      <w:r w:rsidR="003D5B21">
        <w:rPr>
          <w:rFonts w:ascii="Arial" w:hAnsi="Arial" w:cs="Arial"/>
          <w:bCs/>
          <w:sz w:val="24"/>
          <w:szCs w:val="24"/>
        </w:rPr>
        <w:t xml:space="preserve"> T</w:t>
      </w:r>
      <w:r w:rsidRPr="00D328BF">
        <w:rPr>
          <w:rFonts w:ascii="Arial" w:hAnsi="Arial" w:cs="Arial"/>
          <w:bCs/>
          <w:sz w:val="24"/>
          <w:szCs w:val="24"/>
        </w:rPr>
        <w:t>V</w:t>
      </w:r>
      <w:r w:rsidR="00674977" w:rsidRPr="00D328BF">
        <w:rPr>
          <w:rFonts w:ascii="Arial" w:hAnsi="Arial" w:cs="Arial"/>
          <w:bCs/>
          <w:sz w:val="24"/>
          <w:szCs w:val="24"/>
        </w:rPr>
        <w:t>,</w:t>
      </w:r>
      <w:r w:rsidR="003D5B21">
        <w:rPr>
          <w:rFonts w:ascii="Arial" w:hAnsi="Arial" w:cs="Arial"/>
          <w:bCs/>
          <w:sz w:val="24"/>
          <w:szCs w:val="24"/>
        </w:rPr>
        <w:t xml:space="preserve"> </w:t>
      </w:r>
      <w:proofErr w:type="spellStart"/>
      <w:r w:rsidR="003D5B21">
        <w:rPr>
          <w:rFonts w:ascii="Arial" w:hAnsi="Arial" w:cs="Arial"/>
          <w:bCs/>
          <w:sz w:val="24"/>
          <w:szCs w:val="24"/>
        </w:rPr>
        <w:t>Marlee</w:t>
      </w:r>
      <w:proofErr w:type="spellEnd"/>
      <w:r w:rsidRPr="00D328BF">
        <w:rPr>
          <w:rFonts w:ascii="Arial" w:hAnsi="Arial" w:cs="Arial"/>
          <w:bCs/>
          <w:sz w:val="24"/>
          <w:szCs w:val="24"/>
        </w:rPr>
        <w:t xml:space="preserve"> D</w:t>
      </w:r>
      <w:r w:rsidR="00674977" w:rsidRPr="00D328BF">
        <w:rPr>
          <w:rFonts w:ascii="Arial" w:hAnsi="Arial" w:cs="Arial"/>
          <w:bCs/>
          <w:sz w:val="24"/>
          <w:szCs w:val="24"/>
        </w:rPr>
        <w:t>,</w:t>
      </w:r>
      <w:r w:rsidR="003D5B21">
        <w:rPr>
          <w:rFonts w:ascii="Arial" w:hAnsi="Arial" w:cs="Arial"/>
          <w:bCs/>
          <w:sz w:val="24"/>
          <w:szCs w:val="24"/>
        </w:rPr>
        <w:t xml:space="preserve"> Hyde JE, Sims PF</w:t>
      </w:r>
      <w:r w:rsidRPr="00D328BF">
        <w:rPr>
          <w:rFonts w:ascii="Arial" w:hAnsi="Arial" w:cs="Arial"/>
          <w:bCs/>
          <w:sz w:val="24"/>
          <w:szCs w:val="24"/>
        </w:rPr>
        <w:t xml:space="preserve">G. </w:t>
      </w:r>
      <w:r w:rsidRPr="00D328BF">
        <w:rPr>
          <w:rFonts w:ascii="Arial" w:hAnsi="Arial" w:cs="Arial"/>
          <w:sz w:val="24"/>
          <w:szCs w:val="24"/>
        </w:rPr>
        <w:t xml:space="preserve">Prevalence of </w:t>
      </w:r>
      <w:r w:rsidRPr="00D328BF">
        <w:rPr>
          <w:rFonts w:ascii="Arial" w:hAnsi="Arial" w:cs="Arial"/>
          <w:i/>
          <w:iCs/>
          <w:sz w:val="24"/>
          <w:szCs w:val="24"/>
        </w:rPr>
        <w:t xml:space="preserve">T. </w:t>
      </w:r>
      <w:proofErr w:type="spellStart"/>
      <w:r w:rsidRPr="00D328BF">
        <w:rPr>
          <w:rFonts w:ascii="Arial" w:hAnsi="Arial" w:cs="Arial"/>
          <w:i/>
          <w:iCs/>
          <w:sz w:val="24"/>
          <w:szCs w:val="24"/>
        </w:rPr>
        <w:t>gondii</w:t>
      </w:r>
      <w:proofErr w:type="spellEnd"/>
      <w:r w:rsidRPr="00D328BF">
        <w:rPr>
          <w:rFonts w:ascii="Arial" w:hAnsi="Arial" w:cs="Arial"/>
          <w:sz w:val="24"/>
          <w:szCs w:val="24"/>
        </w:rPr>
        <w:t xml:space="preserve"> in commercial meat products as monitored by polymerase chain reaction – food for thought ?  </w:t>
      </w:r>
      <w:proofErr w:type="spellStart"/>
      <w:r w:rsidR="003D5B21" w:rsidRPr="00D328BF">
        <w:rPr>
          <w:rFonts w:ascii="Arial" w:hAnsi="Arial" w:cs="Arial"/>
          <w:iCs/>
          <w:sz w:val="24"/>
          <w:szCs w:val="24"/>
        </w:rPr>
        <w:t>Int</w:t>
      </w:r>
      <w:proofErr w:type="spellEnd"/>
      <w:r w:rsidR="003D5B21" w:rsidRPr="00D328BF">
        <w:rPr>
          <w:rFonts w:ascii="Arial" w:hAnsi="Arial" w:cs="Arial"/>
          <w:iCs/>
          <w:sz w:val="24"/>
          <w:szCs w:val="24"/>
        </w:rPr>
        <w:t xml:space="preserve"> J </w:t>
      </w:r>
      <w:proofErr w:type="spellStart"/>
      <w:r w:rsidR="003D5B21" w:rsidRPr="00D328BF">
        <w:rPr>
          <w:rFonts w:ascii="Arial" w:hAnsi="Arial" w:cs="Arial"/>
          <w:iCs/>
          <w:sz w:val="24"/>
          <w:szCs w:val="24"/>
        </w:rPr>
        <w:t>Parasitol</w:t>
      </w:r>
      <w:proofErr w:type="spellEnd"/>
      <w:r w:rsidR="003D5B21" w:rsidRPr="00D328BF">
        <w:rPr>
          <w:rFonts w:ascii="Arial" w:hAnsi="Arial" w:cs="Arial"/>
          <w:sz w:val="24"/>
          <w:szCs w:val="24"/>
        </w:rPr>
        <w:t xml:space="preserve"> </w:t>
      </w:r>
      <w:r w:rsidR="003D5B21">
        <w:rPr>
          <w:rFonts w:ascii="Arial" w:hAnsi="Arial" w:cs="Arial"/>
          <w:sz w:val="24"/>
          <w:szCs w:val="24"/>
        </w:rPr>
        <w:t>2002;</w:t>
      </w:r>
      <w:r w:rsidR="003D5B21" w:rsidRPr="00D328BF">
        <w:rPr>
          <w:rFonts w:ascii="Arial" w:hAnsi="Arial" w:cs="Arial"/>
          <w:sz w:val="24"/>
          <w:szCs w:val="24"/>
        </w:rPr>
        <w:t xml:space="preserve">  </w:t>
      </w:r>
      <w:r w:rsidRPr="00D328BF">
        <w:rPr>
          <w:rFonts w:ascii="Arial" w:hAnsi="Arial" w:cs="Arial"/>
          <w:sz w:val="24"/>
          <w:szCs w:val="24"/>
        </w:rPr>
        <w:t xml:space="preserve"> </w:t>
      </w:r>
      <w:r w:rsidR="003D5B21">
        <w:rPr>
          <w:rFonts w:ascii="Arial" w:hAnsi="Arial" w:cs="Arial"/>
          <w:bCs/>
          <w:sz w:val="24"/>
          <w:szCs w:val="24"/>
        </w:rPr>
        <w:t>32:</w:t>
      </w:r>
      <w:r w:rsidRPr="00D328BF">
        <w:rPr>
          <w:rFonts w:ascii="Arial" w:hAnsi="Arial" w:cs="Arial"/>
          <w:sz w:val="24"/>
          <w:szCs w:val="24"/>
        </w:rPr>
        <w:t>1193-1199.</w:t>
      </w:r>
    </w:p>
    <w:p w:rsidR="006A493A" w:rsidRPr="00D328BF" w:rsidRDefault="006A493A" w:rsidP="006A493A">
      <w:pPr>
        <w:spacing w:after="0" w:line="240" w:lineRule="auto"/>
        <w:rPr>
          <w:rFonts w:ascii="Arial" w:hAnsi="Arial" w:cs="Arial"/>
          <w:sz w:val="24"/>
          <w:szCs w:val="24"/>
        </w:rPr>
      </w:pPr>
    </w:p>
    <w:p w:rsidR="006A493A" w:rsidRPr="00D328BF" w:rsidRDefault="006A493A" w:rsidP="006A493A">
      <w:pPr>
        <w:pStyle w:val="NormalWeb"/>
        <w:spacing w:before="0" w:beforeAutospacing="0" w:after="0" w:afterAutospacing="0"/>
        <w:jc w:val="both"/>
        <w:rPr>
          <w:rFonts w:ascii="Arial" w:hAnsi="Arial" w:cs="Arial"/>
        </w:rPr>
      </w:pPr>
      <w:r w:rsidRPr="00D328BF">
        <w:rPr>
          <w:rFonts w:ascii="Arial" w:hAnsi="Arial" w:cs="Arial"/>
        </w:rPr>
        <w:t xml:space="preserve">27. </w:t>
      </w:r>
      <w:r w:rsidR="00F41E37">
        <w:rPr>
          <w:rFonts w:ascii="Arial" w:hAnsi="Arial" w:cs="Arial"/>
          <w:bCs/>
        </w:rPr>
        <w:t>Su</w:t>
      </w:r>
      <w:r w:rsidRPr="00D328BF">
        <w:rPr>
          <w:rFonts w:ascii="Arial" w:hAnsi="Arial" w:cs="Arial"/>
          <w:bCs/>
        </w:rPr>
        <w:t xml:space="preserve"> C</w:t>
      </w:r>
      <w:r w:rsidR="00674977" w:rsidRPr="00D328BF">
        <w:rPr>
          <w:rFonts w:ascii="Arial" w:hAnsi="Arial" w:cs="Arial"/>
          <w:bCs/>
        </w:rPr>
        <w:t>,</w:t>
      </w:r>
      <w:r w:rsidR="00F41E37">
        <w:rPr>
          <w:rFonts w:ascii="Arial" w:hAnsi="Arial" w:cs="Arial"/>
          <w:bCs/>
        </w:rPr>
        <w:t xml:space="preserve"> Evans</w:t>
      </w:r>
      <w:r w:rsidRPr="00D328BF">
        <w:rPr>
          <w:rFonts w:ascii="Arial" w:hAnsi="Arial" w:cs="Arial"/>
          <w:bCs/>
        </w:rPr>
        <w:t xml:space="preserve"> D</w:t>
      </w:r>
      <w:r w:rsidR="00674977" w:rsidRPr="00D328BF">
        <w:rPr>
          <w:rFonts w:ascii="Arial" w:hAnsi="Arial" w:cs="Arial"/>
          <w:bCs/>
        </w:rPr>
        <w:t>,</w:t>
      </w:r>
      <w:r w:rsidR="00F41E37">
        <w:rPr>
          <w:rFonts w:ascii="Arial" w:hAnsi="Arial" w:cs="Arial"/>
          <w:bCs/>
        </w:rPr>
        <w:t xml:space="preserve"> Cole R</w:t>
      </w:r>
      <w:r w:rsidRPr="00D328BF">
        <w:rPr>
          <w:rFonts w:ascii="Arial" w:hAnsi="Arial" w:cs="Arial"/>
          <w:bCs/>
        </w:rPr>
        <w:t>H</w:t>
      </w:r>
      <w:r w:rsidR="00674977" w:rsidRPr="00D328BF">
        <w:rPr>
          <w:rFonts w:ascii="Arial" w:hAnsi="Arial" w:cs="Arial"/>
          <w:bCs/>
        </w:rPr>
        <w:t>,</w:t>
      </w:r>
      <w:r w:rsidR="00F41E37">
        <w:rPr>
          <w:rFonts w:ascii="Arial" w:hAnsi="Arial" w:cs="Arial"/>
          <w:bCs/>
        </w:rPr>
        <w:t xml:space="preserve"> Kissinger J</w:t>
      </w:r>
      <w:r w:rsidRPr="00D328BF">
        <w:rPr>
          <w:rFonts w:ascii="Arial" w:hAnsi="Arial" w:cs="Arial"/>
          <w:bCs/>
        </w:rPr>
        <w:t>C</w:t>
      </w:r>
      <w:r w:rsidR="00674977" w:rsidRPr="00D328BF">
        <w:rPr>
          <w:rFonts w:ascii="Arial" w:hAnsi="Arial" w:cs="Arial"/>
          <w:bCs/>
        </w:rPr>
        <w:t>,</w:t>
      </w:r>
      <w:r w:rsidR="00F41E37">
        <w:rPr>
          <w:rFonts w:ascii="Arial" w:hAnsi="Arial" w:cs="Arial"/>
          <w:bCs/>
        </w:rPr>
        <w:t xml:space="preserve"> </w:t>
      </w:r>
      <w:proofErr w:type="spellStart"/>
      <w:r w:rsidR="00F41E37">
        <w:rPr>
          <w:rFonts w:ascii="Arial" w:hAnsi="Arial" w:cs="Arial"/>
          <w:bCs/>
        </w:rPr>
        <w:t>Ajioka</w:t>
      </w:r>
      <w:proofErr w:type="spellEnd"/>
      <w:r w:rsidR="00F41E37">
        <w:rPr>
          <w:rFonts w:ascii="Arial" w:hAnsi="Arial" w:cs="Arial"/>
          <w:bCs/>
        </w:rPr>
        <w:t xml:space="preserve"> JW,</w:t>
      </w:r>
      <w:r w:rsidRPr="00D328BF">
        <w:rPr>
          <w:rFonts w:ascii="Arial" w:hAnsi="Arial" w:cs="Arial"/>
          <w:bCs/>
        </w:rPr>
        <w:t xml:space="preserve"> </w:t>
      </w:r>
      <w:r w:rsidR="00F41E37">
        <w:rPr>
          <w:rFonts w:ascii="Arial" w:hAnsi="Arial" w:cs="Arial"/>
          <w:bCs/>
        </w:rPr>
        <w:t>Sibley L</w:t>
      </w:r>
      <w:r w:rsidRPr="00D328BF">
        <w:rPr>
          <w:rFonts w:ascii="Arial" w:hAnsi="Arial" w:cs="Arial"/>
          <w:bCs/>
        </w:rPr>
        <w:t xml:space="preserve">D. Recent expansion of </w:t>
      </w:r>
      <w:r w:rsidRPr="00D328BF">
        <w:rPr>
          <w:rFonts w:ascii="Arial" w:hAnsi="Arial" w:cs="Arial"/>
          <w:i/>
        </w:rPr>
        <w:t>Toxoplasma</w:t>
      </w:r>
      <w:r w:rsidRPr="00D328BF">
        <w:rPr>
          <w:rFonts w:ascii="Arial" w:hAnsi="Arial" w:cs="Arial"/>
          <w:bCs/>
        </w:rPr>
        <w:t xml:space="preserve"> through enhanced oral transmission</w:t>
      </w:r>
      <w:r w:rsidRPr="00D328BF">
        <w:rPr>
          <w:rFonts w:ascii="Arial" w:hAnsi="Arial" w:cs="Arial"/>
        </w:rPr>
        <w:t xml:space="preserve">. </w:t>
      </w:r>
      <w:r w:rsidRPr="00F41E37">
        <w:rPr>
          <w:rFonts w:ascii="Arial" w:hAnsi="Arial" w:cs="Arial"/>
          <w:bCs/>
          <w:iCs/>
        </w:rPr>
        <w:t>Science</w:t>
      </w:r>
      <w:r w:rsidR="00F41E37">
        <w:rPr>
          <w:rFonts w:ascii="Arial" w:hAnsi="Arial" w:cs="Arial"/>
          <w:bCs/>
          <w:i/>
          <w:iCs/>
        </w:rPr>
        <w:t xml:space="preserve"> </w:t>
      </w:r>
      <w:r w:rsidR="00F41E37" w:rsidRPr="00D328BF">
        <w:rPr>
          <w:rFonts w:ascii="Arial" w:hAnsi="Arial" w:cs="Arial"/>
          <w:bCs/>
        </w:rPr>
        <w:t>2003</w:t>
      </w:r>
      <w:proofErr w:type="gramStart"/>
      <w:r w:rsidR="00F41E37">
        <w:rPr>
          <w:rFonts w:ascii="Arial" w:hAnsi="Arial" w:cs="Arial"/>
          <w:bCs/>
        </w:rPr>
        <w:t>;</w:t>
      </w:r>
      <w:r w:rsidR="00F41E37" w:rsidRPr="00D328BF">
        <w:rPr>
          <w:rFonts w:ascii="Arial" w:hAnsi="Arial" w:cs="Arial"/>
          <w:bCs/>
        </w:rPr>
        <w:t xml:space="preserve"> </w:t>
      </w:r>
      <w:r w:rsidRPr="00D328BF">
        <w:rPr>
          <w:rFonts w:ascii="Arial" w:hAnsi="Arial" w:cs="Arial"/>
        </w:rPr>
        <w:t xml:space="preserve"> </w:t>
      </w:r>
      <w:r w:rsidR="00F41E37">
        <w:rPr>
          <w:rFonts w:ascii="Arial" w:hAnsi="Arial" w:cs="Arial"/>
          <w:bCs/>
        </w:rPr>
        <w:t>299:</w:t>
      </w:r>
      <w:r w:rsidRPr="00D328BF">
        <w:rPr>
          <w:rFonts w:ascii="Arial" w:hAnsi="Arial" w:cs="Arial"/>
        </w:rPr>
        <w:t>414</w:t>
      </w:r>
      <w:proofErr w:type="gramEnd"/>
      <w:r w:rsidRPr="00D328BF">
        <w:rPr>
          <w:rFonts w:ascii="Arial" w:hAnsi="Arial" w:cs="Arial"/>
        </w:rPr>
        <w:t xml:space="preserve">-416. </w:t>
      </w:r>
    </w:p>
    <w:p w:rsidR="006A493A" w:rsidRPr="00D328BF" w:rsidRDefault="006A493A" w:rsidP="006A493A">
      <w:pPr>
        <w:spacing w:after="0" w:line="240" w:lineRule="auto"/>
        <w:rPr>
          <w:rFonts w:ascii="Arial" w:hAnsi="Arial" w:cs="Arial"/>
          <w:sz w:val="24"/>
          <w:szCs w:val="24"/>
        </w:rPr>
      </w:pPr>
    </w:p>
    <w:p w:rsidR="006A493A" w:rsidRPr="00D328BF" w:rsidRDefault="006A493A" w:rsidP="006A493A">
      <w:pPr>
        <w:spacing w:after="0" w:line="240" w:lineRule="auto"/>
        <w:rPr>
          <w:rFonts w:ascii="Arial" w:hAnsi="Arial" w:cs="Arial"/>
          <w:sz w:val="24"/>
          <w:szCs w:val="24"/>
        </w:rPr>
      </w:pPr>
      <w:r w:rsidRPr="00D328BF">
        <w:rPr>
          <w:rFonts w:ascii="Arial" w:hAnsi="Arial" w:cs="Arial"/>
          <w:sz w:val="24"/>
          <w:szCs w:val="24"/>
        </w:rPr>
        <w:t xml:space="preserve">28. </w:t>
      </w:r>
      <w:r w:rsidR="00F41E37">
        <w:rPr>
          <w:rFonts w:ascii="Arial" w:hAnsi="Arial" w:cs="Arial"/>
          <w:bCs/>
          <w:sz w:val="24"/>
          <w:szCs w:val="24"/>
        </w:rPr>
        <w:t>Boyer</w:t>
      </w:r>
      <w:r w:rsidRPr="00D328BF">
        <w:rPr>
          <w:rFonts w:ascii="Arial" w:hAnsi="Arial" w:cs="Arial"/>
          <w:bCs/>
          <w:sz w:val="24"/>
          <w:szCs w:val="24"/>
        </w:rPr>
        <w:t xml:space="preserve"> KM</w:t>
      </w:r>
      <w:r w:rsidR="00674977" w:rsidRPr="00D328BF">
        <w:rPr>
          <w:rFonts w:ascii="Arial" w:hAnsi="Arial" w:cs="Arial"/>
          <w:bCs/>
          <w:sz w:val="24"/>
          <w:szCs w:val="24"/>
        </w:rPr>
        <w:t>,</w:t>
      </w:r>
      <w:r w:rsidR="00F41E37">
        <w:rPr>
          <w:rFonts w:ascii="Arial" w:hAnsi="Arial" w:cs="Arial"/>
          <w:bCs/>
          <w:sz w:val="24"/>
          <w:szCs w:val="24"/>
        </w:rPr>
        <w:t xml:space="preserve"> </w:t>
      </w:r>
      <w:proofErr w:type="spellStart"/>
      <w:r w:rsidR="00F41E37">
        <w:rPr>
          <w:rFonts w:ascii="Arial" w:hAnsi="Arial" w:cs="Arial"/>
          <w:bCs/>
          <w:sz w:val="24"/>
          <w:szCs w:val="24"/>
        </w:rPr>
        <w:t>Holfels</w:t>
      </w:r>
      <w:proofErr w:type="spellEnd"/>
      <w:r w:rsidRPr="00D328BF">
        <w:rPr>
          <w:rFonts w:ascii="Arial" w:hAnsi="Arial" w:cs="Arial"/>
          <w:bCs/>
          <w:sz w:val="24"/>
          <w:szCs w:val="24"/>
        </w:rPr>
        <w:t xml:space="preserve"> E</w:t>
      </w:r>
      <w:r w:rsidR="00674977" w:rsidRPr="00D328BF">
        <w:rPr>
          <w:rFonts w:ascii="Arial" w:hAnsi="Arial" w:cs="Arial"/>
          <w:bCs/>
          <w:sz w:val="24"/>
          <w:szCs w:val="24"/>
        </w:rPr>
        <w:t>,</w:t>
      </w:r>
      <w:r w:rsidR="00F41E37">
        <w:rPr>
          <w:rFonts w:ascii="Arial" w:hAnsi="Arial" w:cs="Arial"/>
          <w:bCs/>
          <w:sz w:val="24"/>
          <w:szCs w:val="24"/>
        </w:rPr>
        <w:t xml:space="preserve"> Roizen</w:t>
      </w:r>
      <w:r w:rsidRPr="00D328BF">
        <w:rPr>
          <w:rFonts w:ascii="Arial" w:hAnsi="Arial" w:cs="Arial"/>
          <w:bCs/>
          <w:sz w:val="24"/>
          <w:szCs w:val="24"/>
        </w:rPr>
        <w:t xml:space="preserve"> N</w:t>
      </w:r>
      <w:r w:rsidR="00674977" w:rsidRPr="00D328BF">
        <w:rPr>
          <w:rFonts w:ascii="Arial" w:hAnsi="Arial" w:cs="Arial"/>
          <w:bCs/>
          <w:sz w:val="24"/>
          <w:szCs w:val="24"/>
        </w:rPr>
        <w:t>,</w:t>
      </w:r>
      <w:r w:rsidR="00F41E37">
        <w:rPr>
          <w:rFonts w:ascii="Arial" w:hAnsi="Arial" w:cs="Arial"/>
          <w:bCs/>
          <w:sz w:val="24"/>
          <w:szCs w:val="24"/>
        </w:rPr>
        <w:t xml:space="preserve"> Swisher</w:t>
      </w:r>
      <w:r w:rsidRPr="00D328BF">
        <w:rPr>
          <w:rFonts w:ascii="Arial" w:hAnsi="Arial" w:cs="Arial"/>
          <w:bCs/>
          <w:sz w:val="24"/>
          <w:szCs w:val="24"/>
        </w:rPr>
        <w:t xml:space="preserve"> C</w:t>
      </w:r>
      <w:r w:rsidR="00674977" w:rsidRPr="00D328BF">
        <w:rPr>
          <w:rFonts w:ascii="Arial" w:hAnsi="Arial" w:cs="Arial"/>
          <w:bCs/>
          <w:sz w:val="24"/>
          <w:szCs w:val="24"/>
        </w:rPr>
        <w:t>,</w:t>
      </w:r>
      <w:r w:rsidR="00F41E37">
        <w:rPr>
          <w:rFonts w:ascii="Arial" w:hAnsi="Arial" w:cs="Arial"/>
          <w:bCs/>
          <w:sz w:val="24"/>
          <w:szCs w:val="24"/>
        </w:rPr>
        <w:t xml:space="preserve"> Mack</w:t>
      </w:r>
      <w:r w:rsidRPr="00D328BF">
        <w:rPr>
          <w:rFonts w:ascii="Arial" w:hAnsi="Arial" w:cs="Arial"/>
          <w:bCs/>
          <w:sz w:val="24"/>
          <w:szCs w:val="24"/>
        </w:rPr>
        <w:t xml:space="preserve"> D</w:t>
      </w:r>
      <w:r w:rsidR="00674977" w:rsidRPr="00D328BF">
        <w:rPr>
          <w:rFonts w:ascii="Arial" w:hAnsi="Arial" w:cs="Arial"/>
          <w:bCs/>
          <w:sz w:val="24"/>
          <w:szCs w:val="24"/>
        </w:rPr>
        <w:t>,</w:t>
      </w:r>
      <w:r w:rsidR="00F41E37">
        <w:rPr>
          <w:rFonts w:ascii="Arial" w:hAnsi="Arial" w:cs="Arial"/>
          <w:bCs/>
          <w:sz w:val="24"/>
          <w:szCs w:val="24"/>
        </w:rPr>
        <w:t xml:space="preserve"> </w:t>
      </w:r>
      <w:proofErr w:type="spellStart"/>
      <w:r w:rsidR="00F41E37">
        <w:rPr>
          <w:rFonts w:ascii="Arial" w:hAnsi="Arial" w:cs="Arial"/>
          <w:bCs/>
          <w:sz w:val="24"/>
          <w:szCs w:val="24"/>
        </w:rPr>
        <w:t>Remingto</w:t>
      </w:r>
      <w:proofErr w:type="spellEnd"/>
      <w:r w:rsidRPr="00D328BF">
        <w:rPr>
          <w:rFonts w:ascii="Arial" w:hAnsi="Arial" w:cs="Arial"/>
          <w:bCs/>
          <w:sz w:val="24"/>
          <w:szCs w:val="24"/>
        </w:rPr>
        <w:t>, J</w:t>
      </w:r>
      <w:r w:rsidR="00674977" w:rsidRPr="00D328BF">
        <w:rPr>
          <w:rFonts w:ascii="Arial" w:hAnsi="Arial" w:cs="Arial"/>
          <w:bCs/>
          <w:sz w:val="24"/>
          <w:szCs w:val="24"/>
        </w:rPr>
        <w:t>,</w:t>
      </w:r>
      <w:r w:rsidR="00F41E37">
        <w:rPr>
          <w:rFonts w:ascii="Arial" w:hAnsi="Arial" w:cs="Arial"/>
          <w:bCs/>
          <w:sz w:val="24"/>
          <w:szCs w:val="24"/>
        </w:rPr>
        <w:t xml:space="preserve"> Withers</w:t>
      </w:r>
      <w:r w:rsidRPr="00D328BF">
        <w:rPr>
          <w:rFonts w:ascii="Arial" w:hAnsi="Arial" w:cs="Arial"/>
          <w:bCs/>
          <w:sz w:val="24"/>
          <w:szCs w:val="24"/>
        </w:rPr>
        <w:t xml:space="preserve"> S</w:t>
      </w:r>
      <w:r w:rsidR="00674977" w:rsidRPr="00D328BF">
        <w:rPr>
          <w:rFonts w:ascii="Arial" w:hAnsi="Arial" w:cs="Arial"/>
          <w:bCs/>
          <w:sz w:val="24"/>
          <w:szCs w:val="24"/>
        </w:rPr>
        <w:t>,</w:t>
      </w:r>
      <w:r w:rsidR="00F41E37">
        <w:rPr>
          <w:rFonts w:ascii="Arial" w:hAnsi="Arial" w:cs="Arial"/>
          <w:bCs/>
          <w:sz w:val="24"/>
          <w:szCs w:val="24"/>
        </w:rPr>
        <w:t xml:space="preserve"> Meier</w:t>
      </w:r>
      <w:r w:rsidRPr="00D328BF">
        <w:rPr>
          <w:rFonts w:ascii="Arial" w:hAnsi="Arial" w:cs="Arial"/>
          <w:bCs/>
          <w:sz w:val="24"/>
          <w:szCs w:val="24"/>
        </w:rPr>
        <w:t xml:space="preserve"> P</w:t>
      </w:r>
      <w:r w:rsidR="00F41E37">
        <w:rPr>
          <w:rFonts w:ascii="Arial" w:hAnsi="Arial" w:cs="Arial"/>
          <w:bCs/>
          <w:sz w:val="24"/>
          <w:szCs w:val="24"/>
        </w:rPr>
        <w:t>,</w:t>
      </w:r>
      <w:r w:rsidRPr="00D328BF">
        <w:rPr>
          <w:rFonts w:ascii="Arial" w:hAnsi="Arial" w:cs="Arial"/>
          <w:bCs/>
          <w:sz w:val="24"/>
          <w:szCs w:val="24"/>
        </w:rPr>
        <w:t xml:space="preserve"> </w:t>
      </w:r>
      <w:r w:rsidR="00F41E37">
        <w:rPr>
          <w:rFonts w:ascii="Arial" w:hAnsi="Arial" w:cs="Arial"/>
          <w:bCs/>
          <w:sz w:val="24"/>
          <w:szCs w:val="24"/>
        </w:rPr>
        <w:t>McLeod</w:t>
      </w:r>
      <w:r w:rsidRPr="00D328BF">
        <w:rPr>
          <w:rFonts w:ascii="Arial" w:hAnsi="Arial" w:cs="Arial"/>
          <w:bCs/>
          <w:sz w:val="24"/>
          <w:szCs w:val="24"/>
        </w:rPr>
        <w:t xml:space="preserve"> R.</w:t>
      </w:r>
      <w:r w:rsidRPr="00D328BF">
        <w:rPr>
          <w:rFonts w:ascii="Arial" w:hAnsi="Arial" w:cs="Arial"/>
          <w:sz w:val="24"/>
          <w:szCs w:val="24"/>
        </w:rPr>
        <w:t xml:space="preserve"> Risk factors for </w:t>
      </w:r>
      <w:r w:rsidRPr="00D328BF">
        <w:rPr>
          <w:rFonts w:ascii="Arial" w:hAnsi="Arial" w:cs="Arial"/>
          <w:i/>
          <w:iCs/>
          <w:sz w:val="24"/>
          <w:szCs w:val="24"/>
        </w:rPr>
        <w:t xml:space="preserve">T. </w:t>
      </w:r>
      <w:proofErr w:type="spellStart"/>
      <w:r w:rsidRPr="00D328BF">
        <w:rPr>
          <w:rFonts w:ascii="Arial" w:hAnsi="Arial" w:cs="Arial"/>
          <w:i/>
          <w:iCs/>
          <w:sz w:val="24"/>
          <w:szCs w:val="24"/>
        </w:rPr>
        <w:t>gondii</w:t>
      </w:r>
      <w:proofErr w:type="spellEnd"/>
      <w:r w:rsidRPr="00D328BF">
        <w:rPr>
          <w:rFonts w:ascii="Arial" w:hAnsi="Arial" w:cs="Arial"/>
          <w:sz w:val="24"/>
          <w:szCs w:val="24"/>
        </w:rPr>
        <w:t xml:space="preserve"> infection in mothers of infants with congenital toxoplasmosis: implications for prenatal management and screening.  </w:t>
      </w:r>
      <w:r w:rsidR="00F41E37">
        <w:rPr>
          <w:rFonts w:ascii="Arial" w:hAnsi="Arial" w:cs="Arial"/>
          <w:iCs/>
          <w:sz w:val="24"/>
          <w:szCs w:val="24"/>
        </w:rPr>
        <w:t xml:space="preserve">Am </w:t>
      </w:r>
      <w:proofErr w:type="gramStart"/>
      <w:r w:rsidR="00F41E37">
        <w:rPr>
          <w:rFonts w:ascii="Arial" w:hAnsi="Arial" w:cs="Arial"/>
          <w:iCs/>
          <w:sz w:val="24"/>
          <w:szCs w:val="24"/>
        </w:rPr>
        <w:t xml:space="preserve">J  </w:t>
      </w:r>
      <w:proofErr w:type="spellStart"/>
      <w:r w:rsidR="00F41E37">
        <w:rPr>
          <w:rFonts w:ascii="Arial" w:hAnsi="Arial" w:cs="Arial"/>
          <w:iCs/>
          <w:sz w:val="24"/>
          <w:szCs w:val="24"/>
        </w:rPr>
        <w:t>Obstet</w:t>
      </w:r>
      <w:proofErr w:type="spellEnd"/>
      <w:proofErr w:type="gramEnd"/>
      <w:r w:rsidRPr="00F41E37">
        <w:rPr>
          <w:rFonts w:ascii="Arial" w:hAnsi="Arial" w:cs="Arial"/>
          <w:iCs/>
          <w:sz w:val="24"/>
          <w:szCs w:val="24"/>
        </w:rPr>
        <w:t xml:space="preserve"> </w:t>
      </w:r>
      <w:proofErr w:type="spellStart"/>
      <w:r w:rsidR="00F41E37">
        <w:rPr>
          <w:rFonts w:ascii="Arial" w:hAnsi="Arial" w:cs="Arial"/>
          <w:iCs/>
          <w:sz w:val="24"/>
          <w:szCs w:val="24"/>
        </w:rPr>
        <w:t>Gynecol</w:t>
      </w:r>
      <w:proofErr w:type="spellEnd"/>
      <w:r w:rsidRPr="00D328BF">
        <w:rPr>
          <w:rFonts w:ascii="Arial" w:hAnsi="Arial" w:cs="Arial"/>
          <w:sz w:val="24"/>
          <w:szCs w:val="24"/>
        </w:rPr>
        <w:t xml:space="preserve"> </w:t>
      </w:r>
      <w:r w:rsidR="00F41E37" w:rsidRPr="00D328BF">
        <w:rPr>
          <w:rFonts w:ascii="Arial" w:hAnsi="Arial" w:cs="Arial"/>
          <w:sz w:val="24"/>
          <w:szCs w:val="24"/>
        </w:rPr>
        <w:t>2005</w:t>
      </w:r>
      <w:r w:rsidR="00F41E37">
        <w:rPr>
          <w:rFonts w:ascii="Arial" w:hAnsi="Arial" w:cs="Arial"/>
          <w:sz w:val="24"/>
          <w:szCs w:val="24"/>
        </w:rPr>
        <w:t>;</w:t>
      </w:r>
      <w:r w:rsidR="00F41E37" w:rsidRPr="00D328BF">
        <w:rPr>
          <w:rFonts w:ascii="Arial" w:hAnsi="Arial" w:cs="Arial"/>
          <w:sz w:val="24"/>
          <w:szCs w:val="24"/>
        </w:rPr>
        <w:t xml:space="preserve"> </w:t>
      </w:r>
      <w:r w:rsidR="00F41E37">
        <w:rPr>
          <w:rFonts w:ascii="Arial" w:hAnsi="Arial" w:cs="Arial"/>
          <w:bCs/>
          <w:sz w:val="24"/>
          <w:szCs w:val="24"/>
        </w:rPr>
        <w:t>192:</w:t>
      </w:r>
      <w:r w:rsidRPr="00D328BF">
        <w:rPr>
          <w:rFonts w:ascii="Arial" w:hAnsi="Arial" w:cs="Arial"/>
          <w:sz w:val="24"/>
          <w:szCs w:val="24"/>
        </w:rPr>
        <w:t>564-5</w:t>
      </w:r>
      <w:r w:rsidR="00F41E37">
        <w:rPr>
          <w:rFonts w:ascii="Arial" w:hAnsi="Arial" w:cs="Arial"/>
          <w:sz w:val="24"/>
          <w:szCs w:val="24"/>
        </w:rPr>
        <w:t>71</w:t>
      </w:r>
    </w:p>
    <w:p w:rsidR="006A493A" w:rsidRPr="00D328BF" w:rsidRDefault="006A493A" w:rsidP="006A493A">
      <w:pPr>
        <w:spacing w:after="0" w:line="240" w:lineRule="auto"/>
        <w:rPr>
          <w:rFonts w:ascii="Arial" w:hAnsi="Arial" w:cs="Arial"/>
          <w:sz w:val="24"/>
          <w:szCs w:val="24"/>
        </w:rPr>
      </w:pPr>
    </w:p>
    <w:p w:rsidR="006A493A" w:rsidRPr="00D328BF" w:rsidRDefault="006A493A" w:rsidP="006A493A">
      <w:pPr>
        <w:spacing w:after="0" w:line="240" w:lineRule="auto"/>
        <w:rPr>
          <w:rFonts w:ascii="Arial" w:eastAsia="SimSun" w:hAnsi="Arial" w:cs="Arial"/>
          <w:bCs/>
          <w:sz w:val="24"/>
          <w:szCs w:val="24"/>
        </w:rPr>
      </w:pPr>
      <w:r w:rsidRPr="00D328BF">
        <w:rPr>
          <w:rFonts w:ascii="Arial" w:hAnsi="Arial" w:cs="Arial"/>
          <w:sz w:val="24"/>
          <w:szCs w:val="24"/>
        </w:rPr>
        <w:t>29.</w:t>
      </w:r>
      <w:r w:rsidRPr="00D328BF">
        <w:rPr>
          <w:rFonts w:ascii="Arial" w:eastAsia="SimSun" w:hAnsi="Arial" w:cs="Arial"/>
          <w:bCs/>
          <w:sz w:val="24"/>
          <w:szCs w:val="24"/>
        </w:rPr>
        <w:t xml:space="preserve"> </w:t>
      </w:r>
      <w:r w:rsidR="00F41E37">
        <w:rPr>
          <w:rFonts w:ascii="Arial" w:eastAsia="SimSun" w:hAnsi="Arial" w:cs="Arial"/>
          <w:bCs/>
          <w:sz w:val="24"/>
          <w:szCs w:val="24"/>
        </w:rPr>
        <w:t>Dubey</w:t>
      </w:r>
      <w:r w:rsidRPr="00D328BF">
        <w:rPr>
          <w:rFonts w:ascii="Arial" w:eastAsia="SimSun" w:hAnsi="Arial" w:cs="Arial"/>
          <w:bCs/>
          <w:sz w:val="24"/>
          <w:szCs w:val="24"/>
        </w:rPr>
        <w:t xml:space="preserve"> JP</w:t>
      </w:r>
      <w:r w:rsidR="00674977" w:rsidRPr="00D328BF">
        <w:rPr>
          <w:rFonts w:ascii="Arial" w:eastAsia="SimSun" w:hAnsi="Arial" w:cs="Arial"/>
          <w:bCs/>
          <w:sz w:val="24"/>
          <w:szCs w:val="24"/>
        </w:rPr>
        <w:t>,</w:t>
      </w:r>
      <w:r w:rsidR="00F41E37">
        <w:rPr>
          <w:rFonts w:ascii="Arial" w:eastAsia="SimSun" w:hAnsi="Arial" w:cs="Arial"/>
          <w:bCs/>
          <w:sz w:val="24"/>
          <w:szCs w:val="24"/>
        </w:rPr>
        <w:t xml:space="preserve"> Hill</w:t>
      </w:r>
      <w:r w:rsidRPr="00D328BF">
        <w:rPr>
          <w:rFonts w:ascii="Arial" w:eastAsia="SimSun" w:hAnsi="Arial" w:cs="Arial"/>
          <w:bCs/>
          <w:sz w:val="24"/>
          <w:szCs w:val="24"/>
        </w:rPr>
        <w:t xml:space="preserve"> DE</w:t>
      </w:r>
      <w:r w:rsidR="00674977" w:rsidRPr="00D328BF">
        <w:rPr>
          <w:rFonts w:ascii="Arial" w:eastAsia="SimSun" w:hAnsi="Arial" w:cs="Arial"/>
          <w:bCs/>
          <w:sz w:val="24"/>
          <w:szCs w:val="24"/>
        </w:rPr>
        <w:t>,</w:t>
      </w:r>
      <w:r w:rsidR="00F41E37">
        <w:rPr>
          <w:rFonts w:ascii="Arial" w:eastAsia="SimSun" w:hAnsi="Arial" w:cs="Arial"/>
          <w:bCs/>
          <w:sz w:val="24"/>
          <w:szCs w:val="24"/>
        </w:rPr>
        <w:t xml:space="preserve"> Jones</w:t>
      </w:r>
      <w:r w:rsidRPr="00D328BF">
        <w:rPr>
          <w:rFonts w:ascii="Arial" w:eastAsia="SimSun" w:hAnsi="Arial" w:cs="Arial"/>
          <w:bCs/>
          <w:sz w:val="24"/>
          <w:szCs w:val="24"/>
        </w:rPr>
        <w:t xml:space="preserve"> JL</w:t>
      </w:r>
      <w:r w:rsidR="00674977" w:rsidRPr="00D328BF">
        <w:rPr>
          <w:rFonts w:ascii="Arial" w:eastAsia="SimSun" w:hAnsi="Arial" w:cs="Arial"/>
          <w:bCs/>
          <w:sz w:val="24"/>
          <w:szCs w:val="24"/>
        </w:rPr>
        <w:t>,</w:t>
      </w:r>
      <w:r w:rsidR="00F41E37">
        <w:rPr>
          <w:rFonts w:ascii="Arial" w:eastAsia="SimSun" w:hAnsi="Arial" w:cs="Arial"/>
          <w:bCs/>
          <w:sz w:val="24"/>
          <w:szCs w:val="24"/>
        </w:rPr>
        <w:t xml:space="preserve"> Hightower</w:t>
      </w:r>
      <w:r w:rsidRPr="00D328BF">
        <w:rPr>
          <w:rFonts w:ascii="Arial" w:eastAsia="SimSun" w:hAnsi="Arial" w:cs="Arial"/>
          <w:bCs/>
          <w:sz w:val="24"/>
          <w:szCs w:val="24"/>
        </w:rPr>
        <w:t xml:space="preserve"> AW</w:t>
      </w:r>
      <w:r w:rsidR="00674977" w:rsidRPr="00D328BF">
        <w:rPr>
          <w:rFonts w:ascii="Arial" w:eastAsia="SimSun" w:hAnsi="Arial" w:cs="Arial"/>
          <w:bCs/>
          <w:sz w:val="24"/>
          <w:szCs w:val="24"/>
        </w:rPr>
        <w:t>,</w:t>
      </w:r>
      <w:r w:rsidR="00F41E37">
        <w:rPr>
          <w:rFonts w:ascii="Arial" w:eastAsia="SimSun" w:hAnsi="Arial" w:cs="Arial"/>
          <w:bCs/>
          <w:sz w:val="24"/>
          <w:szCs w:val="24"/>
        </w:rPr>
        <w:t xml:space="preserve"> Kirkland</w:t>
      </w:r>
      <w:r w:rsidRPr="00D328BF">
        <w:rPr>
          <w:rFonts w:ascii="Arial" w:eastAsia="SimSun" w:hAnsi="Arial" w:cs="Arial"/>
          <w:bCs/>
          <w:sz w:val="24"/>
          <w:szCs w:val="24"/>
        </w:rPr>
        <w:t xml:space="preserve"> E</w:t>
      </w:r>
      <w:r w:rsidR="00674977" w:rsidRPr="00D328BF">
        <w:rPr>
          <w:rFonts w:ascii="Arial" w:eastAsia="SimSun" w:hAnsi="Arial" w:cs="Arial"/>
          <w:bCs/>
          <w:sz w:val="24"/>
          <w:szCs w:val="24"/>
        </w:rPr>
        <w:t>,</w:t>
      </w:r>
      <w:r w:rsidR="00F41E37">
        <w:rPr>
          <w:rFonts w:ascii="Arial" w:eastAsia="SimSun" w:hAnsi="Arial" w:cs="Arial"/>
          <w:bCs/>
          <w:sz w:val="24"/>
          <w:szCs w:val="24"/>
        </w:rPr>
        <w:t xml:space="preserve"> Roberts</w:t>
      </w:r>
      <w:r w:rsidRPr="00D328BF">
        <w:rPr>
          <w:rFonts w:ascii="Arial" w:eastAsia="SimSun" w:hAnsi="Arial" w:cs="Arial"/>
          <w:bCs/>
          <w:sz w:val="24"/>
          <w:szCs w:val="24"/>
        </w:rPr>
        <w:t xml:space="preserve"> JM</w:t>
      </w:r>
      <w:r w:rsidR="00674977" w:rsidRPr="00D328BF">
        <w:rPr>
          <w:rFonts w:ascii="Arial" w:eastAsia="SimSun" w:hAnsi="Arial" w:cs="Arial"/>
          <w:bCs/>
          <w:sz w:val="24"/>
          <w:szCs w:val="24"/>
        </w:rPr>
        <w:t>,</w:t>
      </w:r>
      <w:r w:rsidR="00F41E37">
        <w:rPr>
          <w:rFonts w:ascii="Arial" w:eastAsia="SimSun" w:hAnsi="Arial" w:cs="Arial"/>
          <w:bCs/>
          <w:sz w:val="24"/>
          <w:szCs w:val="24"/>
        </w:rPr>
        <w:t xml:space="preserve"> </w:t>
      </w:r>
      <w:proofErr w:type="spellStart"/>
      <w:r w:rsidR="00F41E37">
        <w:rPr>
          <w:rFonts w:ascii="Arial" w:eastAsia="SimSun" w:hAnsi="Arial" w:cs="Arial"/>
          <w:bCs/>
          <w:sz w:val="24"/>
          <w:szCs w:val="24"/>
        </w:rPr>
        <w:t>Marcet</w:t>
      </w:r>
      <w:proofErr w:type="spellEnd"/>
      <w:r w:rsidRPr="00D328BF">
        <w:rPr>
          <w:rFonts w:ascii="Arial" w:eastAsia="SimSun" w:hAnsi="Arial" w:cs="Arial"/>
          <w:bCs/>
          <w:sz w:val="24"/>
          <w:szCs w:val="24"/>
        </w:rPr>
        <w:t xml:space="preserve"> PL</w:t>
      </w:r>
      <w:r w:rsidR="00674977" w:rsidRPr="00D328BF">
        <w:rPr>
          <w:rFonts w:ascii="Arial" w:eastAsia="SimSun" w:hAnsi="Arial" w:cs="Arial"/>
          <w:bCs/>
          <w:sz w:val="24"/>
          <w:szCs w:val="24"/>
        </w:rPr>
        <w:t>,</w:t>
      </w:r>
      <w:r w:rsidR="00F41E37">
        <w:rPr>
          <w:rFonts w:ascii="Arial" w:eastAsia="SimSun" w:hAnsi="Arial" w:cs="Arial"/>
          <w:bCs/>
          <w:sz w:val="24"/>
          <w:szCs w:val="24"/>
        </w:rPr>
        <w:t xml:space="preserve"> Lehmann</w:t>
      </w:r>
      <w:r w:rsidRPr="00D328BF">
        <w:rPr>
          <w:rFonts w:ascii="Arial" w:eastAsia="SimSun" w:hAnsi="Arial" w:cs="Arial"/>
          <w:bCs/>
          <w:sz w:val="24"/>
          <w:szCs w:val="24"/>
        </w:rPr>
        <w:t xml:space="preserve"> T</w:t>
      </w:r>
      <w:r w:rsidR="00674977" w:rsidRPr="00D328BF">
        <w:rPr>
          <w:rFonts w:ascii="Arial" w:eastAsia="SimSun" w:hAnsi="Arial" w:cs="Arial"/>
          <w:bCs/>
          <w:sz w:val="24"/>
          <w:szCs w:val="24"/>
        </w:rPr>
        <w:t>,</w:t>
      </w:r>
      <w:r w:rsidRPr="00D328BF">
        <w:rPr>
          <w:rFonts w:ascii="Arial" w:eastAsia="SimSun" w:hAnsi="Arial" w:cs="Arial"/>
          <w:bCs/>
          <w:sz w:val="24"/>
          <w:szCs w:val="24"/>
        </w:rPr>
        <w:t xml:space="preserve"> </w:t>
      </w:r>
      <w:proofErr w:type="spellStart"/>
      <w:r w:rsidRPr="00D328BF">
        <w:rPr>
          <w:rFonts w:ascii="Arial" w:eastAsia="SimSun" w:hAnsi="Arial" w:cs="Arial"/>
          <w:bCs/>
          <w:sz w:val="24"/>
          <w:szCs w:val="24"/>
        </w:rPr>
        <w:t>Vianna</w:t>
      </w:r>
      <w:proofErr w:type="spellEnd"/>
      <w:r w:rsidRPr="00D328BF">
        <w:rPr>
          <w:rFonts w:ascii="Arial" w:eastAsia="SimSun" w:hAnsi="Arial" w:cs="Arial"/>
          <w:bCs/>
          <w:sz w:val="24"/>
          <w:szCs w:val="24"/>
        </w:rPr>
        <w:t xml:space="preserve"> MCB</w:t>
      </w:r>
      <w:r w:rsidR="00674977" w:rsidRPr="00D328BF">
        <w:rPr>
          <w:rFonts w:ascii="Arial" w:eastAsia="SimSun" w:hAnsi="Arial" w:cs="Arial"/>
          <w:bCs/>
          <w:sz w:val="24"/>
          <w:szCs w:val="24"/>
        </w:rPr>
        <w:t>,</w:t>
      </w:r>
      <w:r w:rsidR="00F41E37">
        <w:rPr>
          <w:rFonts w:ascii="Arial" w:eastAsia="SimSun" w:hAnsi="Arial" w:cs="Arial"/>
          <w:bCs/>
          <w:sz w:val="24"/>
          <w:szCs w:val="24"/>
        </w:rPr>
        <w:t xml:space="preserve"> </w:t>
      </w:r>
      <w:proofErr w:type="spellStart"/>
      <w:r w:rsidR="00F41E37">
        <w:rPr>
          <w:rFonts w:ascii="Arial" w:eastAsia="SimSun" w:hAnsi="Arial" w:cs="Arial"/>
          <w:bCs/>
          <w:sz w:val="24"/>
          <w:szCs w:val="24"/>
        </w:rPr>
        <w:t>Miska</w:t>
      </w:r>
      <w:proofErr w:type="spellEnd"/>
      <w:r w:rsidRPr="00D328BF">
        <w:rPr>
          <w:rFonts w:ascii="Arial" w:eastAsia="SimSun" w:hAnsi="Arial" w:cs="Arial"/>
          <w:bCs/>
          <w:sz w:val="24"/>
          <w:szCs w:val="24"/>
        </w:rPr>
        <w:t xml:space="preserve"> K</w:t>
      </w:r>
      <w:r w:rsidR="00674977" w:rsidRPr="00D328BF">
        <w:rPr>
          <w:rFonts w:ascii="Arial" w:eastAsia="SimSun" w:hAnsi="Arial" w:cs="Arial"/>
          <w:bCs/>
          <w:sz w:val="24"/>
          <w:szCs w:val="24"/>
        </w:rPr>
        <w:t>,</w:t>
      </w:r>
      <w:r w:rsidR="00F41E37">
        <w:rPr>
          <w:rFonts w:ascii="Arial" w:eastAsia="SimSun" w:hAnsi="Arial" w:cs="Arial"/>
          <w:bCs/>
          <w:sz w:val="24"/>
          <w:szCs w:val="24"/>
        </w:rPr>
        <w:t xml:space="preserve"> Sreekumar</w:t>
      </w:r>
      <w:r w:rsidRPr="00D328BF">
        <w:rPr>
          <w:rFonts w:ascii="Arial" w:eastAsia="SimSun" w:hAnsi="Arial" w:cs="Arial"/>
          <w:bCs/>
          <w:sz w:val="24"/>
          <w:szCs w:val="24"/>
        </w:rPr>
        <w:t xml:space="preserve"> C</w:t>
      </w:r>
      <w:r w:rsidR="00674977" w:rsidRPr="00D328BF">
        <w:rPr>
          <w:rFonts w:ascii="Arial" w:eastAsia="SimSun" w:hAnsi="Arial" w:cs="Arial"/>
          <w:bCs/>
          <w:sz w:val="24"/>
          <w:szCs w:val="24"/>
        </w:rPr>
        <w:t>,</w:t>
      </w:r>
      <w:r w:rsidR="00F41E37">
        <w:rPr>
          <w:rFonts w:ascii="Arial" w:eastAsia="SimSun" w:hAnsi="Arial" w:cs="Arial"/>
          <w:bCs/>
          <w:sz w:val="24"/>
          <w:szCs w:val="24"/>
        </w:rPr>
        <w:t xml:space="preserve"> Kwok</w:t>
      </w:r>
      <w:r w:rsidRPr="00D328BF">
        <w:rPr>
          <w:rFonts w:ascii="Arial" w:eastAsia="SimSun" w:hAnsi="Arial" w:cs="Arial"/>
          <w:bCs/>
          <w:sz w:val="24"/>
          <w:szCs w:val="24"/>
        </w:rPr>
        <w:t xml:space="preserve"> OCH</w:t>
      </w:r>
      <w:r w:rsidR="00674977" w:rsidRPr="00D328BF">
        <w:rPr>
          <w:rFonts w:ascii="Arial" w:eastAsia="SimSun" w:hAnsi="Arial" w:cs="Arial"/>
          <w:bCs/>
          <w:sz w:val="24"/>
          <w:szCs w:val="24"/>
        </w:rPr>
        <w:t>,</w:t>
      </w:r>
      <w:r w:rsidR="00F41E37">
        <w:rPr>
          <w:rFonts w:ascii="Arial" w:eastAsia="SimSun" w:hAnsi="Arial" w:cs="Arial"/>
          <w:bCs/>
          <w:sz w:val="24"/>
          <w:szCs w:val="24"/>
        </w:rPr>
        <w:t xml:space="preserve"> Shen </w:t>
      </w:r>
      <w:r w:rsidRPr="00D328BF">
        <w:rPr>
          <w:rFonts w:ascii="Arial" w:eastAsia="SimSun" w:hAnsi="Arial" w:cs="Arial"/>
          <w:bCs/>
          <w:sz w:val="24"/>
          <w:szCs w:val="24"/>
        </w:rPr>
        <w:t>SK</w:t>
      </w:r>
      <w:r w:rsidR="00F41E37">
        <w:rPr>
          <w:rFonts w:ascii="Arial" w:eastAsia="SimSun" w:hAnsi="Arial" w:cs="Arial"/>
          <w:bCs/>
          <w:sz w:val="24"/>
          <w:szCs w:val="24"/>
        </w:rPr>
        <w:t>,</w:t>
      </w:r>
      <w:r w:rsidRPr="00D328BF">
        <w:rPr>
          <w:rFonts w:ascii="Arial" w:eastAsia="SimSun" w:hAnsi="Arial" w:cs="Arial"/>
          <w:bCs/>
          <w:sz w:val="24"/>
          <w:szCs w:val="24"/>
        </w:rPr>
        <w:t xml:space="preserve"> </w:t>
      </w:r>
      <w:proofErr w:type="gramStart"/>
      <w:r w:rsidR="00F41E37">
        <w:rPr>
          <w:rFonts w:ascii="Arial" w:eastAsia="SimSun" w:hAnsi="Arial" w:cs="Arial"/>
          <w:bCs/>
          <w:sz w:val="24"/>
          <w:szCs w:val="24"/>
        </w:rPr>
        <w:t>Gamble</w:t>
      </w:r>
      <w:proofErr w:type="gramEnd"/>
      <w:r w:rsidRPr="00D328BF">
        <w:rPr>
          <w:rFonts w:ascii="Arial" w:eastAsia="SimSun" w:hAnsi="Arial" w:cs="Arial"/>
          <w:bCs/>
          <w:sz w:val="24"/>
          <w:szCs w:val="24"/>
        </w:rPr>
        <w:t xml:space="preserve"> HR.</w:t>
      </w:r>
      <w:r w:rsidRPr="00D328BF">
        <w:rPr>
          <w:rFonts w:ascii="Arial" w:eastAsia="SimSun" w:hAnsi="Arial" w:cs="Arial"/>
          <w:sz w:val="24"/>
          <w:szCs w:val="24"/>
        </w:rPr>
        <w:t xml:space="preserve"> Prevalence of viable </w:t>
      </w:r>
      <w:r w:rsidRPr="00D328BF">
        <w:rPr>
          <w:rFonts w:ascii="Arial" w:eastAsia="SimSun" w:hAnsi="Arial" w:cs="Arial"/>
          <w:i/>
          <w:iCs/>
          <w:sz w:val="24"/>
          <w:szCs w:val="24"/>
        </w:rPr>
        <w:t xml:space="preserve">T. </w:t>
      </w:r>
      <w:proofErr w:type="spellStart"/>
      <w:r w:rsidRPr="00D328BF">
        <w:rPr>
          <w:rFonts w:ascii="Arial" w:eastAsia="SimSun" w:hAnsi="Arial" w:cs="Arial"/>
          <w:i/>
          <w:iCs/>
          <w:sz w:val="24"/>
          <w:szCs w:val="24"/>
        </w:rPr>
        <w:t>gondii</w:t>
      </w:r>
      <w:proofErr w:type="spellEnd"/>
      <w:r w:rsidRPr="00D328BF">
        <w:rPr>
          <w:rFonts w:ascii="Arial" w:eastAsia="SimSun" w:hAnsi="Arial" w:cs="Arial"/>
          <w:sz w:val="24"/>
          <w:szCs w:val="24"/>
        </w:rPr>
        <w:t xml:space="preserve"> in beef, chicken</w:t>
      </w:r>
      <w:r w:rsidRPr="00D328BF">
        <w:rPr>
          <w:rFonts w:ascii="Arial" w:eastAsia="SimSun" w:hAnsi="Arial" w:cs="Arial"/>
          <w:bCs/>
          <w:sz w:val="24"/>
          <w:szCs w:val="24"/>
        </w:rPr>
        <w:t xml:space="preserve"> </w:t>
      </w:r>
      <w:r w:rsidRPr="00D328BF">
        <w:rPr>
          <w:rFonts w:ascii="Arial" w:eastAsia="SimSun" w:hAnsi="Arial" w:cs="Arial"/>
          <w:sz w:val="24"/>
          <w:szCs w:val="24"/>
        </w:rPr>
        <w:t xml:space="preserve">and </w:t>
      </w:r>
      <w:r w:rsidRPr="00F41E37">
        <w:rPr>
          <w:rFonts w:ascii="Arial" w:eastAsia="SimSun" w:hAnsi="Arial" w:cs="Arial"/>
          <w:sz w:val="24"/>
          <w:szCs w:val="24"/>
        </w:rPr>
        <w:t xml:space="preserve">pork from retail meat stores in the United States: risk assessment to consumers. </w:t>
      </w:r>
      <w:r w:rsidR="00F41E37">
        <w:rPr>
          <w:rFonts w:ascii="Arial" w:eastAsia="SimSun" w:hAnsi="Arial" w:cs="Arial"/>
          <w:iCs/>
          <w:sz w:val="24"/>
          <w:szCs w:val="24"/>
          <w:lang w:eastAsia="zh-CN"/>
        </w:rPr>
        <w:t xml:space="preserve">J </w:t>
      </w:r>
      <w:proofErr w:type="spellStart"/>
      <w:r w:rsidR="00F41E37">
        <w:rPr>
          <w:rFonts w:ascii="Arial" w:eastAsia="SimSun" w:hAnsi="Arial" w:cs="Arial"/>
          <w:iCs/>
          <w:sz w:val="24"/>
          <w:szCs w:val="24"/>
          <w:lang w:eastAsia="zh-CN"/>
        </w:rPr>
        <w:t>Parasitol</w:t>
      </w:r>
      <w:proofErr w:type="spellEnd"/>
      <w:r w:rsidRPr="00D328BF">
        <w:rPr>
          <w:rFonts w:ascii="Arial" w:eastAsia="SimSun" w:hAnsi="Arial" w:cs="Arial"/>
          <w:sz w:val="24"/>
          <w:szCs w:val="24"/>
        </w:rPr>
        <w:t xml:space="preserve"> </w:t>
      </w:r>
      <w:r w:rsidR="00F41E37">
        <w:rPr>
          <w:rFonts w:ascii="Arial" w:eastAsia="SimSun" w:hAnsi="Arial" w:cs="Arial"/>
          <w:sz w:val="24"/>
          <w:szCs w:val="24"/>
        </w:rPr>
        <w:t>2005;</w:t>
      </w:r>
      <w:r w:rsidR="00F41E37" w:rsidRPr="00D328BF">
        <w:rPr>
          <w:rFonts w:ascii="Arial" w:eastAsia="SimSun" w:hAnsi="Arial" w:cs="Arial"/>
          <w:sz w:val="24"/>
          <w:szCs w:val="24"/>
        </w:rPr>
        <w:t xml:space="preserve"> </w:t>
      </w:r>
      <w:r w:rsidR="00F41E37">
        <w:rPr>
          <w:rFonts w:ascii="Arial" w:eastAsia="SimSun" w:hAnsi="Arial" w:cs="Arial"/>
          <w:bCs/>
          <w:sz w:val="24"/>
          <w:szCs w:val="24"/>
        </w:rPr>
        <w:t>91:</w:t>
      </w:r>
      <w:r w:rsidRPr="00D328BF">
        <w:rPr>
          <w:rFonts w:ascii="Arial" w:eastAsia="SimSun" w:hAnsi="Arial" w:cs="Arial"/>
          <w:sz w:val="24"/>
          <w:szCs w:val="24"/>
        </w:rPr>
        <w:t>1082</w:t>
      </w:r>
      <w:r w:rsidRPr="00D328BF">
        <w:rPr>
          <w:rFonts w:ascii="Arial" w:hAnsi="Arial" w:cs="Arial"/>
          <w:sz w:val="24"/>
          <w:szCs w:val="24"/>
        </w:rPr>
        <w:t>-</w:t>
      </w:r>
      <w:r w:rsidR="00F41E37">
        <w:rPr>
          <w:rFonts w:ascii="Arial" w:eastAsia="SimSun" w:hAnsi="Arial" w:cs="Arial"/>
          <w:sz w:val="24"/>
          <w:szCs w:val="24"/>
        </w:rPr>
        <w:t>1093</w:t>
      </w:r>
    </w:p>
    <w:p w:rsidR="006A493A" w:rsidRPr="00D328BF" w:rsidRDefault="006A493A" w:rsidP="006A493A">
      <w:pPr>
        <w:pStyle w:val="NormalWeb"/>
        <w:spacing w:before="0" w:beforeAutospacing="0" w:after="0" w:afterAutospacing="0"/>
        <w:rPr>
          <w:rFonts w:ascii="Arial" w:hAnsi="Arial" w:cs="Arial"/>
          <w:lang w:val="en-GB"/>
        </w:rPr>
      </w:pPr>
    </w:p>
    <w:p w:rsidR="006A493A" w:rsidRPr="00D328BF" w:rsidRDefault="006A493A" w:rsidP="006A493A">
      <w:pPr>
        <w:autoSpaceDE w:val="0"/>
        <w:autoSpaceDN w:val="0"/>
        <w:adjustRightInd w:val="0"/>
        <w:spacing w:after="0" w:line="240" w:lineRule="auto"/>
        <w:rPr>
          <w:rFonts w:ascii="Arial" w:eastAsia="SimSun" w:hAnsi="Arial" w:cs="Arial"/>
          <w:sz w:val="24"/>
          <w:szCs w:val="24"/>
          <w:lang w:eastAsia="zh-CN"/>
        </w:rPr>
      </w:pPr>
      <w:r w:rsidRPr="00D328BF">
        <w:rPr>
          <w:rFonts w:ascii="Arial" w:hAnsi="Arial" w:cs="Arial"/>
          <w:sz w:val="24"/>
          <w:szCs w:val="24"/>
        </w:rPr>
        <w:t xml:space="preserve">30. </w:t>
      </w:r>
      <w:r w:rsidR="00F41E37">
        <w:rPr>
          <w:rFonts w:ascii="Arial" w:eastAsia="SimSun" w:hAnsi="Arial" w:cs="Arial"/>
          <w:bCs/>
          <w:sz w:val="24"/>
          <w:szCs w:val="24"/>
          <w:lang w:val="it-IT" w:eastAsia="zh-CN"/>
        </w:rPr>
        <w:t>Rawal B</w:t>
      </w:r>
      <w:r w:rsidRPr="00D328BF">
        <w:rPr>
          <w:rFonts w:ascii="Arial" w:eastAsia="SimSun" w:hAnsi="Arial" w:cs="Arial"/>
          <w:bCs/>
          <w:sz w:val="24"/>
          <w:szCs w:val="24"/>
          <w:lang w:val="it-IT" w:eastAsia="zh-CN"/>
        </w:rPr>
        <w:t>D.</w:t>
      </w:r>
      <w:r w:rsidRPr="00D328BF">
        <w:rPr>
          <w:rFonts w:ascii="Arial" w:eastAsia="SimSun" w:hAnsi="Arial" w:cs="Arial"/>
          <w:sz w:val="24"/>
          <w:szCs w:val="24"/>
          <w:lang w:val="it-IT" w:eastAsia="zh-CN"/>
        </w:rPr>
        <w:t xml:space="preserve"> Toxoplasmosis. </w:t>
      </w:r>
      <w:r w:rsidRPr="00D328BF">
        <w:rPr>
          <w:rFonts w:ascii="Arial" w:eastAsia="SimSun" w:hAnsi="Arial" w:cs="Arial"/>
          <w:sz w:val="24"/>
          <w:szCs w:val="24"/>
          <w:lang w:eastAsia="zh-CN"/>
        </w:rPr>
        <w:t>A dye-test on sera from vegetarians and meat</w:t>
      </w:r>
    </w:p>
    <w:p w:rsidR="006A493A" w:rsidRPr="00D328BF" w:rsidRDefault="006A493A" w:rsidP="006A493A">
      <w:pPr>
        <w:spacing w:after="0" w:line="240" w:lineRule="auto"/>
        <w:rPr>
          <w:rFonts w:ascii="Arial" w:hAnsi="Arial" w:cs="Arial"/>
          <w:sz w:val="24"/>
          <w:szCs w:val="24"/>
        </w:rPr>
      </w:pPr>
      <w:proofErr w:type="gramStart"/>
      <w:r w:rsidRPr="00D328BF">
        <w:rPr>
          <w:rFonts w:ascii="Arial" w:eastAsia="SimSun" w:hAnsi="Arial" w:cs="Arial"/>
          <w:sz w:val="24"/>
          <w:szCs w:val="24"/>
          <w:lang w:eastAsia="zh-CN"/>
        </w:rPr>
        <w:t>eaters</w:t>
      </w:r>
      <w:proofErr w:type="gramEnd"/>
      <w:r w:rsidRPr="00D328BF">
        <w:rPr>
          <w:rFonts w:ascii="Arial" w:eastAsia="SimSun" w:hAnsi="Arial" w:cs="Arial"/>
          <w:sz w:val="24"/>
          <w:szCs w:val="24"/>
          <w:lang w:eastAsia="zh-CN"/>
        </w:rPr>
        <w:t xml:space="preserve"> in Bombay. </w:t>
      </w:r>
      <w:r w:rsidR="00F41E37">
        <w:rPr>
          <w:rFonts w:ascii="Arial" w:eastAsia="SimSun" w:hAnsi="Arial" w:cs="Arial"/>
          <w:iCs/>
          <w:sz w:val="24"/>
          <w:szCs w:val="24"/>
          <w:lang w:eastAsia="zh-CN"/>
        </w:rPr>
        <w:t xml:space="preserve">Trans Roy </w:t>
      </w:r>
      <w:proofErr w:type="spellStart"/>
      <w:r w:rsidR="00F41E37">
        <w:rPr>
          <w:rFonts w:ascii="Arial" w:eastAsia="SimSun" w:hAnsi="Arial" w:cs="Arial"/>
          <w:iCs/>
          <w:sz w:val="24"/>
          <w:szCs w:val="24"/>
          <w:lang w:eastAsia="zh-CN"/>
        </w:rPr>
        <w:t>Soc</w:t>
      </w:r>
      <w:proofErr w:type="spellEnd"/>
      <w:r w:rsidR="00F41E37">
        <w:rPr>
          <w:rFonts w:ascii="Arial" w:eastAsia="SimSun" w:hAnsi="Arial" w:cs="Arial"/>
          <w:iCs/>
          <w:sz w:val="24"/>
          <w:szCs w:val="24"/>
          <w:lang w:eastAsia="zh-CN"/>
        </w:rPr>
        <w:t xml:space="preserve"> Trop Med </w:t>
      </w:r>
      <w:proofErr w:type="spellStart"/>
      <w:r w:rsidR="00F41E37">
        <w:rPr>
          <w:rFonts w:ascii="Arial" w:eastAsia="SimSun" w:hAnsi="Arial" w:cs="Arial"/>
          <w:iCs/>
          <w:sz w:val="24"/>
          <w:szCs w:val="24"/>
          <w:lang w:eastAsia="zh-CN"/>
        </w:rPr>
        <w:t>Hyg</w:t>
      </w:r>
      <w:proofErr w:type="spellEnd"/>
      <w:r w:rsidRPr="00F41E37">
        <w:rPr>
          <w:rFonts w:ascii="Arial" w:eastAsia="SimSun" w:hAnsi="Arial" w:cs="Arial"/>
          <w:sz w:val="24"/>
          <w:szCs w:val="24"/>
          <w:lang w:eastAsia="zh-CN"/>
        </w:rPr>
        <w:t xml:space="preserve"> </w:t>
      </w:r>
      <w:r w:rsidR="00F41E37">
        <w:rPr>
          <w:rFonts w:ascii="Arial" w:eastAsia="SimSun" w:hAnsi="Arial" w:cs="Arial"/>
          <w:sz w:val="24"/>
          <w:szCs w:val="24"/>
          <w:lang w:val="it-IT" w:eastAsia="zh-CN"/>
        </w:rPr>
        <w:t xml:space="preserve">1959; </w:t>
      </w:r>
      <w:r w:rsidR="00F41E37">
        <w:rPr>
          <w:rFonts w:ascii="Arial" w:eastAsia="SimSun" w:hAnsi="Arial" w:cs="Arial"/>
          <w:bCs/>
          <w:sz w:val="24"/>
          <w:szCs w:val="24"/>
          <w:lang w:eastAsia="zh-CN"/>
        </w:rPr>
        <w:t>53:</w:t>
      </w:r>
      <w:r w:rsidRPr="00D328BF">
        <w:rPr>
          <w:rFonts w:ascii="Arial" w:eastAsia="SimSun" w:hAnsi="Arial" w:cs="Arial"/>
          <w:sz w:val="24"/>
          <w:szCs w:val="24"/>
          <w:lang w:eastAsia="zh-CN"/>
        </w:rPr>
        <w:t>61</w:t>
      </w:r>
      <w:r w:rsidRPr="00D328BF">
        <w:rPr>
          <w:rFonts w:ascii="Arial" w:hAnsi="Arial" w:cs="Arial"/>
          <w:sz w:val="24"/>
          <w:szCs w:val="24"/>
        </w:rPr>
        <w:t>-</w:t>
      </w:r>
      <w:r w:rsidR="00F41E37">
        <w:rPr>
          <w:rFonts w:ascii="Arial" w:eastAsia="SimSun" w:hAnsi="Arial" w:cs="Arial"/>
          <w:sz w:val="24"/>
          <w:szCs w:val="24"/>
          <w:lang w:eastAsia="zh-CN"/>
        </w:rPr>
        <w:t>63</w:t>
      </w:r>
    </w:p>
    <w:p w:rsidR="006A493A" w:rsidRPr="00D328BF" w:rsidRDefault="006A493A" w:rsidP="003507FC">
      <w:pPr>
        <w:spacing w:after="0" w:line="240" w:lineRule="auto"/>
        <w:rPr>
          <w:rFonts w:ascii="Arial" w:hAnsi="Arial" w:cs="Arial"/>
          <w:sz w:val="24"/>
          <w:szCs w:val="24"/>
        </w:rPr>
      </w:pPr>
    </w:p>
    <w:p w:rsidR="006A493A" w:rsidRPr="00D328BF" w:rsidRDefault="006A493A" w:rsidP="003507FC">
      <w:pPr>
        <w:spacing w:after="0" w:line="240" w:lineRule="auto"/>
        <w:rPr>
          <w:rFonts w:ascii="Arial" w:hAnsi="Arial" w:cs="Arial"/>
          <w:sz w:val="24"/>
          <w:szCs w:val="24"/>
        </w:rPr>
      </w:pPr>
      <w:r w:rsidRPr="00D328BF">
        <w:rPr>
          <w:rFonts w:ascii="Arial" w:hAnsi="Arial" w:cs="Arial"/>
          <w:sz w:val="24"/>
          <w:szCs w:val="24"/>
        </w:rPr>
        <w:t xml:space="preserve">31. Wolf </w:t>
      </w:r>
      <w:proofErr w:type="gramStart"/>
      <w:r w:rsidR="00DD687A">
        <w:rPr>
          <w:rFonts w:ascii="Arial" w:hAnsi="Arial" w:cs="Arial"/>
          <w:sz w:val="24"/>
          <w:szCs w:val="24"/>
        </w:rPr>
        <w:t>A</w:t>
      </w:r>
      <w:proofErr w:type="gramEnd"/>
      <w:r w:rsidR="00DD687A">
        <w:rPr>
          <w:rFonts w:ascii="Arial" w:hAnsi="Arial" w:cs="Arial"/>
          <w:sz w:val="24"/>
          <w:szCs w:val="24"/>
        </w:rPr>
        <w:t>, Cowen D, Paige B. Human toxoplasmosis occurrence in infants as an encephalomyelitis verification by transmission to animals. Science 1939; 89:226-227</w:t>
      </w:r>
    </w:p>
    <w:p w:rsidR="006A493A" w:rsidRPr="00D328BF" w:rsidRDefault="006A493A" w:rsidP="003507FC">
      <w:pPr>
        <w:spacing w:after="0" w:line="240" w:lineRule="auto"/>
        <w:rPr>
          <w:rFonts w:ascii="Arial" w:hAnsi="Arial" w:cs="Arial"/>
          <w:sz w:val="24"/>
          <w:szCs w:val="24"/>
        </w:rPr>
      </w:pPr>
    </w:p>
    <w:p w:rsidR="006A493A" w:rsidRPr="00D328BF" w:rsidRDefault="006A493A" w:rsidP="006A493A">
      <w:pPr>
        <w:spacing w:after="0" w:line="240" w:lineRule="auto"/>
        <w:rPr>
          <w:rFonts w:ascii="Arial" w:hAnsi="Arial" w:cs="Arial"/>
          <w:sz w:val="24"/>
          <w:szCs w:val="24"/>
          <w:lang w:val="fr-FR"/>
        </w:rPr>
      </w:pPr>
      <w:r w:rsidRPr="00D328BF">
        <w:rPr>
          <w:rFonts w:ascii="Arial" w:hAnsi="Arial" w:cs="Arial"/>
          <w:sz w:val="24"/>
          <w:szCs w:val="24"/>
        </w:rPr>
        <w:t xml:space="preserve">32. </w:t>
      </w:r>
      <w:r w:rsidR="00DD687A">
        <w:rPr>
          <w:rFonts w:ascii="Arial" w:hAnsi="Arial" w:cs="Arial"/>
          <w:bCs/>
          <w:sz w:val="24"/>
          <w:szCs w:val="24"/>
        </w:rPr>
        <w:t>Beverley JK</w:t>
      </w:r>
      <w:r w:rsidRPr="00D328BF">
        <w:rPr>
          <w:rFonts w:ascii="Arial" w:hAnsi="Arial" w:cs="Arial"/>
          <w:bCs/>
          <w:sz w:val="24"/>
          <w:szCs w:val="24"/>
        </w:rPr>
        <w:t>A.</w:t>
      </w:r>
      <w:r w:rsidRPr="00D328BF">
        <w:rPr>
          <w:rFonts w:ascii="Arial" w:hAnsi="Arial" w:cs="Arial"/>
          <w:sz w:val="24"/>
          <w:szCs w:val="24"/>
        </w:rPr>
        <w:t xml:space="preserve"> </w:t>
      </w:r>
      <w:proofErr w:type="gramStart"/>
      <w:r w:rsidRPr="00D328BF">
        <w:rPr>
          <w:rFonts w:ascii="Arial" w:hAnsi="Arial" w:cs="Arial"/>
          <w:sz w:val="24"/>
          <w:szCs w:val="24"/>
        </w:rPr>
        <w:t>Congenital transmission of Toxoplasmosis through successive generation of mice.</w:t>
      </w:r>
      <w:proofErr w:type="gramEnd"/>
      <w:r w:rsidRPr="00D328BF">
        <w:rPr>
          <w:rFonts w:ascii="Arial" w:hAnsi="Arial" w:cs="Arial"/>
          <w:sz w:val="24"/>
          <w:szCs w:val="24"/>
        </w:rPr>
        <w:t xml:space="preserve">  </w:t>
      </w:r>
      <w:r w:rsidRPr="00DD687A">
        <w:rPr>
          <w:rFonts w:ascii="Arial" w:hAnsi="Arial" w:cs="Arial"/>
          <w:sz w:val="24"/>
          <w:szCs w:val="24"/>
          <w:lang w:val="fr-FR"/>
        </w:rPr>
        <w:t>Nature</w:t>
      </w:r>
      <w:r w:rsidRPr="00D328BF">
        <w:rPr>
          <w:rFonts w:ascii="Arial" w:hAnsi="Arial" w:cs="Arial"/>
          <w:sz w:val="24"/>
          <w:szCs w:val="24"/>
          <w:lang w:val="fr-FR"/>
        </w:rPr>
        <w:t xml:space="preserve"> </w:t>
      </w:r>
      <w:r w:rsidR="00DD687A">
        <w:rPr>
          <w:rFonts w:ascii="Arial" w:hAnsi="Arial" w:cs="Arial"/>
          <w:sz w:val="24"/>
          <w:szCs w:val="24"/>
        </w:rPr>
        <w:t>1959;</w:t>
      </w:r>
      <w:r w:rsidR="00DD687A" w:rsidRPr="00D328BF">
        <w:rPr>
          <w:rFonts w:ascii="Arial" w:hAnsi="Arial" w:cs="Arial"/>
          <w:sz w:val="24"/>
          <w:szCs w:val="24"/>
        </w:rPr>
        <w:t xml:space="preserve">  </w:t>
      </w:r>
      <w:r w:rsidR="00DD687A">
        <w:rPr>
          <w:rFonts w:ascii="Arial" w:hAnsi="Arial" w:cs="Arial"/>
          <w:bCs/>
          <w:sz w:val="24"/>
          <w:szCs w:val="24"/>
          <w:lang w:val="fr-FR"/>
        </w:rPr>
        <w:t>183 :</w:t>
      </w:r>
      <w:r w:rsidR="00DD687A">
        <w:rPr>
          <w:rFonts w:ascii="Arial" w:hAnsi="Arial" w:cs="Arial"/>
          <w:sz w:val="24"/>
          <w:szCs w:val="24"/>
          <w:lang w:val="fr-FR"/>
        </w:rPr>
        <w:t>1348-1349</w:t>
      </w:r>
    </w:p>
    <w:p w:rsidR="006A493A" w:rsidRPr="00D328BF" w:rsidRDefault="006A493A" w:rsidP="006A493A">
      <w:pPr>
        <w:spacing w:after="0" w:line="240" w:lineRule="auto"/>
        <w:rPr>
          <w:rFonts w:ascii="Arial" w:hAnsi="Arial" w:cs="Arial"/>
          <w:sz w:val="24"/>
          <w:szCs w:val="24"/>
        </w:rPr>
      </w:pPr>
    </w:p>
    <w:p w:rsidR="006A493A" w:rsidRPr="00D328BF" w:rsidRDefault="00DD687A" w:rsidP="006A493A">
      <w:pPr>
        <w:spacing w:after="0" w:line="240" w:lineRule="auto"/>
        <w:rPr>
          <w:rFonts w:ascii="Arial" w:hAnsi="Arial" w:cs="Arial"/>
          <w:sz w:val="24"/>
          <w:szCs w:val="24"/>
        </w:rPr>
      </w:pPr>
      <w:r>
        <w:rPr>
          <w:rFonts w:ascii="Arial" w:hAnsi="Arial" w:cs="Arial"/>
          <w:sz w:val="24"/>
          <w:szCs w:val="24"/>
        </w:rPr>
        <w:t>33. Hartley WJ,</w:t>
      </w:r>
      <w:r w:rsidR="006A493A" w:rsidRPr="00D328BF">
        <w:rPr>
          <w:rFonts w:ascii="Arial" w:hAnsi="Arial" w:cs="Arial"/>
          <w:sz w:val="24"/>
          <w:szCs w:val="24"/>
        </w:rPr>
        <w:t xml:space="preserve"> </w:t>
      </w:r>
      <w:r>
        <w:rPr>
          <w:rFonts w:ascii="Arial" w:hAnsi="Arial" w:cs="Arial"/>
          <w:sz w:val="24"/>
          <w:szCs w:val="24"/>
        </w:rPr>
        <w:t>Marshall S</w:t>
      </w:r>
      <w:r w:rsidR="006A493A" w:rsidRPr="00D328BF">
        <w:rPr>
          <w:rFonts w:ascii="Arial" w:hAnsi="Arial" w:cs="Arial"/>
          <w:sz w:val="24"/>
          <w:szCs w:val="24"/>
        </w:rPr>
        <w:t xml:space="preserve">C. Toxoplasmosis as a cause of ovine perinatal mortality. </w:t>
      </w:r>
      <w:r>
        <w:rPr>
          <w:rFonts w:ascii="Arial" w:hAnsi="Arial" w:cs="Arial"/>
          <w:iCs/>
          <w:sz w:val="24"/>
          <w:szCs w:val="24"/>
        </w:rPr>
        <w:t>N Zealand Vet J</w:t>
      </w:r>
      <w:r w:rsidR="006A493A" w:rsidRPr="00D328BF">
        <w:rPr>
          <w:rFonts w:ascii="Arial" w:hAnsi="Arial" w:cs="Arial"/>
          <w:sz w:val="24"/>
          <w:szCs w:val="24"/>
        </w:rPr>
        <w:t xml:space="preserve"> </w:t>
      </w:r>
      <w:r>
        <w:rPr>
          <w:rFonts w:ascii="Arial" w:hAnsi="Arial" w:cs="Arial"/>
          <w:sz w:val="24"/>
          <w:szCs w:val="24"/>
        </w:rPr>
        <w:t>1957;</w:t>
      </w:r>
      <w:r w:rsidRPr="00D328BF">
        <w:rPr>
          <w:rFonts w:ascii="Arial" w:hAnsi="Arial" w:cs="Arial"/>
          <w:sz w:val="24"/>
          <w:szCs w:val="24"/>
        </w:rPr>
        <w:t xml:space="preserve"> </w:t>
      </w:r>
      <w:r>
        <w:rPr>
          <w:rFonts w:ascii="Arial" w:hAnsi="Arial" w:cs="Arial"/>
          <w:bCs/>
          <w:sz w:val="24"/>
          <w:szCs w:val="24"/>
        </w:rPr>
        <w:t>5:</w:t>
      </w:r>
      <w:r>
        <w:rPr>
          <w:rFonts w:ascii="Arial" w:hAnsi="Arial" w:cs="Arial"/>
          <w:sz w:val="24"/>
          <w:szCs w:val="24"/>
        </w:rPr>
        <w:t>119-124</w:t>
      </w:r>
    </w:p>
    <w:p w:rsidR="006A493A" w:rsidRPr="00D328BF" w:rsidRDefault="006A493A" w:rsidP="006A493A">
      <w:pPr>
        <w:spacing w:after="0" w:line="240" w:lineRule="auto"/>
        <w:rPr>
          <w:rFonts w:ascii="Arial" w:hAnsi="Arial" w:cs="Arial"/>
          <w:sz w:val="24"/>
          <w:szCs w:val="24"/>
        </w:rPr>
      </w:pPr>
    </w:p>
    <w:p w:rsidR="006A493A" w:rsidRPr="00D328BF" w:rsidRDefault="00DD687A" w:rsidP="006A493A">
      <w:pPr>
        <w:spacing w:after="0" w:line="240" w:lineRule="auto"/>
        <w:rPr>
          <w:rFonts w:ascii="Arial" w:hAnsi="Arial" w:cs="Arial"/>
          <w:sz w:val="24"/>
          <w:szCs w:val="24"/>
        </w:rPr>
      </w:pPr>
      <w:r>
        <w:rPr>
          <w:rFonts w:ascii="Arial" w:hAnsi="Arial" w:cs="Arial"/>
          <w:sz w:val="24"/>
          <w:szCs w:val="24"/>
        </w:rPr>
        <w:t>34. Owen MR,</w:t>
      </w:r>
      <w:r w:rsidR="006A493A" w:rsidRPr="00D328BF">
        <w:rPr>
          <w:rFonts w:ascii="Arial" w:hAnsi="Arial" w:cs="Arial"/>
          <w:sz w:val="24"/>
          <w:szCs w:val="24"/>
        </w:rPr>
        <w:t xml:space="preserve"> </w:t>
      </w:r>
      <w:r>
        <w:rPr>
          <w:rFonts w:ascii="Arial" w:hAnsi="Arial" w:cs="Arial"/>
          <w:sz w:val="24"/>
          <w:szCs w:val="24"/>
        </w:rPr>
        <w:t>Trees AJ</w:t>
      </w:r>
      <w:r w:rsidR="006A493A" w:rsidRPr="00D328BF">
        <w:rPr>
          <w:rFonts w:ascii="Arial" w:hAnsi="Arial" w:cs="Arial"/>
          <w:sz w:val="24"/>
          <w:szCs w:val="24"/>
        </w:rPr>
        <w:t xml:space="preserve">. Vertical transmission of </w:t>
      </w:r>
      <w:r w:rsidR="006A493A" w:rsidRPr="00D328BF">
        <w:rPr>
          <w:rFonts w:ascii="Arial" w:hAnsi="Arial" w:cs="Arial"/>
          <w:i/>
          <w:sz w:val="24"/>
          <w:szCs w:val="24"/>
        </w:rPr>
        <w:t xml:space="preserve">T. </w:t>
      </w:r>
      <w:proofErr w:type="spellStart"/>
      <w:r w:rsidR="006A493A" w:rsidRPr="00D328BF">
        <w:rPr>
          <w:rFonts w:ascii="Arial" w:hAnsi="Arial" w:cs="Arial"/>
          <w:i/>
          <w:sz w:val="24"/>
          <w:szCs w:val="24"/>
        </w:rPr>
        <w:t>gondii</w:t>
      </w:r>
      <w:proofErr w:type="spellEnd"/>
      <w:r w:rsidR="006A493A" w:rsidRPr="00D328BF">
        <w:rPr>
          <w:rFonts w:ascii="Arial" w:hAnsi="Arial" w:cs="Arial"/>
          <w:sz w:val="24"/>
          <w:szCs w:val="24"/>
        </w:rPr>
        <w:t xml:space="preserve"> from chronically infected house </w:t>
      </w:r>
      <w:r w:rsidR="006A493A" w:rsidRPr="00D328BF">
        <w:rPr>
          <w:rFonts w:ascii="Arial" w:hAnsi="Arial" w:cs="Arial"/>
          <w:i/>
          <w:sz w:val="24"/>
          <w:szCs w:val="24"/>
        </w:rPr>
        <w:t xml:space="preserve">Mus </w:t>
      </w:r>
      <w:proofErr w:type="spellStart"/>
      <w:r w:rsidR="006A493A" w:rsidRPr="00D328BF">
        <w:rPr>
          <w:rFonts w:ascii="Arial" w:hAnsi="Arial" w:cs="Arial"/>
          <w:i/>
          <w:sz w:val="24"/>
          <w:szCs w:val="24"/>
        </w:rPr>
        <w:t>musculus</w:t>
      </w:r>
      <w:proofErr w:type="spellEnd"/>
      <w:r w:rsidR="006A493A" w:rsidRPr="00D328BF">
        <w:rPr>
          <w:rFonts w:ascii="Arial" w:hAnsi="Arial" w:cs="Arial"/>
          <w:sz w:val="24"/>
          <w:szCs w:val="24"/>
        </w:rPr>
        <w:t xml:space="preserve"> and field </w:t>
      </w:r>
      <w:proofErr w:type="spellStart"/>
      <w:r w:rsidR="006A493A" w:rsidRPr="00D328BF">
        <w:rPr>
          <w:rFonts w:ascii="Arial" w:hAnsi="Arial" w:cs="Arial"/>
          <w:i/>
          <w:sz w:val="24"/>
          <w:szCs w:val="24"/>
        </w:rPr>
        <w:t>Apodemus</w:t>
      </w:r>
      <w:proofErr w:type="spellEnd"/>
      <w:r w:rsidR="006A493A" w:rsidRPr="00D328BF">
        <w:rPr>
          <w:rFonts w:ascii="Arial" w:hAnsi="Arial" w:cs="Arial"/>
          <w:i/>
          <w:sz w:val="24"/>
          <w:szCs w:val="24"/>
        </w:rPr>
        <w:t xml:space="preserve"> </w:t>
      </w:r>
      <w:proofErr w:type="spellStart"/>
      <w:r w:rsidR="006A493A" w:rsidRPr="00D328BF">
        <w:rPr>
          <w:rFonts w:ascii="Arial" w:hAnsi="Arial" w:cs="Arial"/>
          <w:i/>
          <w:sz w:val="24"/>
          <w:szCs w:val="24"/>
        </w:rPr>
        <w:t>sylvaticus</w:t>
      </w:r>
      <w:proofErr w:type="spellEnd"/>
      <w:r w:rsidR="006A493A" w:rsidRPr="00D328BF">
        <w:rPr>
          <w:rFonts w:ascii="Arial" w:hAnsi="Arial" w:cs="Arial"/>
          <w:sz w:val="24"/>
          <w:szCs w:val="24"/>
        </w:rPr>
        <w:t xml:space="preserve"> mice determined by polymerase chain reaction.  </w:t>
      </w:r>
      <w:proofErr w:type="spellStart"/>
      <w:r>
        <w:rPr>
          <w:rFonts w:ascii="Arial" w:hAnsi="Arial" w:cs="Arial"/>
          <w:iCs/>
          <w:sz w:val="24"/>
          <w:szCs w:val="24"/>
        </w:rPr>
        <w:t>Parasitol</w:t>
      </w:r>
      <w:proofErr w:type="spellEnd"/>
      <w:r w:rsidR="006A493A" w:rsidRPr="00D328BF">
        <w:rPr>
          <w:rFonts w:ascii="Arial" w:hAnsi="Arial" w:cs="Arial"/>
          <w:sz w:val="24"/>
          <w:szCs w:val="24"/>
        </w:rPr>
        <w:t xml:space="preserve"> </w:t>
      </w:r>
      <w:r w:rsidRPr="00D328BF">
        <w:rPr>
          <w:rFonts w:ascii="Arial" w:hAnsi="Arial" w:cs="Arial"/>
          <w:sz w:val="24"/>
          <w:szCs w:val="24"/>
        </w:rPr>
        <w:t>1998</w:t>
      </w:r>
      <w:r>
        <w:rPr>
          <w:rFonts w:ascii="Arial" w:hAnsi="Arial" w:cs="Arial"/>
          <w:sz w:val="24"/>
          <w:szCs w:val="24"/>
        </w:rPr>
        <w:t xml:space="preserve">; </w:t>
      </w:r>
      <w:r>
        <w:rPr>
          <w:rFonts w:ascii="Arial" w:hAnsi="Arial" w:cs="Arial"/>
          <w:bCs/>
          <w:sz w:val="24"/>
          <w:szCs w:val="24"/>
        </w:rPr>
        <w:t>116:</w:t>
      </w:r>
      <w:r>
        <w:rPr>
          <w:rFonts w:ascii="Arial" w:hAnsi="Arial" w:cs="Arial"/>
          <w:sz w:val="24"/>
          <w:szCs w:val="24"/>
        </w:rPr>
        <w:t>299-304</w:t>
      </w:r>
    </w:p>
    <w:p w:rsidR="006A493A" w:rsidRPr="00D328BF" w:rsidRDefault="006A493A" w:rsidP="006A493A">
      <w:pPr>
        <w:spacing w:after="0" w:line="240" w:lineRule="auto"/>
        <w:rPr>
          <w:rFonts w:ascii="Arial" w:hAnsi="Arial" w:cs="Arial"/>
          <w:sz w:val="24"/>
          <w:szCs w:val="24"/>
        </w:rPr>
      </w:pPr>
    </w:p>
    <w:p w:rsidR="006A493A" w:rsidRPr="00D328BF" w:rsidRDefault="006A493A" w:rsidP="006A493A">
      <w:pPr>
        <w:autoSpaceDE w:val="0"/>
        <w:autoSpaceDN w:val="0"/>
        <w:adjustRightInd w:val="0"/>
        <w:spacing w:after="0" w:line="240" w:lineRule="auto"/>
        <w:rPr>
          <w:rFonts w:ascii="Arial" w:eastAsia="SimSun" w:hAnsi="Arial" w:cs="Arial"/>
          <w:sz w:val="24"/>
          <w:szCs w:val="24"/>
          <w:lang w:eastAsia="zh-CN"/>
        </w:rPr>
      </w:pPr>
      <w:r w:rsidRPr="00D328BF">
        <w:rPr>
          <w:rFonts w:ascii="Arial" w:hAnsi="Arial" w:cs="Arial"/>
          <w:sz w:val="24"/>
          <w:szCs w:val="24"/>
        </w:rPr>
        <w:t xml:space="preserve">35. </w:t>
      </w:r>
      <w:r w:rsidR="00BD1B1E">
        <w:rPr>
          <w:rFonts w:ascii="Arial" w:eastAsia="SimSun" w:hAnsi="Arial" w:cs="Arial"/>
          <w:bCs/>
          <w:sz w:val="24"/>
          <w:szCs w:val="24"/>
          <w:lang w:eastAsia="zh-CN"/>
        </w:rPr>
        <w:t>Dubey JP, Jones J</w:t>
      </w:r>
      <w:r w:rsidRPr="00D328BF">
        <w:rPr>
          <w:rFonts w:ascii="Arial" w:eastAsia="SimSun" w:hAnsi="Arial" w:cs="Arial"/>
          <w:bCs/>
          <w:sz w:val="24"/>
          <w:szCs w:val="24"/>
          <w:lang w:eastAsia="zh-CN"/>
        </w:rPr>
        <w:t>L.</w:t>
      </w:r>
      <w:r w:rsidRPr="00D328BF">
        <w:rPr>
          <w:rFonts w:ascii="Arial" w:eastAsia="SimSun" w:hAnsi="Arial" w:cs="Arial"/>
          <w:sz w:val="24"/>
          <w:szCs w:val="24"/>
          <w:lang w:eastAsia="zh-CN"/>
        </w:rPr>
        <w:t xml:space="preserve"> </w:t>
      </w:r>
      <w:proofErr w:type="gramStart"/>
      <w:r w:rsidRPr="00D328BF">
        <w:rPr>
          <w:rFonts w:ascii="Arial" w:eastAsia="SimSun" w:hAnsi="Arial" w:cs="Arial"/>
          <w:i/>
          <w:iCs/>
          <w:sz w:val="24"/>
          <w:szCs w:val="24"/>
          <w:lang w:eastAsia="zh-CN"/>
        </w:rPr>
        <w:t xml:space="preserve">T. </w:t>
      </w:r>
      <w:proofErr w:type="spellStart"/>
      <w:r w:rsidRPr="00D328BF">
        <w:rPr>
          <w:rFonts w:ascii="Arial" w:eastAsia="SimSun" w:hAnsi="Arial" w:cs="Arial"/>
          <w:i/>
          <w:iCs/>
          <w:sz w:val="24"/>
          <w:szCs w:val="24"/>
          <w:lang w:eastAsia="zh-CN"/>
        </w:rPr>
        <w:t>gondii</w:t>
      </w:r>
      <w:proofErr w:type="spellEnd"/>
      <w:r w:rsidRPr="00D328BF">
        <w:rPr>
          <w:rFonts w:ascii="Arial" w:eastAsia="SimSun" w:hAnsi="Arial" w:cs="Arial"/>
          <w:sz w:val="24"/>
          <w:szCs w:val="24"/>
          <w:lang w:eastAsia="zh-CN"/>
        </w:rPr>
        <w:t xml:space="preserve"> infection in humans and animals in the United States.</w:t>
      </w:r>
      <w:proofErr w:type="gramEnd"/>
      <w:r w:rsidRPr="00D328BF">
        <w:rPr>
          <w:rFonts w:ascii="Arial" w:eastAsia="SimSun" w:hAnsi="Arial" w:cs="Arial"/>
          <w:sz w:val="24"/>
          <w:szCs w:val="24"/>
          <w:lang w:eastAsia="zh-CN"/>
        </w:rPr>
        <w:t xml:space="preserve"> </w:t>
      </w:r>
      <w:proofErr w:type="spellStart"/>
      <w:r w:rsidR="00BD1B1E" w:rsidRPr="00D328BF">
        <w:rPr>
          <w:rFonts w:ascii="Arial" w:hAnsi="Arial" w:cs="Arial"/>
          <w:iCs/>
          <w:sz w:val="24"/>
          <w:szCs w:val="24"/>
        </w:rPr>
        <w:t>Int</w:t>
      </w:r>
      <w:proofErr w:type="spellEnd"/>
      <w:r w:rsidR="00BD1B1E" w:rsidRPr="00D328BF">
        <w:rPr>
          <w:rFonts w:ascii="Arial" w:hAnsi="Arial" w:cs="Arial"/>
          <w:iCs/>
          <w:sz w:val="24"/>
          <w:szCs w:val="24"/>
        </w:rPr>
        <w:t xml:space="preserve"> J </w:t>
      </w:r>
      <w:proofErr w:type="spellStart"/>
      <w:r w:rsidR="00BD1B1E" w:rsidRPr="00D328BF">
        <w:rPr>
          <w:rFonts w:ascii="Arial" w:hAnsi="Arial" w:cs="Arial"/>
          <w:iCs/>
          <w:sz w:val="24"/>
          <w:szCs w:val="24"/>
        </w:rPr>
        <w:t>Parasitol</w:t>
      </w:r>
      <w:proofErr w:type="spellEnd"/>
      <w:r w:rsidR="00BD1B1E" w:rsidRPr="00D328BF">
        <w:rPr>
          <w:rFonts w:ascii="Arial" w:hAnsi="Arial" w:cs="Arial"/>
          <w:sz w:val="24"/>
          <w:szCs w:val="24"/>
        </w:rPr>
        <w:t xml:space="preserve"> </w:t>
      </w:r>
      <w:r w:rsidR="00BD1B1E">
        <w:rPr>
          <w:rFonts w:ascii="Arial" w:eastAsia="SimSun" w:hAnsi="Arial" w:cs="Arial"/>
          <w:sz w:val="24"/>
          <w:szCs w:val="24"/>
          <w:lang w:eastAsia="zh-CN"/>
        </w:rPr>
        <w:t>2008;</w:t>
      </w:r>
      <w:r w:rsidR="00BD1B1E" w:rsidRPr="00D328BF">
        <w:rPr>
          <w:rFonts w:ascii="Arial" w:eastAsia="SimSun" w:hAnsi="Arial" w:cs="Arial"/>
          <w:sz w:val="24"/>
          <w:szCs w:val="24"/>
          <w:lang w:eastAsia="zh-CN"/>
        </w:rPr>
        <w:t xml:space="preserve"> </w:t>
      </w:r>
      <w:r w:rsidR="00BD1B1E">
        <w:rPr>
          <w:rFonts w:ascii="Arial" w:eastAsia="SimSun" w:hAnsi="Arial" w:cs="Arial"/>
          <w:bCs/>
          <w:sz w:val="24"/>
          <w:szCs w:val="24"/>
          <w:lang w:eastAsia="zh-CN"/>
        </w:rPr>
        <w:t>38:</w:t>
      </w:r>
      <w:r w:rsidRPr="00D328BF">
        <w:rPr>
          <w:rFonts w:ascii="Arial" w:eastAsia="SimSun" w:hAnsi="Arial" w:cs="Arial"/>
          <w:sz w:val="24"/>
          <w:szCs w:val="24"/>
          <w:lang w:eastAsia="zh-CN"/>
        </w:rPr>
        <w:t>1257</w:t>
      </w:r>
      <w:r w:rsidRPr="00D328BF">
        <w:rPr>
          <w:rFonts w:ascii="Arial" w:hAnsi="Arial" w:cs="Arial"/>
          <w:sz w:val="24"/>
          <w:szCs w:val="24"/>
        </w:rPr>
        <w:t>-</w:t>
      </w:r>
      <w:r w:rsidR="00BD1B1E">
        <w:rPr>
          <w:rFonts w:ascii="Arial" w:eastAsia="SimSun" w:hAnsi="Arial" w:cs="Arial"/>
          <w:sz w:val="24"/>
          <w:szCs w:val="24"/>
          <w:lang w:eastAsia="zh-CN"/>
        </w:rPr>
        <w:t>1278</w:t>
      </w:r>
    </w:p>
    <w:p w:rsidR="006A493A" w:rsidRPr="00D328BF" w:rsidRDefault="006A493A" w:rsidP="006A493A">
      <w:pPr>
        <w:spacing w:after="0" w:line="240" w:lineRule="auto"/>
        <w:rPr>
          <w:rFonts w:ascii="Arial" w:hAnsi="Arial" w:cs="Arial"/>
          <w:sz w:val="24"/>
          <w:szCs w:val="24"/>
        </w:rPr>
      </w:pPr>
    </w:p>
    <w:p w:rsidR="006A493A" w:rsidRPr="00D328BF" w:rsidRDefault="00BD1B1E" w:rsidP="006A493A">
      <w:pPr>
        <w:spacing w:after="0" w:line="240" w:lineRule="auto"/>
        <w:rPr>
          <w:rFonts w:ascii="Arial" w:hAnsi="Arial" w:cs="Arial"/>
          <w:sz w:val="24"/>
          <w:szCs w:val="24"/>
        </w:rPr>
      </w:pPr>
      <w:r>
        <w:rPr>
          <w:rFonts w:ascii="Arial" w:hAnsi="Arial" w:cs="Arial"/>
          <w:sz w:val="24"/>
          <w:szCs w:val="24"/>
        </w:rPr>
        <w:t>36. Buxton</w:t>
      </w:r>
      <w:r w:rsidR="006A493A" w:rsidRPr="00D328BF">
        <w:rPr>
          <w:rFonts w:ascii="Arial" w:hAnsi="Arial" w:cs="Arial"/>
          <w:sz w:val="24"/>
          <w:szCs w:val="24"/>
        </w:rPr>
        <w:t xml:space="preserve"> D</w:t>
      </w:r>
      <w:r w:rsidR="00674977" w:rsidRPr="00D328BF">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Maley</w:t>
      </w:r>
      <w:proofErr w:type="spellEnd"/>
      <w:r>
        <w:rPr>
          <w:rFonts w:ascii="Arial" w:hAnsi="Arial" w:cs="Arial"/>
          <w:sz w:val="24"/>
          <w:szCs w:val="24"/>
        </w:rPr>
        <w:t xml:space="preserve"> S</w:t>
      </w:r>
      <w:r w:rsidR="006A493A" w:rsidRPr="00D328BF">
        <w:rPr>
          <w:rFonts w:ascii="Arial" w:hAnsi="Arial" w:cs="Arial"/>
          <w:sz w:val="24"/>
          <w:szCs w:val="24"/>
        </w:rPr>
        <w:t>W</w:t>
      </w:r>
      <w:r w:rsidR="00674977" w:rsidRPr="00D328BF">
        <w:rPr>
          <w:rFonts w:ascii="Arial" w:hAnsi="Arial" w:cs="Arial"/>
          <w:sz w:val="24"/>
          <w:szCs w:val="24"/>
        </w:rPr>
        <w:t>,</w:t>
      </w:r>
      <w:r>
        <w:rPr>
          <w:rFonts w:ascii="Arial" w:hAnsi="Arial" w:cs="Arial"/>
          <w:sz w:val="24"/>
          <w:szCs w:val="24"/>
        </w:rPr>
        <w:t xml:space="preserve"> Wright S</w:t>
      </w:r>
      <w:r w:rsidR="006A493A" w:rsidRPr="00D328BF">
        <w:rPr>
          <w:rFonts w:ascii="Arial" w:hAnsi="Arial" w:cs="Arial"/>
          <w:sz w:val="24"/>
          <w:szCs w:val="24"/>
        </w:rPr>
        <w:t>E</w:t>
      </w:r>
      <w:r w:rsidR="00674977" w:rsidRPr="00D328BF">
        <w:rPr>
          <w:rFonts w:ascii="Arial" w:hAnsi="Arial" w:cs="Arial"/>
          <w:sz w:val="24"/>
          <w:szCs w:val="24"/>
        </w:rPr>
        <w:t>,</w:t>
      </w:r>
      <w:r>
        <w:rPr>
          <w:rFonts w:ascii="Arial" w:hAnsi="Arial" w:cs="Arial"/>
          <w:sz w:val="24"/>
          <w:szCs w:val="24"/>
        </w:rPr>
        <w:t xml:space="preserve"> Rodger</w:t>
      </w:r>
      <w:r w:rsidR="006A493A" w:rsidRPr="00D328BF">
        <w:rPr>
          <w:rFonts w:ascii="Arial" w:hAnsi="Arial" w:cs="Arial"/>
          <w:sz w:val="24"/>
          <w:szCs w:val="24"/>
        </w:rPr>
        <w:t xml:space="preserve"> S</w:t>
      </w:r>
      <w:r w:rsidR="00674977" w:rsidRPr="00D328BF">
        <w:rPr>
          <w:rFonts w:ascii="Arial" w:hAnsi="Arial" w:cs="Arial"/>
          <w:sz w:val="24"/>
          <w:szCs w:val="24"/>
        </w:rPr>
        <w:t>,</w:t>
      </w:r>
      <w:r>
        <w:rPr>
          <w:rFonts w:ascii="Arial" w:hAnsi="Arial" w:cs="Arial"/>
          <w:sz w:val="24"/>
          <w:szCs w:val="24"/>
        </w:rPr>
        <w:t xml:space="preserve"> Bartley P, Innes E</w:t>
      </w:r>
      <w:r w:rsidR="006A493A" w:rsidRPr="00D328BF">
        <w:rPr>
          <w:rFonts w:ascii="Arial" w:hAnsi="Arial" w:cs="Arial"/>
          <w:sz w:val="24"/>
          <w:szCs w:val="24"/>
        </w:rPr>
        <w:t xml:space="preserve">A. </w:t>
      </w:r>
      <w:r w:rsidR="006A493A" w:rsidRPr="00D328BF">
        <w:rPr>
          <w:rFonts w:ascii="Arial" w:hAnsi="Arial" w:cs="Arial"/>
          <w:i/>
          <w:sz w:val="24"/>
          <w:szCs w:val="24"/>
        </w:rPr>
        <w:t xml:space="preserve">T. </w:t>
      </w:r>
      <w:proofErr w:type="spellStart"/>
      <w:r w:rsidR="006A493A" w:rsidRPr="00D328BF">
        <w:rPr>
          <w:rFonts w:ascii="Arial" w:hAnsi="Arial" w:cs="Arial"/>
          <w:i/>
          <w:sz w:val="24"/>
          <w:szCs w:val="24"/>
        </w:rPr>
        <w:t>gondii</w:t>
      </w:r>
      <w:proofErr w:type="spellEnd"/>
      <w:r w:rsidR="006A493A" w:rsidRPr="00D328BF">
        <w:rPr>
          <w:rFonts w:ascii="Arial" w:hAnsi="Arial" w:cs="Arial"/>
          <w:sz w:val="24"/>
          <w:szCs w:val="24"/>
        </w:rPr>
        <w:t xml:space="preserve"> and ovine toxoplasmosis: New aspects of an old story. </w:t>
      </w:r>
      <w:r>
        <w:rPr>
          <w:rFonts w:ascii="Arial" w:hAnsi="Arial" w:cs="Arial"/>
          <w:iCs/>
          <w:sz w:val="24"/>
          <w:szCs w:val="24"/>
        </w:rPr>
        <w:t xml:space="preserve">Vet </w:t>
      </w:r>
      <w:proofErr w:type="spellStart"/>
      <w:r>
        <w:rPr>
          <w:rFonts w:ascii="Arial" w:hAnsi="Arial" w:cs="Arial"/>
          <w:iCs/>
          <w:sz w:val="24"/>
          <w:szCs w:val="24"/>
        </w:rPr>
        <w:t>Parasitol</w:t>
      </w:r>
      <w:proofErr w:type="spellEnd"/>
      <w:r w:rsidRPr="00CF0CC6">
        <w:rPr>
          <w:rFonts w:ascii="Arial" w:hAnsi="Arial" w:cs="Arial"/>
          <w:sz w:val="24"/>
          <w:szCs w:val="24"/>
        </w:rPr>
        <w:t xml:space="preserve"> </w:t>
      </w:r>
      <w:r>
        <w:rPr>
          <w:rFonts w:ascii="Arial" w:hAnsi="Arial" w:cs="Arial"/>
          <w:sz w:val="24"/>
          <w:szCs w:val="24"/>
        </w:rPr>
        <w:t>2007;</w:t>
      </w:r>
      <w:r w:rsidRPr="00D328BF">
        <w:rPr>
          <w:rFonts w:ascii="Arial" w:hAnsi="Arial" w:cs="Arial"/>
          <w:sz w:val="24"/>
          <w:szCs w:val="24"/>
        </w:rPr>
        <w:t xml:space="preserve"> </w:t>
      </w:r>
      <w:r>
        <w:rPr>
          <w:rFonts w:ascii="Arial" w:hAnsi="Arial" w:cs="Arial"/>
          <w:sz w:val="24"/>
          <w:szCs w:val="24"/>
        </w:rPr>
        <w:t>149:</w:t>
      </w:r>
      <w:r w:rsidR="006A493A" w:rsidRPr="00D328BF">
        <w:rPr>
          <w:rFonts w:ascii="Arial" w:hAnsi="Arial" w:cs="Arial"/>
          <w:bCs/>
          <w:sz w:val="24"/>
          <w:szCs w:val="24"/>
        </w:rPr>
        <w:t>25</w:t>
      </w:r>
      <w:r w:rsidR="006A493A" w:rsidRPr="00D328BF">
        <w:rPr>
          <w:rFonts w:ascii="Arial" w:hAnsi="Arial" w:cs="Arial"/>
          <w:sz w:val="24"/>
          <w:szCs w:val="24"/>
        </w:rPr>
        <w:t>-</w:t>
      </w:r>
      <w:r>
        <w:rPr>
          <w:rFonts w:ascii="Arial" w:hAnsi="Arial" w:cs="Arial"/>
          <w:bCs/>
          <w:sz w:val="24"/>
          <w:szCs w:val="24"/>
        </w:rPr>
        <w:t>28</w:t>
      </w:r>
    </w:p>
    <w:p w:rsidR="006A493A" w:rsidRPr="00D328BF" w:rsidRDefault="006A493A" w:rsidP="006A493A">
      <w:pPr>
        <w:spacing w:after="0" w:line="240" w:lineRule="auto"/>
        <w:rPr>
          <w:rFonts w:ascii="Arial" w:hAnsi="Arial" w:cs="Arial"/>
          <w:sz w:val="24"/>
          <w:szCs w:val="24"/>
        </w:rPr>
      </w:pPr>
    </w:p>
    <w:p w:rsidR="006A493A" w:rsidRPr="00D328BF" w:rsidRDefault="006A493A" w:rsidP="006A493A">
      <w:pPr>
        <w:spacing w:after="0" w:line="240" w:lineRule="auto"/>
        <w:rPr>
          <w:rFonts w:ascii="Arial" w:hAnsi="Arial" w:cs="Arial"/>
          <w:sz w:val="24"/>
          <w:szCs w:val="24"/>
        </w:rPr>
      </w:pPr>
      <w:r w:rsidRPr="00D328BF">
        <w:rPr>
          <w:rFonts w:ascii="Arial" w:hAnsi="Arial" w:cs="Arial"/>
          <w:sz w:val="24"/>
          <w:szCs w:val="24"/>
        </w:rPr>
        <w:t xml:space="preserve">37. Jacobs </w:t>
      </w:r>
      <w:r w:rsidR="00BD1B1E">
        <w:rPr>
          <w:rFonts w:ascii="Arial" w:hAnsi="Arial" w:cs="Arial"/>
          <w:sz w:val="24"/>
          <w:szCs w:val="24"/>
        </w:rPr>
        <w:t xml:space="preserve">L. </w:t>
      </w:r>
      <w:proofErr w:type="gramStart"/>
      <w:r w:rsidR="00BD1B1E">
        <w:rPr>
          <w:rFonts w:ascii="Arial" w:hAnsi="Arial" w:cs="Arial"/>
          <w:sz w:val="24"/>
          <w:szCs w:val="24"/>
        </w:rPr>
        <w:t xml:space="preserve">The occurrence of </w:t>
      </w:r>
      <w:r w:rsidR="00BD1B1E" w:rsidRPr="00BD1B1E">
        <w:rPr>
          <w:rFonts w:ascii="Arial" w:hAnsi="Arial" w:cs="Arial"/>
          <w:i/>
          <w:sz w:val="24"/>
          <w:szCs w:val="24"/>
        </w:rPr>
        <w:t>Toxoplasma</w:t>
      </w:r>
      <w:r w:rsidR="00BD1B1E">
        <w:rPr>
          <w:rFonts w:ascii="Arial" w:hAnsi="Arial" w:cs="Arial"/>
          <w:sz w:val="24"/>
          <w:szCs w:val="24"/>
        </w:rPr>
        <w:t xml:space="preserve"> infection in the absence of demonstrable antibodies.</w:t>
      </w:r>
      <w:proofErr w:type="gramEnd"/>
      <w:r w:rsidR="00BD1B1E">
        <w:rPr>
          <w:rFonts w:ascii="Arial" w:hAnsi="Arial" w:cs="Arial"/>
          <w:sz w:val="24"/>
          <w:szCs w:val="24"/>
        </w:rPr>
        <w:t xml:space="preserve"> Proc First </w:t>
      </w:r>
      <w:proofErr w:type="spellStart"/>
      <w:r w:rsidR="00BD1B1E">
        <w:rPr>
          <w:rFonts w:ascii="Arial" w:hAnsi="Arial" w:cs="Arial"/>
          <w:sz w:val="24"/>
          <w:szCs w:val="24"/>
        </w:rPr>
        <w:t>Int</w:t>
      </w:r>
      <w:proofErr w:type="spellEnd"/>
      <w:r w:rsidR="00BD1B1E">
        <w:rPr>
          <w:rFonts w:ascii="Arial" w:hAnsi="Arial" w:cs="Arial"/>
          <w:sz w:val="24"/>
          <w:szCs w:val="24"/>
        </w:rPr>
        <w:t xml:space="preserve"> </w:t>
      </w:r>
      <w:proofErr w:type="spellStart"/>
      <w:r w:rsidR="00BD1B1E">
        <w:rPr>
          <w:rFonts w:ascii="Arial" w:hAnsi="Arial" w:cs="Arial"/>
          <w:sz w:val="24"/>
          <w:szCs w:val="24"/>
        </w:rPr>
        <w:t>Congr</w:t>
      </w:r>
      <w:proofErr w:type="spellEnd"/>
      <w:r w:rsidR="00BD1B1E">
        <w:rPr>
          <w:rFonts w:ascii="Arial" w:hAnsi="Arial" w:cs="Arial"/>
          <w:sz w:val="24"/>
          <w:szCs w:val="24"/>
        </w:rPr>
        <w:t xml:space="preserve"> </w:t>
      </w:r>
      <w:proofErr w:type="spellStart"/>
      <w:r w:rsidR="00BD1B1E">
        <w:rPr>
          <w:rFonts w:ascii="Arial" w:hAnsi="Arial" w:cs="Arial"/>
          <w:sz w:val="24"/>
          <w:szCs w:val="24"/>
        </w:rPr>
        <w:t>Parasitol</w:t>
      </w:r>
      <w:proofErr w:type="spellEnd"/>
      <w:r w:rsidR="00BD1B1E">
        <w:rPr>
          <w:rFonts w:ascii="Arial" w:hAnsi="Arial" w:cs="Arial"/>
          <w:sz w:val="24"/>
          <w:szCs w:val="24"/>
        </w:rPr>
        <w:t xml:space="preserve"> </w:t>
      </w:r>
      <w:r w:rsidRPr="00BD1B1E">
        <w:rPr>
          <w:rFonts w:ascii="Arial" w:hAnsi="Arial" w:cs="Arial"/>
          <w:sz w:val="24"/>
          <w:szCs w:val="24"/>
        </w:rPr>
        <w:t>1964</w:t>
      </w:r>
      <w:r w:rsidR="00BD1B1E">
        <w:rPr>
          <w:rFonts w:ascii="Arial" w:hAnsi="Arial" w:cs="Arial"/>
          <w:sz w:val="24"/>
          <w:szCs w:val="24"/>
        </w:rPr>
        <w:t>; 1:176-177</w:t>
      </w:r>
    </w:p>
    <w:p w:rsidR="006A493A" w:rsidRPr="00D328BF" w:rsidRDefault="006A493A" w:rsidP="006A493A">
      <w:pPr>
        <w:spacing w:after="0" w:line="240" w:lineRule="auto"/>
        <w:rPr>
          <w:rFonts w:ascii="Arial" w:hAnsi="Arial" w:cs="Arial"/>
          <w:sz w:val="24"/>
          <w:szCs w:val="24"/>
        </w:rPr>
      </w:pPr>
    </w:p>
    <w:p w:rsidR="006A493A" w:rsidRPr="00D328BF" w:rsidRDefault="00BD1B1E" w:rsidP="006A493A">
      <w:pPr>
        <w:spacing w:after="0" w:line="240" w:lineRule="auto"/>
        <w:rPr>
          <w:rFonts w:ascii="Arial" w:hAnsi="Arial" w:cs="Arial"/>
          <w:sz w:val="24"/>
          <w:szCs w:val="24"/>
        </w:rPr>
      </w:pPr>
      <w:r>
        <w:rPr>
          <w:rFonts w:ascii="Arial" w:hAnsi="Arial" w:cs="Arial"/>
          <w:sz w:val="24"/>
          <w:szCs w:val="24"/>
        </w:rPr>
        <w:t>38. Jackson M</w:t>
      </w:r>
      <w:r w:rsidR="006A493A" w:rsidRPr="00D328BF">
        <w:rPr>
          <w:rFonts w:ascii="Arial" w:hAnsi="Arial" w:cs="Arial"/>
          <w:sz w:val="24"/>
          <w:szCs w:val="24"/>
        </w:rPr>
        <w:t>H</w:t>
      </w:r>
      <w:r w:rsidR="00674977" w:rsidRPr="00D328BF">
        <w:rPr>
          <w:rFonts w:ascii="Arial" w:hAnsi="Arial" w:cs="Arial"/>
          <w:sz w:val="24"/>
          <w:szCs w:val="24"/>
        </w:rPr>
        <w:t>,</w:t>
      </w:r>
      <w:r>
        <w:rPr>
          <w:rFonts w:ascii="Arial" w:hAnsi="Arial" w:cs="Arial"/>
          <w:sz w:val="24"/>
          <w:szCs w:val="24"/>
        </w:rPr>
        <w:t xml:space="preserve"> Hutchison WM, </w:t>
      </w:r>
      <w:proofErr w:type="spellStart"/>
      <w:r>
        <w:rPr>
          <w:rFonts w:ascii="Arial" w:hAnsi="Arial" w:cs="Arial"/>
          <w:sz w:val="24"/>
          <w:szCs w:val="24"/>
        </w:rPr>
        <w:t>Siim</w:t>
      </w:r>
      <w:proofErr w:type="spellEnd"/>
      <w:r>
        <w:rPr>
          <w:rFonts w:ascii="Arial" w:hAnsi="Arial" w:cs="Arial"/>
          <w:sz w:val="24"/>
          <w:szCs w:val="24"/>
        </w:rPr>
        <w:t xml:space="preserve"> J</w:t>
      </w:r>
      <w:r w:rsidR="006A493A" w:rsidRPr="00D328BF">
        <w:rPr>
          <w:rFonts w:ascii="Arial" w:hAnsi="Arial" w:cs="Arial"/>
          <w:sz w:val="24"/>
          <w:szCs w:val="24"/>
        </w:rPr>
        <w:t xml:space="preserve">C. </w:t>
      </w:r>
      <w:proofErr w:type="gramStart"/>
      <w:r w:rsidR="006A493A" w:rsidRPr="00D328BF">
        <w:rPr>
          <w:rFonts w:ascii="Arial" w:hAnsi="Arial" w:cs="Arial"/>
          <w:sz w:val="24"/>
          <w:szCs w:val="24"/>
        </w:rPr>
        <w:t>Toxoplasmosis in a wild rodent population of Central Scotland and a possible explanation of the mode of transmission.</w:t>
      </w:r>
      <w:proofErr w:type="gramEnd"/>
      <w:r w:rsidR="006A493A" w:rsidRPr="00D328BF">
        <w:rPr>
          <w:rFonts w:ascii="Arial" w:hAnsi="Arial" w:cs="Arial"/>
          <w:sz w:val="24"/>
          <w:szCs w:val="24"/>
        </w:rPr>
        <w:t xml:space="preserve"> </w:t>
      </w:r>
      <w:r>
        <w:rPr>
          <w:rFonts w:ascii="Arial" w:hAnsi="Arial" w:cs="Arial"/>
          <w:sz w:val="24"/>
          <w:szCs w:val="24"/>
        </w:rPr>
        <w:t xml:space="preserve">J </w:t>
      </w:r>
      <w:proofErr w:type="spellStart"/>
      <w:r>
        <w:rPr>
          <w:rFonts w:ascii="Arial" w:hAnsi="Arial" w:cs="Arial"/>
          <w:sz w:val="24"/>
          <w:szCs w:val="24"/>
        </w:rPr>
        <w:t>Zool</w:t>
      </w:r>
      <w:proofErr w:type="spellEnd"/>
      <w:r w:rsidR="006A493A" w:rsidRPr="00D328BF">
        <w:rPr>
          <w:rFonts w:ascii="Arial" w:hAnsi="Arial" w:cs="Arial"/>
          <w:sz w:val="24"/>
          <w:szCs w:val="24"/>
        </w:rPr>
        <w:t xml:space="preserve"> </w:t>
      </w:r>
      <w:r>
        <w:rPr>
          <w:rFonts w:ascii="Arial" w:hAnsi="Arial" w:cs="Arial"/>
          <w:sz w:val="24"/>
          <w:szCs w:val="24"/>
        </w:rPr>
        <w:t>1986;</w:t>
      </w:r>
      <w:r w:rsidRPr="00D328BF">
        <w:rPr>
          <w:rFonts w:ascii="Arial" w:hAnsi="Arial" w:cs="Arial"/>
          <w:sz w:val="24"/>
          <w:szCs w:val="24"/>
        </w:rPr>
        <w:t xml:space="preserve"> </w:t>
      </w:r>
      <w:r>
        <w:rPr>
          <w:rFonts w:ascii="Arial" w:hAnsi="Arial" w:cs="Arial"/>
          <w:sz w:val="24"/>
          <w:szCs w:val="24"/>
        </w:rPr>
        <w:t>209:549-557</w:t>
      </w:r>
    </w:p>
    <w:p w:rsidR="006A493A" w:rsidRPr="00D328BF" w:rsidRDefault="006A493A" w:rsidP="006A493A">
      <w:pPr>
        <w:spacing w:after="0" w:line="240" w:lineRule="auto"/>
        <w:rPr>
          <w:rFonts w:ascii="Arial" w:hAnsi="Arial" w:cs="Arial"/>
          <w:sz w:val="24"/>
          <w:szCs w:val="24"/>
        </w:rPr>
      </w:pPr>
    </w:p>
    <w:p w:rsidR="00BD1B1E" w:rsidRPr="00BD1B1E" w:rsidRDefault="006A493A" w:rsidP="00BD1B1E">
      <w:pPr>
        <w:spacing w:after="0" w:line="240" w:lineRule="auto"/>
        <w:rPr>
          <w:rFonts w:ascii="Arial" w:hAnsi="Arial" w:cs="Arial"/>
          <w:sz w:val="24"/>
          <w:szCs w:val="24"/>
        </w:rPr>
      </w:pPr>
      <w:r w:rsidRPr="00D328BF">
        <w:rPr>
          <w:rFonts w:ascii="Arial" w:hAnsi="Arial" w:cs="Arial"/>
          <w:sz w:val="24"/>
          <w:szCs w:val="24"/>
        </w:rPr>
        <w:t>39.</w:t>
      </w:r>
      <w:r w:rsidR="00BD1B1E" w:rsidRPr="00BD1B1E">
        <w:t xml:space="preserve"> </w:t>
      </w:r>
      <w:r w:rsidR="00BD1B1E" w:rsidRPr="00BD1B1E">
        <w:rPr>
          <w:rFonts w:ascii="Arial" w:hAnsi="Arial" w:cs="Arial"/>
          <w:sz w:val="24"/>
          <w:szCs w:val="24"/>
        </w:rPr>
        <w:t xml:space="preserve">Webster JP. Prevalence and transmission of </w:t>
      </w:r>
      <w:r w:rsidR="00BD1B1E" w:rsidRPr="00BD1B1E">
        <w:rPr>
          <w:rFonts w:ascii="Arial" w:hAnsi="Arial" w:cs="Arial"/>
          <w:i/>
          <w:sz w:val="24"/>
          <w:szCs w:val="24"/>
        </w:rPr>
        <w:t xml:space="preserve">Toxoplasma </w:t>
      </w:r>
      <w:proofErr w:type="spellStart"/>
      <w:r w:rsidR="00BD1B1E" w:rsidRPr="00BD1B1E">
        <w:rPr>
          <w:rFonts w:ascii="Arial" w:hAnsi="Arial" w:cs="Arial"/>
          <w:i/>
          <w:sz w:val="24"/>
          <w:szCs w:val="24"/>
        </w:rPr>
        <w:t>gondii</w:t>
      </w:r>
      <w:proofErr w:type="spellEnd"/>
      <w:r w:rsidR="00BD1B1E" w:rsidRPr="00BD1B1E">
        <w:rPr>
          <w:rFonts w:ascii="Arial" w:hAnsi="Arial" w:cs="Arial"/>
          <w:sz w:val="24"/>
          <w:szCs w:val="24"/>
        </w:rPr>
        <w:t xml:space="preserve"> in wild brown</w:t>
      </w:r>
    </w:p>
    <w:p w:rsidR="006A493A" w:rsidRPr="00D328BF" w:rsidRDefault="00BD1B1E" w:rsidP="00BD1B1E">
      <w:pPr>
        <w:spacing w:after="0" w:line="240" w:lineRule="auto"/>
        <w:rPr>
          <w:rFonts w:ascii="Arial" w:hAnsi="Arial" w:cs="Arial"/>
          <w:sz w:val="24"/>
          <w:szCs w:val="24"/>
        </w:rPr>
      </w:pPr>
      <w:proofErr w:type="gramStart"/>
      <w:r w:rsidRPr="00BD1B1E">
        <w:rPr>
          <w:rFonts w:ascii="Arial" w:hAnsi="Arial" w:cs="Arial"/>
          <w:sz w:val="24"/>
          <w:szCs w:val="24"/>
        </w:rPr>
        <w:t>rats</w:t>
      </w:r>
      <w:proofErr w:type="gramEnd"/>
      <w:r w:rsidRPr="00BD1B1E">
        <w:rPr>
          <w:rFonts w:ascii="Arial" w:hAnsi="Arial" w:cs="Arial"/>
          <w:sz w:val="24"/>
          <w:szCs w:val="24"/>
        </w:rPr>
        <w:t xml:space="preserve">, </w:t>
      </w:r>
      <w:proofErr w:type="spellStart"/>
      <w:r w:rsidRPr="00BD1B1E">
        <w:rPr>
          <w:rFonts w:ascii="Arial" w:hAnsi="Arial" w:cs="Arial"/>
          <w:i/>
          <w:sz w:val="24"/>
          <w:szCs w:val="24"/>
        </w:rPr>
        <w:t>Rattus</w:t>
      </w:r>
      <w:proofErr w:type="spellEnd"/>
      <w:r w:rsidRPr="00BD1B1E">
        <w:rPr>
          <w:rFonts w:ascii="Arial" w:hAnsi="Arial" w:cs="Arial"/>
          <w:i/>
          <w:sz w:val="24"/>
          <w:szCs w:val="24"/>
        </w:rPr>
        <w:t xml:space="preserve"> </w:t>
      </w:r>
      <w:proofErr w:type="spellStart"/>
      <w:r w:rsidRPr="00BD1B1E">
        <w:rPr>
          <w:rFonts w:ascii="Arial" w:hAnsi="Arial" w:cs="Arial"/>
          <w:i/>
          <w:sz w:val="24"/>
          <w:szCs w:val="24"/>
        </w:rPr>
        <w:t>norvegicus</w:t>
      </w:r>
      <w:proofErr w:type="spellEnd"/>
      <w:r>
        <w:rPr>
          <w:rFonts w:ascii="Arial" w:hAnsi="Arial" w:cs="Arial"/>
          <w:sz w:val="24"/>
          <w:szCs w:val="24"/>
        </w:rPr>
        <w:t xml:space="preserve">. </w:t>
      </w:r>
      <w:proofErr w:type="spellStart"/>
      <w:proofErr w:type="gramStart"/>
      <w:r>
        <w:rPr>
          <w:rFonts w:ascii="Arial" w:hAnsi="Arial" w:cs="Arial"/>
          <w:sz w:val="24"/>
          <w:szCs w:val="24"/>
        </w:rPr>
        <w:t>Parasitol</w:t>
      </w:r>
      <w:proofErr w:type="spellEnd"/>
      <w:r w:rsidRPr="00BD1B1E">
        <w:rPr>
          <w:rFonts w:ascii="Arial" w:hAnsi="Arial" w:cs="Arial"/>
          <w:sz w:val="24"/>
          <w:szCs w:val="24"/>
        </w:rPr>
        <w:t>.</w:t>
      </w:r>
      <w:proofErr w:type="gramEnd"/>
      <w:r w:rsidRPr="00BD1B1E">
        <w:rPr>
          <w:rFonts w:ascii="Arial" w:hAnsi="Arial" w:cs="Arial"/>
          <w:sz w:val="24"/>
          <w:szCs w:val="24"/>
        </w:rPr>
        <w:t xml:space="preserve"> 1994</w:t>
      </w:r>
      <w:r>
        <w:rPr>
          <w:rFonts w:ascii="Arial" w:hAnsi="Arial" w:cs="Arial"/>
          <w:sz w:val="24"/>
          <w:szCs w:val="24"/>
        </w:rPr>
        <w:t>; 108</w:t>
      </w:r>
      <w:r w:rsidRPr="00BD1B1E">
        <w:rPr>
          <w:rFonts w:ascii="Arial" w:hAnsi="Arial" w:cs="Arial"/>
          <w:sz w:val="24"/>
          <w:szCs w:val="24"/>
        </w:rPr>
        <w:t>:407-</w:t>
      </w:r>
      <w:r>
        <w:rPr>
          <w:rFonts w:ascii="Arial" w:hAnsi="Arial" w:cs="Arial"/>
          <w:sz w:val="24"/>
          <w:szCs w:val="24"/>
        </w:rPr>
        <w:t>4</w:t>
      </w:r>
      <w:r w:rsidRPr="00BD1B1E">
        <w:rPr>
          <w:rFonts w:ascii="Arial" w:hAnsi="Arial" w:cs="Arial"/>
          <w:sz w:val="24"/>
          <w:szCs w:val="24"/>
        </w:rPr>
        <w:t>11</w:t>
      </w:r>
    </w:p>
    <w:p w:rsidR="006A493A" w:rsidRPr="00D328BF" w:rsidRDefault="006A493A" w:rsidP="006A493A">
      <w:pPr>
        <w:spacing w:after="0" w:line="240" w:lineRule="auto"/>
        <w:rPr>
          <w:rFonts w:ascii="Arial" w:hAnsi="Arial" w:cs="Arial"/>
          <w:sz w:val="24"/>
          <w:szCs w:val="24"/>
        </w:rPr>
      </w:pPr>
    </w:p>
    <w:p w:rsidR="006A493A" w:rsidRPr="00D328BF" w:rsidRDefault="006A493A" w:rsidP="006A493A">
      <w:pPr>
        <w:spacing w:after="0" w:line="240" w:lineRule="auto"/>
        <w:rPr>
          <w:rFonts w:ascii="Arial" w:hAnsi="Arial" w:cs="Arial"/>
          <w:sz w:val="24"/>
          <w:szCs w:val="24"/>
        </w:rPr>
      </w:pPr>
      <w:r w:rsidRPr="00D328BF">
        <w:rPr>
          <w:rFonts w:ascii="Arial" w:hAnsi="Arial" w:cs="Arial"/>
          <w:sz w:val="24"/>
          <w:szCs w:val="24"/>
        </w:rPr>
        <w:t>40. S</w:t>
      </w:r>
      <w:r w:rsidR="00BD1B1E">
        <w:rPr>
          <w:rFonts w:ascii="Arial" w:hAnsi="Arial" w:cs="Arial"/>
          <w:sz w:val="24"/>
          <w:szCs w:val="24"/>
        </w:rPr>
        <w:t>mith DD,</w:t>
      </w:r>
      <w:r w:rsidRPr="00D328BF">
        <w:rPr>
          <w:rFonts w:ascii="Arial" w:hAnsi="Arial" w:cs="Arial"/>
          <w:sz w:val="24"/>
          <w:szCs w:val="24"/>
        </w:rPr>
        <w:t xml:space="preserve"> </w:t>
      </w:r>
      <w:proofErr w:type="spellStart"/>
      <w:r w:rsidR="00BD1B1E">
        <w:rPr>
          <w:rFonts w:ascii="Arial" w:hAnsi="Arial" w:cs="Arial"/>
          <w:sz w:val="24"/>
          <w:szCs w:val="24"/>
        </w:rPr>
        <w:t>Frenkel</w:t>
      </w:r>
      <w:proofErr w:type="spellEnd"/>
      <w:r w:rsidR="00BD1B1E">
        <w:rPr>
          <w:rFonts w:ascii="Arial" w:hAnsi="Arial" w:cs="Arial"/>
          <w:sz w:val="24"/>
          <w:szCs w:val="24"/>
        </w:rPr>
        <w:t xml:space="preserve"> J</w:t>
      </w:r>
      <w:r w:rsidRPr="00D328BF">
        <w:rPr>
          <w:rFonts w:ascii="Arial" w:hAnsi="Arial" w:cs="Arial"/>
          <w:sz w:val="24"/>
          <w:szCs w:val="24"/>
        </w:rPr>
        <w:t xml:space="preserve">K. </w:t>
      </w:r>
      <w:proofErr w:type="gramStart"/>
      <w:r w:rsidRPr="00D328BF">
        <w:rPr>
          <w:rFonts w:ascii="Arial" w:hAnsi="Arial" w:cs="Arial"/>
          <w:sz w:val="24"/>
          <w:szCs w:val="24"/>
        </w:rPr>
        <w:t xml:space="preserve">Prevalence of antibodies to </w:t>
      </w:r>
      <w:r w:rsidRPr="00D328BF">
        <w:rPr>
          <w:rFonts w:ascii="Arial" w:hAnsi="Arial" w:cs="Arial"/>
          <w:i/>
          <w:sz w:val="24"/>
          <w:szCs w:val="24"/>
        </w:rPr>
        <w:t xml:space="preserve">T. </w:t>
      </w:r>
      <w:proofErr w:type="spellStart"/>
      <w:r w:rsidRPr="00D328BF">
        <w:rPr>
          <w:rFonts w:ascii="Arial" w:hAnsi="Arial" w:cs="Arial"/>
          <w:i/>
          <w:sz w:val="24"/>
          <w:szCs w:val="24"/>
        </w:rPr>
        <w:t>gondii</w:t>
      </w:r>
      <w:proofErr w:type="spellEnd"/>
      <w:r w:rsidRPr="00D328BF">
        <w:rPr>
          <w:rFonts w:ascii="Arial" w:hAnsi="Arial" w:cs="Arial"/>
          <w:sz w:val="24"/>
          <w:szCs w:val="24"/>
        </w:rPr>
        <w:t xml:space="preserve"> in wild mammals of Missouri and East Central Kansas - biologic and ecologic considerations of transmission.</w:t>
      </w:r>
      <w:proofErr w:type="gramEnd"/>
      <w:r w:rsidRPr="00D328BF">
        <w:rPr>
          <w:rFonts w:ascii="Arial" w:hAnsi="Arial" w:cs="Arial"/>
          <w:sz w:val="24"/>
          <w:szCs w:val="24"/>
        </w:rPr>
        <w:t xml:space="preserve"> </w:t>
      </w:r>
      <w:r w:rsidR="00F15030">
        <w:rPr>
          <w:rFonts w:ascii="Arial" w:hAnsi="Arial" w:cs="Arial"/>
          <w:sz w:val="24"/>
          <w:szCs w:val="24"/>
        </w:rPr>
        <w:t>J Wildlife Dis</w:t>
      </w:r>
      <w:r w:rsidRPr="00D328BF">
        <w:rPr>
          <w:rFonts w:ascii="Arial" w:hAnsi="Arial" w:cs="Arial"/>
          <w:i/>
          <w:sz w:val="24"/>
          <w:szCs w:val="24"/>
        </w:rPr>
        <w:t xml:space="preserve"> </w:t>
      </w:r>
      <w:r w:rsidR="00F15030">
        <w:rPr>
          <w:rFonts w:ascii="Arial" w:hAnsi="Arial" w:cs="Arial"/>
          <w:sz w:val="24"/>
          <w:szCs w:val="24"/>
        </w:rPr>
        <w:t>1995;</w:t>
      </w:r>
      <w:r w:rsidR="00BD1B1E" w:rsidRPr="00D328BF">
        <w:rPr>
          <w:rFonts w:ascii="Arial" w:hAnsi="Arial" w:cs="Arial"/>
          <w:sz w:val="24"/>
          <w:szCs w:val="24"/>
        </w:rPr>
        <w:t xml:space="preserve"> </w:t>
      </w:r>
      <w:r w:rsidR="00F15030">
        <w:rPr>
          <w:rFonts w:ascii="Arial" w:hAnsi="Arial" w:cs="Arial"/>
          <w:sz w:val="24"/>
          <w:szCs w:val="24"/>
        </w:rPr>
        <w:t>31:15-21</w:t>
      </w:r>
    </w:p>
    <w:p w:rsidR="006A493A" w:rsidRPr="00D328BF" w:rsidRDefault="006A493A" w:rsidP="006A493A">
      <w:pPr>
        <w:spacing w:after="0" w:line="240" w:lineRule="auto"/>
        <w:rPr>
          <w:rFonts w:ascii="Arial" w:hAnsi="Arial" w:cs="Arial"/>
          <w:sz w:val="24"/>
          <w:szCs w:val="24"/>
        </w:rPr>
      </w:pPr>
    </w:p>
    <w:p w:rsidR="00B67399" w:rsidRPr="00D328BF" w:rsidRDefault="00F15030" w:rsidP="00B67399">
      <w:pPr>
        <w:spacing w:after="0" w:line="240" w:lineRule="auto"/>
        <w:rPr>
          <w:rFonts w:ascii="Arial" w:hAnsi="Arial" w:cs="Arial"/>
          <w:sz w:val="24"/>
          <w:szCs w:val="24"/>
        </w:rPr>
      </w:pPr>
      <w:proofErr w:type="gramStart"/>
      <w:r>
        <w:rPr>
          <w:rFonts w:ascii="Arial" w:hAnsi="Arial" w:cs="Arial"/>
          <w:sz w:val="24"/>
          <w:szCs w:val="24"/>
        </w:rPr>
        <w:t>41. Zhang S</w:t>
      </w:r>
      <w:r w:rsidR="00B67399" w:rsidRPr="00D328BF">
        <w:rPr>
          <w:rFonts w:ascii="Arial" w:hAnsi="Arial" w:cs="Arial"/>
          <w:sz w:val="24"/>
          <w:szCs w:val="24"/>
        </w:rPr>
        <w:t>Y</w:t>
      </w:r>
      <w:r w:rsidR="00674977" w:rsidRPr="00D328BF">
        <w:rPr>
          <w:rFonts w:ascii="Arial" w:hAnsi="Arial" w:cs="Arial"/>
          <w:sz w:val="24"/>
          <w:szCs w:val="24"/>
        </w:rPr>
        <w:t>,</w:t>
      </w:r>
      <w:r>
        <w:rPr>
          <w:rFonts w:ascii="Arial" w:hAnsi="Arial" w:cs="Arial"/>
          <w:sz w:val="24"/>
          <w:szCs w:val="24"/>
        </w:rPr>
        <w:t xml:space="preserve"> Jiang S</w:t>
      </w:r>
      <w:r w:rsidR="00B67399" w:rsidRPr="00D328BF">
        <w:rPr>
          <w:rFonts w:ascii="Arial" w:hAnsi="Arial" w:cs="Arial"/>
          <w:sz w:val="24"/>
          <w:szCs w:val="24"/>
        </w:rPr>
        <w:t>F</w:t>
      </w:r>
      <w:r w:rsidR="00674977" w:rsidRPr="00D328BF">
        <w:rPr>
          <w:rFonts w:ascii="Arial" w:hAnsi="Arial" w:cs="Arial"/>
          <w:sz w:val="24"/>
          <w:szCs w:val="24"/>
        </w:rPr>
        <w:t>,</w:t>
      </w:r>
      <w:r>
        <w:rPr>
          <w:rFonts w:ascii="Arial" w:hAnsi="Arial" w:cs="Arial"/>
          <w:sz w:val="24"/>
          <w:szCs w:val="24"/>
        </w:rPr>
        <w:t xml:space="preserve"> He Y</w:t>
      </w:r>
      <w:r w:rsidR="00B67399" w:rsidRPr="00D328BF">
        <w:rPr>
          <w:rFonts w:ascii="Arial" w:hAnsi="Arial" w:cs="Arial"/>
          <w:sz w:val="24"/>
          <w:szCs w:val="24"/>
        </w:rPr>
        <w:t>Y</w:t>
      </w:r>
      <w:r w:rsidR="00674977" w:rsidRPr="00D328BF">
        <w:rPr>
          <w:rFonts w:ascii="Arial" w:hAnsi="Arial" w:cs="Arial"/>
          <w:sz w:val="24"/>
          <w:szCs w:val="24"/>
        </w:rPr>
        <w:t>,</w:t>
      </w:r>
      <w:r>
        <w:rPr>
          <w:rFonts w:ascii="Arial" w:hAnsi="Arial" w:cs="Arial"/>
          <w:sz w:val="24"/>
          <w:szCs w:val="24"/>
        </w:rPr>
        <w:t xml:space="preserve"> Pan C</w:t>
      </w:r>
      <w:r w:rsidR="00B67399" w:rsidRPr="00D328BF">
        <w:rPr>
          <w:rFonts w:ascii="Arial" w:hAnsi="Arial" w:cs="Arial"/>
          <w:sz w:val="24"/>
          <w:szCs w:val="24"/>
        </w:rPr>
        <w:t>E</w:t>
      </w:r>
      <w:r w:rsidR="00674977" w:rsidRPr="00D328BF">
        <w:rPr>
          <w:rFonts w:ascii="Arial" w:hAnsi="Arial" w:cs="Arial"/>
          <w:sz w:val="24"/>
          <w:szCs w:val="24"/>
        </w:rPr>
        <w:t>,</w:t>
      </w:r>
      <w:r>
        <w:rPr>
          <w:rFonts w:ascii="Arial" w:hAnsi="Arial" w:cs="Arial"/>
          <w:sz w:val="24"/>
          <w:szCs w:val="24"/>
        </w:rPr>
        <w:t xml:space="preserve"> Zhu M,</w:t>
      </w:r>
      <w:r w:rsidR="00B67399" w:rsidRPr="00D328BF">
        <w:rPr>
          <w:rFonts w:ascii="Arial" w:hAnsi="Arial" w:cs="Arial"/>
          <w:sz w:val="24"/>
          <w:szCs w:val="24"/>
        </w:rPr>
        <w:t xml:space="preserve"> </w:t>
      </w:r>
      <w:r>
        <w:rPr>
          <w:rFonts w:ascii="Arial" w:hAnsi="Arial" w:cs="Arial"/>
          <w:sz w:val="24"/>
          <w:szCs w:val="24"/>
        </w:rPr>
        <w:t>Wei M</w:t>
      </w:r>
      <w:r w:rsidR="00B67399" w:rsidRPr="00D328BF">
        <w:rPr>
          <w:rFonts w:ascii="Arial" w:hAnsi="Arial" w:cs="Arial"/>
          <w:sz w:val="24"/>
          <w:szCs w:val="24"/>
        </w:rPr>
        <w:t>X.</w:t>
      </w:r>
      <w:proofErr w:type="gramEnd"/>
      <w:r w:rsidR="00B67399" w:rsidRPr="00D328BF">
        <w:rPr>
          <w:rFonts w:ascii="Arial" w:hAnsi="Arial" w:cs="Arial"/>
          <w:sz w:val="24"/>
          <w:szCs w:val="24"/>
        </w:rPr>
        <w:t xml:space="preserve"> Serologic prevalence of </w:t>
      </w:r>
      <w:r w:rsidR="00B67399" w:rsidRPr="00D328BF">
        <w:rPr>
          <w:rFonts w:ascii="Arial" w:hAnsi="Arial" w:cs="Arial"/>
          <w:i/>
          <w:sz w:val="24"/>
          <w:szCs w:val="24"/>
        </w:rPr>
        <w:t xml:space="preserve">T. </w:t>
      </w:r>
      <w:proofErr w:type="spellStart"/>
      <w:r w:rsidR="00B67399" w:rsidRPr="00D328BF">
        <w:rPr>
          <w:rFonts w:ascii="Arial" w:hAnsi="Arial" w:cs="Arial"/>
          <w:i/>
          <w:sz w:val="24"/>
          <w:szCs w:val="24"/>
        </w:rPr>
        <w:t>gondii</w:t>
      </w:r>
      <w:proofErr w:type="spellEnd"/>
      <w:r w:rsidR="00B67399" w:rsidRPr="00D328BF">
        <w:rPr>
          <w:rFonts w:ascii="Arial" w:hAnsi="Arial" w:cs="Arial"/>
          <w:sz w:val="24"/>
          <w:szCs w:val="24"/>
        </w:rPr>
        <w:t xml:space="preserve"> in field mice, </w:t>
      </w:r>
      <w:r w:rsidR="00B67399" w:rsidRPr="00D328BF">
        <w:rPr>
          <w:rFonts w:ascii="Arial" w:hAnsi="Arial" w:cs="Arial"/>
          <w:i/>
          <w:sz w:val="24"/>
          <w:szCs w:val="24"/>
        </w:rPr>
        <w:t xml:space="preserve">Microtus </w:t>
      </w:r>
      <w:proofErr w:type="spellStart"/>
      <w:r w:rsidR="00B67399" w:rsidRPr="00D328BF">
        <w:rPr>
          <w:rFonts w:ascii="Arial" w:hAnsi="Arial" w:cs="Arial"/>
          <w:i/>
          <w:sz w:val="24"/>
          <w:szCs w:val="24"/>
        </w:rPr>
        <w:t>fortis</w:t>
      </w:r>
      <w:proofErr w:type="spellEnd"/>
      <w:r w:rsidR="00B67399" w:rsidRPr="00D328BF">
        <w:rPr>
          <w:rFonts w:ascii="Arial" w:hAnsi="Arial" w:cs="Arial"/>
          <w:sz w:val="24"/>
          <w:szCs w:val="24"/>
        </w:rPr>
        <w:t xml:space="preserve">, from </w:t>
      </w:r>
      <w:proofErr w:type="spellStart"/>
      <w:r w:rsidR="00B67399" w:rsidRPr="00D328BF">
        <w:rPr>
          <w:rFonts w:ascii="Arial" w:hAnsi="Arial" w:cs="Arial"/>
          <w:sz w:val="24"/>
          <w:szCs w:val="24"/>
        </w:rPr>
        <w:t>Yuanjiang</w:t>
      </w:r>
      <w:proofErr w:type="spellEnd"/>
      <w:r w:rsidR="00B67399" w:rsidRPr="00D328BF">
        <w:rPr>
          <w:rFonts w:ascii="Arial" w:hAnsi="Arial" w:cs="Arial"/>
          <w:sz w:val="24"/>
          <w:szCs w:val="24"/>
        </w:rPr>
        <w:t xml:space="preserve">, Hunan province, People's Republic of China. </w:t>
      </w:r>
      <w:r>
        <w:rPr>
          <w:rFonts w:ascii="Arial" w:hAnsi="Arial" w:cs="Arial"/>
          <w:sz w:val="24"/>
          <w:szCs w:val="24"/>
        </w:rPr>
        <w:t xml:space="preserve">J </w:t>
      </w:r>
      <w:proofErr w:type="spellStart"/>
      <w:r>
        <w:rPr>
          <w:rFonts w:ascii="Arial" w:hAnsi="Arial" w:cs="Arial"/>
          <w:sz w:val="24"/>
          <w:szCs w:val="24"/>
        </w:rPr>
        <w:t>Parasitol</w:t>
      </w:r>
      <w:proofErr w:type="spellEnd"/>
      <w:r w:rsidR="00B67399" w:rsidRPr="00D328BF">
        <w:rPr>
          <w:rFonts w:ascii="Arial" w:hAnsi="Arial" w:cs="Arial"/>
          <w:sz w:val="24"/>
          <w:szCs w:val="24"/>
        </w:rPr>
        <w:t xml:space="preserve"> </w:t>
      </w:r>
      <w:r>
        <w:rPr>
          <w:rFonts w:ascii="Arial" w:hAnsi="Arial" w:cs="Arial"/>
          <w:sz w:val="24"/>
          <w:szCs w:val="24"/>
        </w:rPr>
        <w:t>2004;</w:t>
      </w:r>
      <w:r w:rsidRPr="00D328BF">
        <w:rPr>
          <w:rFonts w:ascii="Arial" w:hAnsi="Arial" w:cs="Arial"/>
          <w:sz w:val="24"/>
          <w:szCs w:val="24"/>
        </w:rPr>
        <w:t xml:space="preserve"> </w:t>
      </w:r>
      <w:r>
        <w:rPr>
          <w:rFonts w:ascii="Arial" w:hAnsi="Arial" w:cs="Arial"/>
          <w:sz w:val="24"/>
          <w:szCs w:val="24"/>
        </w:rPr>
        <w:t>90:437-438</w:t>
      </w:r>
      <w:r w:rsidR="00B67399" w:rsidRPr="00D328BF">
        <w:rPr>
          <w:rFonts w:ascii="Arial" w:hAnsi="Arial" w:cs="Arial"/>
          <w:sz w:val="24"/>
          <w:szCs w:val="24"/>
        </w:rPr>
        <w:t xml:space="preserve">  </w:t>
      </w:r>
    </w:p>
    <w:p w:rsidR="00B67399" w:rsidRPr="00D328BF" w:rsidRDefault="00B67399" w:rsidP="006A493A">
      <w:pPr>
        <w:spacing w:after="0" w:line="240" w:lineRule="auto"/>
        <w:rPr>
          <w:rFonts w:ascii="Arial" w:hAnsi="Arial" w:cs="Arial"/>
          <w:sz w:val="24"/>
          <w:szCs w:val="24"/>
        </w:rPr>
      </w:pPr>
    </w:p>
    <w:p w:rsidR="00B67399" w:rsidRPr="00D328BF" w:rsidRDefault="00B67399" w:rsidP="00B67399">
      <w:pPr>
        <w:spacing w:after="0" w:line="240" w:lineRule="auto"/>
        <w:rPr>
          <w:rFonts w:ascii="Arial" w:hAnsi="Arial" w:cs="Arial"/>
          <w:sz w:val="24"/>
          <w:szCs w:val="24"/>
        </w:rPr>
      </w:pPr>
      <w:r w:rsidRPr="00D328BF">
        <w:rPr>
          <w:rFonts w:ascii="Arial" w:hAnsi="Arial" w:cs="Arial"/>
          <w:sz w:val="24"/>
          <w:szCs w:val="24"/>
        </w:rPr>
        <w:t xml:space="preserve">42. </w:t>
      </w:r>
      <w:proofErr w:type="spellStart"/>
      <w:r w:rsidR="00F15030">
        <w:rPr>
          <w:rFonts w:ascii="Arial" w:hAnsi="Arial" w:cs="Arial"/>
          <w:bCs/>
          <w:sz w:val="24"/>
          <w:szCs w:val="24"/>
        </w:rPr>
        <w:t>Kijlstr</w:t>
      </w:r>
      <w:proofErr w:type="spellEnd"/>
      <w:r w:rsidRPr="00D328BF">
        <w:rPr>
          <w:rFonts w:ascii="Arial" w:hAnsi="Arial" w:cs="Arial"/>
          <w:bCs/>
          <w:sz w:val="24"/>
          <w:szCs w:val="24"/>
        </w:rPr>
        <w:t>, A</w:t>
      </w:r>
      <w:r w:rsidR="00674977" w:rsidRPr="00D328BF">
        <w:rPr>
          <w:rFonts w:ascii="Arial" w:hAnsi="Arial" w:cs="Arial"/>
          <w:bCs/>
          <w:sz w:val="24"/>
          <w:szCs w:val="24"/>
        </w:rPr>
        <w:t>,</w:t>
      </w:r>
      <w:r w:rsidR="00F15030">
        <w:rPr>
          <w:rFonts w:ascii="Arial" w:hAnsi="Arial" w:cs="Arial"/>
          <w:bCs/>
          <w:sz w:val="24"/>
          <w:szCs w:val="24"/>
        </w:rPr>
        <w:t xml:space="preserve"> </w:t>
      </w:r>
      <w:proofErr w:type="spellStart"/>
      <w:r w:rsidR="00F15030">
        <w:rPr>
          <w:rFonts w:ascii="Arial" w:hAnsi="Arial" w:cs="Arial"/>
          <w:bCs/>
          <w:sz w:val="24"/>
          <w:szCs w:val="24"/>
        </w:rPr>
        <w:t>Meerburg</w:t>
      </w:r>
      <w:proofErr w:type="spellEnd"/>
      <w:r w:rsidRPr="00D328BF">
        <w:rPr>
          <w:rFonts w:ascii="Arial" w:hAnsi="Arial" w:cs="Arial"/>
          <w:bCs/>
          <w:sz w:val="24"/>
          <w:szCs w:val="24"/>
        </w:rPr>
        <w:t xml:space="preserve"> B</w:t>
      </w:r>
      <w:r w:rsidR="00674977" w:rsidRPr="00D328BF">
        <w:rPr>
          <w:rFonts w:ascii="Arial" w:hAnsi="Arial" w:cs="Arial"/>
          <w:bCs/>
          <w:sz w:val="24"/>
          <w:szCs w:val="24"/>
        </w:rPr>
        <w:t>,</w:t>
      </w:r>
      <w:r w:rsidR="00F15030">
        <w:rPr>
          <w:rFonts w:ascii="Arial" w:hAnsi="Arial" w:cs="Arial"/>
          <w:bCs/>
          <w:sz w:val="24"/>
          <w:szCs w:val="24"/>
        </w:rPr>
        <w:t xml:space="preserve"> Cornelissen</w:t>
      </w:r>
      <w:r w:rsidRPr="00D328BF">
        <w:rPr>
          <w:rFonts w:ascii="Arial" w:hAnsi="Arial" w:cs="Arial"/>
          <w:bCs/>
          <w:sz w:val="24"/>
          <w:szCs w:val="24"/>
        </w:rPr>
        <w:t xml:space="preserve"> J</w:t>
      </w:r>
      <w:r w:rsidR="00674977" w:rsidRPr="00D328BF">
        <w:rPr>
          <w:rFonts w:ascii="Arial" w:hAnsi="Arial" w:cs="Arial"/>
          <w:bCs/>
          <w:sz w:val="24"/>
          <w:szCs w:val="24"/>
        </w:rPr>
        <w:t>,</w:t>
      </w:r>
      <w:r w:rsidRPr="00D328BF">
        <w:rPr>
          <w:rFonts w:ascii="Arial" w:hAnsi="Arial" w:cs="Arial"/>
          <w:bCs/>
          <w:sz w:val="24"/>
          <w:szCs w:val="24"/>
        </w:rPr>
        <w:t xml:space="preserve"> De</w:t>
      </w:r>
      <w:r w:rsidR="00F15030">
        <w:rPr>
          <w:rFonts w:ascii="Arial" w:hAnsi="Arial" w:cs="Arial"/>
          <w:bCs/>
          <w:sz w:val="24"/>
          <w:szCs w:val="24"/>
        </w:rPr>
        <w:t xml:space="preserve"> </w:t>
      </w:r>
      <w:proofErr w:type="spellStart"/>
      <w:r w:rsidR="00F15030">
        <w:rPr>
          <w:rFonts w:ascii="Arial" w:hAnsi="Arial" w:cs="Arial"/>
          <w:bCs/>
          <w:sz w:val="24"/>
          <w:szCs w:val="24"/>
        </w:rPr>
        <w:t>Craeye</w:t>
      </w:r>
      <w:proofErr w:type="spellEnd"/>
      <w:r w:rsidRPr="00D328BF">
        <w:rPr>
          <w:rFonts w:ascii="Arial" w:hAnsi="Arial" w:cs="Arial"/>
          <w:bCs/>
          <w:sz w:val="24"/>
          <w:szCs w:val="24"/>
        </w:rPr>
        <w:t xml:space="preserve"> S</w:t>
      </w:r>
      <w:r w:rsidR="00674977" w:rsidRPr="00D328BF">
        <w:rPr>
          <w:rFonts w:ascii="Arial" w:hAnsi="Arial" w:cs="Arial"/>
          <w:bCs/>
          <w:sz w:val="24"/>
          <w:szCs w:val="24"/>
        </w:rPr>
        <w:t>,</w:t>
      </w:r>
      <w:r w:rsidR="00F15030">
        <w:rPr>
          <w:rFonts w:ascii="Arial" w:hAnsi="Arial" w:cs="Arial"/>
          <w:bCs/>
          <w:sz w:val="24"/>
          <w:szCs w:val="24"/>
        </w:rPr>
        <w:t xml:space="preserve"> </w:t>
      </w:r>
      <w:proofErr w:type="spellStart"/>
      <w:r w:rsidR="00F15030">
        <w:rPr>
          <w:rFonts w:ascii="Arial" w:hAnsi="Arial" w:cs="Arial"/>
          <w:bCs/>
          <w:sz w:val="24"/>
          <w:szCs w:val="24"/>
        </w:rPr>
        <w:t>Vereijken</w:t>
      </w:r>
      <w:proofErr w:type="spellEnd"/>
      <w:r w:rsidR="00F15030">
        <w:rPr>
          <w:rFonts w:ascii="Arial" w:hAnsi="Arial" w:cs="Arial"/>
          <w:bCs/>
          <w:sz w:val="24"/>
          <w:szCs w:val="24"/>
        </w:rPr>
        <w:t xml:space="preserve"> P, </w:t>
      </w:r>
      <w:proofErr w:type="spellStart"/>
      <w:r w:rsidRPr="00D328BF">
        <w:rPr>
          <w:rFonts w:ascii="Arial" w:hAnsi="Arial" w:cs="Arial"/>
          <w:bCs/>
          <w:sz w:val="24"/>
          <w:szCs w:val="24"/>
        </w:rPr>
        <w:t>Jongert</w:t>
      </w:r>
      <w:proofErr w:type="spellEnd"/>
      <w:r w:rsidRPr="00D328BF">
        <w:rPr>
          <w:rFonts w:ascii="Arial" w:hAnsi="Arial" w:cs="Arial"/>
          <w:bCs/>
          <w:sz w:val="24"/>
          <w:szCs w:val="24"/>
        </w:rPr>
        <w:t>, E.</w:t>
      </w:r>
      <w:r w:rsidRPr="00D328BF">
        <w:rPr>
          <w:rFonts w:ascii="Arial" w:hAnsi="Arial" w:cs="Arial"/>
          <w:sz w:val="24"/>
          <w:szCs w:val="24"/>
        </w:rPr>
        <w:t xml:space="preserve"> </w:t>
      </w:r>
      <w:proofErr w:type="gramStart"/>
      <w:r w:rsidRPr="00D328BF">
        <w:rPr>
          <w:rFonts w:ascii="Arial" w:hAnsi="Arial" w:cs="Arial"/>
          <w:sz w:val="24"/>
          <w:szCs w:val="24"/>
        </w:rPr>
        <w:t xml:space="preserve">The role of rodents and shrews in the transmission of </w:t>
      </w:r>
      <w:r w:rsidRPr="00D328BF">
        <w:rPr>
          <w:rFonts w:ascii="Arial" w:hAnsi="Arial" w:cs="Arial"/>
          <w:i/>
          <w:iCs/>
          <w:sz w:val="24"/>
          <w:szCs w:val="24"/>
        </w:rPr>
        <w:t xml:space="preserve">T. </w:t>
      </w:r>
      <w:proofErr w:type="spellStart"/>
      <w:r w:rsidRPr="00D328BF">
        <w:rPr>
          <w:rFonts w:ascii="Arial" w:hAnsi="Arial" w:cs="Arial"/>
          <w:i/>
          <w:iCs/>
          <w:sz w:val="24"/>
          <w:szCs w:val="24"/>
        </w:rPr>
        <w:t>gondii</w:t>
      </w:r>
      <w:proofErr w:type="spellEnd"/>
      <w:r w:rsidRPr="00D328BF">
        <w:rPr>
          <w:rFonts w:ascii="Arial" w:hAnsi="Arial" w:cs="Arial"/>
          <w:sz w:val="24"/>
          <w:szCs w:val="24"/>
        </w:rPr>
        <w:t xml:space="preserve"> to pigs.</w:t>
      </w:r>
      <w:proofErr w:type="gramEnd"/>
      <w:r w:rsidRPr="00D328BF">
        <w:rPr>
          <w:rFonts w:ascii="Arial" w:hAnsi="Arial" w:cs="Arial"/>
          <w:sz w:val="24"/>
          <w:szCs w:val="24"/>
        </w:rPr>
        <w:t xml:space="preserve"> </w:t>
      </w:r>
      <w:r w:rsidR="00F15030">
        <w:rPr>
          <w:rFonts w:ascii="Arial" w:hAnsi="Arial" w:cs="Arial"/>
          <w:iCs/>
          <w:sz w:val="24"/>
          <w:szCs w:val="24"/>
        </w:rPr>
        <w:t xml:space="preserve">Vet </w:t>
      </w:r>
      <w:proofErr w:type="spellStart"/>
      <w:r w:rsidR="00F15030">
        <w:rPr>
          <w:rFonts w:ascii="Arial" w:hAnsi="Arial" w:cs="Arial"/>
          <w:iCs/>
          <w:sz w:val="24"/>
          <w:szCs w:val="24"/>
        </w:rPr>
        <w:t>Parasitol</w:t>
      </w:r>
      <w:proofErr w:type="spellEnd"/>
      <w:r w:rsidRPr="00F15030">
        <w:rPr>
          <w:rFonts w:ascii="Arial" w:hAnsi="Arial" w:cs="Arial"/>
          <w:sz w:val="24"/>
          <w:szCs w:val="24"/>
        </w:rPr>
        <w:t xml:space="preserve"> </w:t>
      </w:r>
      <w:r w:rsidR="00F15030">
        <w:rPr>
          <w:rFonts w:ascii="Arial" w:hAnsi="Arial" w:cs="Arial"/>
          <w:sz w:val="24"/>
          <w:szCs w:val="24"/>
        </w:rPr>
        <w:t xml:space="preserve">2008; </w:t>
      </w:r>
      <w:r w:rsidR="00F15030">
        <w:rPr>
          <w:rFonts w:ascii="Arial" w:hAnsi="Arial" w:cs="Arial"/>
          <w:bCs/>
          <w:sz w:val="24"/>
          <w:szCs w:val="24"/>
        </w:rPr>
        <w:t>156:</w:t>
      </w:r>
      <w:r w:rsidR="00F15030">
        <w:rPr>
          <w:rFonts w:ascii="Arial" w:hAnsi="Arial" w:cs="Arial"/>
          <w:sz w:val="24"/>
          <w:szCs w:val="24"/>
        </w:rPr>
        <w:t>183-190</w:t>
      </w:r>
    </w:p>
    <w:p w:rsidR="00B67399" w:rsidRPr="00D328BF" w:rsidRDefault="00B67399" w:rsidP="006A493A">
      <w:pPr>
        <w:spacing w:after="0" w:line="240" w:lineRule="auto"/>
        <w:rPr>
          <w:rFonts w:ascii="Arial" w:hAnsi="Arial" w:cs="Arial"/>
          <w:sz w:val="24"/>
          <w:szCs w:val="24"/>
        </w:rPr>
      </w:pPr>
    </w:p>
    <w:p w:rsidR="00B67399" w:rsidRPr="00D328BF" w:rsidRDefault="00B67399" w:rsidP="00B67399">
      <w:pPr>
        <w:spacing w:after="0" w:line="240" w:lineRule="auto"/>
        <w:jc w:val="both"/>
        <w:rPr>
          <w:rFonts w:ascii="Arial" w:hAnsi="Arial" w:cs="Arial"/>
          <w:sz w:val="24"/>
          <w:szCs w:val="24"/>
        </w:rPr>
      </w:pPr>
      <w:proofErr w:type="gramStart"/>
      <w:r w:rsidRPr="00D328BF">
        <w:rPr>
          <w:rFonts w:ascii="Arial" w:hAnsi="Arial" w:cs="Arial"/>
          <w:sz w:val="24"/>
          <w:szCs w:val="24"/>
        </w:rPr>
        <w:t xml:space="preserve">43. </w:t>
      </w:r>
      <w:proofErr w:type="spellStart"/>
      <w:r w:rsidR="00F15030">
        <w:rPr>
          <w:rFonts w:ascii="Arial" w:hAnsi="Arial" w:cs="Arial"/>
          <w:sz w:val="24"/>
          <w:szCs w:val="24"/>
        </w:rPr>
        <w:t>Vujanić</w:t>
      </w:r>
      <w:proofErr w:type="spellEnd"/>
      <w:r w:rsidRPr="00D328BF">
        <w:rPr>
          <w:rFonts w:ascii="Arial" w:hAnsi="Arial" w:cs="Arial"/>
          <w:sz w:val="24"/>
          <w:szCs w:val="24"/>
        </w:rPr>
        <w:t xml:space="preserve"> M</w:t>
      </w:r>
      <w:r w:rsidR="00674977" w:rsidRPr="00D328BF">
        <w:rPr>
          <w:rFonts w:ascii="Arial" w:hAnsi="Arial" w:cs="Arial"/>
          <w:sz w:val="24"/>
          <w:szCs w:val="24"/>
        </w:rPr>
        <w:t>,</w:t>
      </w:r>
      <w:r w:rsidR="00F15030">
        <w:rPr>
          <w:rFonts w:ascii="Arial" w:hAnsi="Arial" w:cs="Arial"/>
          <w:sz w:val="24"/>
          <w:szCs w:val="24"/>
        </w:rPr>
        <w:t xml:space="preserve"> </w:t>
      </w:r>
      <w:proofErr w:type="spellStart"/>
      <w:r w:rsidR="00F15030">
        <w:rPr>
          <w:rFonts w:ascii="Arial" w:hAnsi="Arial" w:cs="Arial"/>
          <w:sz w:val="24"/>
          <w:szCs w:val="24"/>
        </w:rPr>
        <w:t>Ivović</w:t>
      </w:r>
      <w:proofErr w:type="spellEnd"/>
      <w:r w:rsidRPr="00D328BF">
        <w:rPr>
          <w:rFonts w:ascii="Arial" w:hAnsi="Arial" w:cs="Arial"/>
          <w:sz w:val="24"/>
          <w:szCs w:val="24"/>
        </w:rPr>
        <w:t xml:space="preserve"> V</w:t>
      </w:r>
      <w:r w:rsidR="00674977" w:rsidRPr="00D328BF">
        <w:rPr>
          <w:rFonts w:ascii="Arial" w:hAnsi="Arial" w:cs="Arial"/>
          <w:sz w:val="24"/>
          <w:szCs w:val="24"/>
        </w:rPr>
        <w:t>,</w:t>
      </w:r>
      <w:r w:rsidR="00F15030">
        <w:rPr>
          <w:rFonts w:ascii="Arial" w:hAnsi="Arial" w:cs="Arial"/>
          <w:sz w:val="24"/>
          <w:szCs w:val="24"/>
        </w:rPr>
        <w:t xml:space="preserve"> </w:t>
      </w:r>
      <w:proofErr w:type="spellStart"/>
      <w:r w:rsidR="00F15030">
        <w:rPr>
          <w:rFonts w:ascii="Arial" w:hAnsi="Arial" w:cs="Arial"/>
          <w:sz w:val="24"/>
          <w:szCs w:val="24"/>
        </w:rPr>
        <w:t>Kataranovski</w:t>
      </w:r>
      <w:proofErr w:type="spellEnd"/>
      <w:r w:rsidRPr="00D328BF">
        <w:rPr>
          <w:rFonts w:ascii="Arial" w:hAnsi="Arial" w:cs="Arial"/>
          <w:sz w:val="24"/>
          <w:szCs w:val="24"/>
        </w:rPr>
        <w:t xml:space="preserve"> M</w:t>
      </w:r>
      <w:r w:rsidR="00674977" w:rsidRPr="00D328BF">
        <w:rPr>
          <w:rFonts w:ascii="Arial" w:hAnsi="Arial" w:cs="Arial"/>
          <w:sz w:val="24"/>
          <w:szCs w:val="24"/>
        </w:rPr>
        <w:t>,</w:t>
      </w:r>
      <w:r w:rsidR="00F15030">
        <w:rPr>
          <w:rFonts w:ascii="Arial" w:hAnsi="Arial" w:cs="Arial"/>
          <w:sz w:val="24"/>
          <w:szCs w:val="24"/>
        </w:rPr>
        <w:t xml:space="preserve"> </w:t>
      </w:r>
      <w:proofErr w:type="spellStart"/>
      <w:r w:rsidR="00F15030">
        <w:rPr>
          <w:rFonts w:ascii="Arial" w:hAnsi="Arial" w:cs="Arial"/>
          <w:sz w:val="24"/>
          <w:szCs w:val="24"/>
        </w:rPr>
        <w:t>Nikolić</w:t>
      </w:r>
      <w:proofErr w:type="spellEnd"/>
      <w:r w:rsidRPr="00D328BF">
        <w:rPr>
          <w:rFonts w:ascii="Arial" w:hAnsi="Arial" w:cs="Arial"/>
          <w:sz w:val="24"/>
          <w:szCs w:val="24"/>
        </w:rPr>
        <w:t xml:space="preserve"> A</w:t>
      </w:r>
      <w:r w:rsidR="00674977" w:rsidRPr="00D328BF">
        <w:rPr>
          <w:rFonts w:ascii="Arial" w:hAnsi="Arial" w:cs="Arial"/>
          <w:sz w:val="24"/>
          <w:szCs w:val="24"/>
        </w:rPr>
        <w:t>,</w:t>
      </w:r>
      <w:r w:rsidR="00F15030">
        <w:rPr>
          <w:rFonts w:ascii="Arial" w:hAnsi="Arial" w:cs="Arial"/>
          <w:sz w:val="24"/>
          <w:szCs w:val="24"/>
        </w:rPr>
        <w:t xml:space="preserve"> </w:t>
      </w:r>
      <w:proofErr w:type="spellStart"/>
      <w:r w:rsidR="00F15030">
        <w:rPr>
          <w:rFonts w:ascii="Arial" w:hAnsi="Arial" w:cs="Arial"/>
          <w:sz w:val="24"/>
          <w:szCs w:val="24"/>
        </w:rPr>
        <w:t>Bobić</w:t>
      </w:r>
      <w:proofErr w:type="spellEnd"/>
      <w:r w:rsidRPr="00D328BF">
        <w:rPr>
          <w:rFonts w:ascii="Arial" w:hAnsi="Arial" w:cs="Arial"/>
          <w:sz w:val="24"/>
          <w:szCs w:val="24"/>
        </w:rPr>
        <w:t xml:space="preserve"> B</w:t>
      </w:r>
      <w:r w:rsidR="00674977" w:rsidRPr="00D328BF">
        <w:rPr>
          <w:rFonts w:ascii="Arial" w:hAnsi="Arial" w:cs="Arial"/>
          <w:sz w:val="24"/>
          <w:szCs w:val="24"/>
        </w:rPr>
        <w:t>,</w:t>
      </w:r>
      <w:r w:rsidR="00F15030">
        <w:rPr>
          <w:rFonts w:ascii="Arial" w:hAnsi="Arial" w:cs="Arial"/>
          <w:sz w:val="24"/>
          <w:szCs w:val="24"/>
        </w:rPr>
        <w:t xml:space="preserve"> </w:t>
      </w:r>
      <w:proofErr w:type="spellStart"/>
      <w:r w:rsidR="00F15030">
        <w:rPr>
          <w:rFonts w:ascii="Arial" w:hAnsi="Arial" w:cs="Arial"/>
          <w:sz w:val="24"/>
          <w:szCs w:val="24"/>
        </w:rPr>
        <w:t>Klun</w:t>
      </w:r>
      <w:proofErr w:type="spellEnd"/>
      <w:r w:rsidRPr="00D328BF">
        <w:rPr>
          <w:rFonts w:ascii="Arial" w:hAnsi="Arial" w:cs="Arial"/>
          <w:sz w:val="24"/>
          <w:szCs w:val="24"/>
        </w:rPr>
        <w:t xml:space="preserve"> I</w:t>
      </w:r>
      <w:r w:rsidR="00674977" w:rsidRPr="00D328BF">
        <w:rPr>
          <w:rFonts w:ascii="Arial" w:hAnsi="Arial" w:cs="Arial"/>
          <w:sz w:val="24"/>
          <w:szCs w:val="24"/>
        </w:rPr>
        <w:t>,</w:t>
      </w:r>
      <w:r w:rsidR="00F15030">
        <w:rPr>
          <w:rFonts w:ascii="Arial" w:hAnsi="Arial" w:cs="Arial"/>
          <w:sz w:val="24"/>
          <w:szCs w:val="24"/>
        </w:rPr>
        <w:t xml:space="preserve"> </w:t>
      </w:r>
      <w:proofErr w:type="spellStart"/>
      <w:r w:rsidR="00F15030">
        <w:rPr>
          <w:rFonts w:ascii="Arial" w:hAnsi="Arial" w:cs="Arial"/>
          <w:sz w:val="24"/>
          <w:szCs w:val="24"/>
        </w:rPr>
        <w:t>Villena</w:t>
      </w:r>
      <w:proofErr w:type="spellEnd"/>
      <w:r w:rsidRPr="00D328BF">
        <w:rPr>
          <w:rFonts w:ascii="Arial" w:hAnsi="Arial" w:cs="Arial"/>
          <w:sz w:val="24"/>
          <w:szCs w:val="24"/>
        </w:rPr>
        <w:t xml:space="preserve"> I</w:t>
      </w:r>
      <w:r w:rsidR="00674977" w:rsidRPr="00D328BF">
        <w:rPr>
          <w:rFonts w:ascii="Arial" w:hAnsi="Arial" w:cs="Arial"/>
          <w:sz w:val="24"/>
          <w:szCs w:val="24"/>
        </w:rPr>
        <w:t>,</w:t>
      </w:r>
      <w:r w:rsidR="00F15030">
        <w:rPr>
          <w:rFonts w:ascii="Arial" w:hAnsi="Arial" w:cs="Arial"/>
          <w:sz w:val="24"/>
          <w:szCs w:val="24"/>
        </w:rPr>
        <w:t xml:space="preserve"> </w:t>
      </w:r>
      <w:proofErr w:type="spellStart"/>
      <w:r w:rsidR="00F15030">
        <w:rPr>
          <w:rFonts w:ascii="Arial" w:hAnsi="Arial" w:cs="Arial"/>
          <w:sz w:val="24"/>
          <w:szCs w:val="24"/>
        </w:rPr>
        <w:t>Kataranovski</w:t>
      </w:r>
      <w:proofErr w:type="spellEnd"/>
      <w:r w:rsidR="00F15030">
        <w:rPr>
          <w:rFonts w:ascii="Arial" w:hAnsi="Arial" w:cs="Arial"/>
          <w:sz w:val="24"/>
          <w:szCs w:val="24"/>
        </w:rPr>
        <w:t xml:space="preserve"> D,</w:t>
      </w:r>
      <w:r w:rsidRPr="00D328BF">
        <w:rPr>
          <w:rFonts w:ascii="Arial" w:hAnsi="Arial" w:cs="Arial"/>
          <w:sz w:val="24"/>
          <w:szCs w:val="24"/>
        </w:rPr>
        <w:t xml:space="preserve"> </w:t>
      </w:r>
      <w:proofErr w:type="spellStart"/>
      <w:r w:rsidR="00F15030">
        <w:rPr>
          <w:rFonts w:ascii="Arial" w:hAnsi="Arial" w:cs="Arial"/>
          <w:sz w:val="24"/>
          <w:szCs w:val="24"/>
        </w:rPr>
        <w:t>Djurković-Djaković</w:t>
      </w:r>
      <w:proofErr w:type="spellEnd"/>
      <w:r w:rsidRPr="00D328BF">
        <w:rPr>
          <w:rFonts w:ascii="Arial" w:hAnsi="Arial" w:cs="Arial"/>
          <w:sz w:val="24"/>
          <w:szCs w:val="24"/>
        </w:rPr>
        <w:t xml:space="preserve"> O. Toxoplasmosis in naturally infected rodents in Belgrade, Serbia.</w:t>
      </w:r>
      <w:proofErr w:type="gramEnd"/>
      <w:r w:rsidRPr="00D328BF">
        <w:rPr>
          <w:rFonts w:ascii="Arial" w:hAnsi="Arial" w:cs="Arial"/>
          <w:sz w:val="24"/>
          <w:szCs w:val="24"/>
        </w:rPr>
        <w:t xml:space="preserve"> </w:t>
      </w:r>
      <w:proofErr w:type="spellStart"/>
      <w:r w:rsidR="00F15030">
        <w:rPr>
          <w:rFonts w:ascii="Arial" w:hAnsi="Arial" w:cs="Arial"/>
          <w:sz w:val="24"/>
          <w:szCs w:val="24"/>
        </w:rPr>
        <w:t>Vec</w:t>
      </w:r>
      <w:proofErr w:type="spellEnd"/>
      <w:r w:rsidR="00F15030">
        <w:rPr>
          <w:rFonts w:ascii="Arial" w:hAnsi="Arial" w:cs="Arial"/>
          <w:sz w:val="24"/>
          <w:szCs w:val="24"/>
        </w:rPr>
        <w:t xml:space="preserve"> Borne </w:t>
      </w:r>
      <w:proofErr w:type="spellStart"/>
      <w:r w:rsidR="00F15030">
        <w:rPr>
          <w:rFonts w:ascii="Arial" w:hAnsi="Arial" w:cs="Arial"/>
          <w:sz w:val="24"/>
          <w:szCs w:val="24"/>
        </w:rPr>
        <w:t>Zoonot</w:t>
      </w:r>
      <w:proofErr w:type="spellEnd"/>
      <w:r w:rsidR="00F15030">
        <w:rPr>
          <w:rFonts w:ascii="Arial" w:hAnsi="Arial" w:cs="Arial"/>
          <w:sz w:val="24"/>
          <w:szCs w:val="24"/>
        </w:rPr>
        <w:t xml:space="preserve"> Dis</w:t>
      </w:r>
      <w:r w:rsidRPr="00F15030">
        <w:rPr>
          <w:rFonts w:ascii="Arial" w:hAnsi="Arial" w:cs="Arial"/>
          <w:sz w:val="24"/>
          <w:szCs w:val="24"/>
        </w:rPr>
        <w:t xml:space="preserve"> </w:t>
      </w:r>
      <w:r w:rsidR="00F15030">
        <w:rPr>
          <w:rFonts w:ascii="Arial" w:hAnsi="Arial" w:cs="Arial"/>
          <w:sz w:val="24"/>
          <w:szCs w:val="24"/>
        </w:rPr>
        <w:t>2012;</w:t>
      </w:r>
      <w:r w:rsidR="00F15030" w:rsidRPr="00D328BF">
        <w:rPr>
          <w:rFonts w:ascii="Arial" w:hAnsi="Arial" w:cs="Arial"/>
          <w:sz w:val="24"/>
          <w:szCs w:val="24"/>
        </w:rPr>
        <w:t xml:space="preserve"> </w:t>
      </w:r>
      <w:r w:rsidR="00F15030">
        <w:rPr>
          <w:rFonts w:ascii="Arial" w:hAnsi="Arial" w:cs="Arial"/>
          <w:sz w:val="24"/>
          <w:szCs w:val="24"/>
        </w:rPr>
        <w:t>11:1209-1211</w:t>
      </w:r>
    </w:p>
    <w:p w:rsidR="00B67399" w:rsidRPr="00D328BF" w:rsidRDefault="00B67399" w:rsidP="00B67399">
      <w:pPr>
        <w:spacing w:after="0" w:line="240" w:lineRule="auto"/>
        <w:ind w:left="357"/>
        <w:jc w:val="both"/>
        <w:rPr>
          <w:rFonts w:ascii="Arial" w:hAnsi="Arial" w:cs="Arial"/>
          <w:sz w:val="24"/>
          <w:szCs w:val="24"/>
        </w:rPr>
      </w:pPr>
    </w:p>
    <w:p w:rsidR="00F15030" w:rsidRPr="00F15030" w:rsidRDefault="00B67399" w:rsidP="00F15030">
      <w:pPr>
        <w:spacing w:after="0" w:line="240" w:lineRule="auto"/>
        <w:rPr>
          <w:rFonts w:ascii="Arial" w:hAnsi="Arial" w:cs="Arial"/>
          <w:sz w:val="24"/>
          <w:szCs w:val="24"/>
        </w:rPr>
      </w:pPr>
      <w:r w:rsidRPr="00D328BF">
        <w:rPr>
          <w:rFonts w:ascii="Arial" w:hAnsi="Arial" w:cs="Arial"/>
          <w:sz w:val="24"/>
          <w:szCs w:val="24"/>
        </w:rPr>
        <w:t xml:space="preserve">44. </w:t>
      </w:r>
      <w:r w:rsidR="00F15030" w:rsidRPr="00F15030">
        <w:rPr>
          <w:rFonts w:ascii="Arial" w:hAnsi="Arial" w:cs="Arial"/>
          <w:sz w:val="24"/>
          <w:szCs w:val="24"/>
        </w:rPr>
        <w:t xml:space="preserve">Franco PS, Silva DA, Costa IN, Gomes AO, Silva AL, Pena JD, </w:t>
      </w:r>
      <w:proofErr w:type="spellStart"/>
      <w:r w:rsidR="00F15030" w:rsidRPr="00F15030">
        <w:rPr>
          <w:rFonts w:ascii="Arial" w:hAnsi="Arial" w:cs="Arial"/>
          <w:sz w:val="24"/>
          <w:szCs w:val="24"/>
        </w:rPr>
        <w:t>Mineo</w:t>
      </w:r>
      <w:proofErr w:type="spellEnd"/>
      <w:r w:rsidR="00F15030" w:rsidRPr="00F15030">
        <w:rPr>
          <w:rFonts w:ascii="Arial" w:hAnsi="Arial" w:cs="Arial"/>
          <w:sz w:val="24"/>
          <w:szCs w:val="24"/>
        </w:rPr>
        <w:t xml:space="preserve"> JR, Ferro</w:t>
      </w:r>
    </w:p>
    <w:p w:rsidR="00F15030" w:rsidRPr="00F15030" w:rsidRDefault="00F15030" w:rsidP="00F15030">
      <w:pPr>
        <w:spacing w:after="0" w:line="240" w:lineRule="auto"/>
        <w:rPr>
          <w:rFonts w:ascii="Arial" w:hAnsi="Arial" w:cs="Arial"/>
          <w:sz w:val="24"/>
          <w:szCs w:val="24"/>
        </w:rPr>
      </w:pPr>
      <w:r w:rsidRPr="00F15030">
        <w:rPr>
          <w:rFonts w:ascii="Arial" w:hAnsi="Arial" w:cs="Arial"/>
          <w:sz w:val="24"/>
          <w:szCs w:val="24"/>
        </w:rPr>
        <w:t xml:space="preserve">EA. Evaluation of vertical transmission of </w:t>
      </w:r>
      <w:r w:rsidRPr="00F15030">
        <w:rPr>
          <w:rFonts w:ascii="Arial" w:hAnsi="Arial" w:cs="Arial"/>
          <w:i/>
          <w:sz w:val="24"/>
          <w:szCs w:val="24"/>
        </w:rPr>
        <w:t xml:space="preserve">Toxoplasma </w:t>
      </w:r>
      <w:proofErr w:type="spellStart"/>
      <w:r w:rsidRPr="00F15030">
        <w:rPr>
          <w:rFonts w:ascii="Arial" w:hAnsi="Arial" w:cs="Arial"/>
          <w:i/>
          <w:sz w:val="24"/>
          <w:szCs w:val="24"/>
        </w:rPr>
        <w:t>gondii</w:t>
      </w:r>
      <w:proofErr w:type="spellEnd"/>
      <w:r w:rsidRPr="00F15030">
        <w:rPr>
          <w:rFonts w:ascii="Arial" w:hAnsi="Arial" w:cs="Arial"/>
          <w:sz w:val="24"/>
          <w:szCs w:val="24"/>
        </w:rPr>
        <w:t xml:space="preserve"> in </w:t>
      </w:r>
      <w:proofErr w:type="spellStart"/>
      <w:r w:rsidRPr="00F15030">
        <w:rPr>
          <w:rFonts w:ascii="Arial" w:hAnsi="Arial" w:cs="Arial"/>
          <w:i/>
          <w:sz w:val="24"/>
          <w:szCs w:val="24"/>
        </w:rPr>
        <w:t>Calomys</w:t>
      </w:r>
      <w:proofErr w:type="spellEnd"/>
      <w:r w:rsidRPr="00F15030">
        <w:rPr>
          <w:rFonts w:ascii="Arial" w:hAnsi="Arial" w:cs="Arial"/>
          <w:i/>
          <w:sz w:val="24"/>
          <w:szCs w:val="24"/>
        </w:rPr>
        <w:t xml:space="preserve"> </w:t>
      </w:r>
      <w:proofErr w:type="spellStart"/>
      <w:r w:rsidRPr="00F15030">
        <w:rPr>
          <w:rFonts w:ascii="Arial" w:hAnsi="Arial" w:cs="Arial"/>
          <w:i/>
          <w:sz w:val="24"/>
          <w:szCs w:val="24"/>
        </w:rPr>
        <w:t>callosus</w:t>
      </w:r>
      <w:proofErr w:type="spellEnd"/>
      <w:r w:rsidRPr="00F15030">
        <w:rPr>
          <w:rFonts w:ascii="Arial" w:hAnsi="Arial" w:cs="Arial"/>
          <w:sz w:val="24"/>
          <w:szCs w:val="24"/>
        </w:rPr>
        <w:t xml:space="preserve"> </w:t>
      </w:r>
    </w:p>
    <w:p w:rsidR="00B67399" w:rsidRPr="00D328BF" w:rsidRDefault="00F15030" w:rsidP="00F15030">
      <w:pPr>
        <w:spacing w:after="0" w:line="240" w:lineRule="auto"/>
        <w:rPr>
          <w:rFonts w:ascii="Arial" w:hAnsi="Arial" w:cs="Arial"/>
          <w:sz w:val="24"/>
          <w:szCs w:val="24"/>
        </w:rPr>
      </w:pPr>
      <w:proofErr w:type="gramStart"/>
      <w:r w:rsidRPr="00F15030">
        <w:rPr>
          <w:rFonts w:ascii="Arial" w:hAnsi="Arial" w:cs="Arial"/>
          <w:sz w:val="24"/>
          <w:szCs w:val="24"/>
        </w:rPr>
        <w:t>model</w:t>
      </w:r>
      <w:proofErr w:type="gramEnd"/>
      <w:r w:rsidRPr="00F15030">
        <w:rPr>
          <w:rFonts w:ascii="Arial" w:hAnsi="Arial" w:cs="Arial"/>
          <w:sz w:val="24"/>
          <w:szCs w:val="24"/>
        </w:rPr>
        <w:t xml:space="preserve"> after reinfection with heterologous</w:t>
      </w:r>
      <w:r>
        <w:rPr>
          <w:rFonts w:ascii="Arial" w:hAnsi="Arial" w:cs="Arial"/>
          <w:sz w:val="24"/>
          <w:szCs w:val="24"/>
        </w:rPr>
        <w:t xml:space="preserve"> and virulent strain. Placenta </w:t>
      </w:r>
      <w:r w:rsidRPr="00F15030">
        <w:rPr>
          <w:rFonts w:ascii="Arial" w:hAnsi="Arial" w:cs="Arial"/>
          <w:sz w:val="24"/>
          <w:szCs w:val="24"/>
        </w:rPr>
        <w:t>2011</w:t>
      </w:r>
      <w:r>
        <w:rPr>
          <w:rFonts w:ascii="Arial" w:hAnsi="Arial" w:cs="Arial"/>
          <w:sz w:val="24"/>
          <w:szCs w:val="24"/>
        </w:rPr>
        <w:t>; 32</w:t>
      </w:r>
      <w:r w:rsidRPr="00F15030">
        <w:rPr>
          <w:rFonts w:ascii="Arial" w:hAnsi="Arial" w:cs="Arial"/>
          <w:sz w:val="24"/>
          <w:szCs w:val="24"/>
        </w:rPr>
        <w:t>:116-</w:t>
      </w:r>
      <w:r>
        <w:rPr>
          <w:rFonts w:ascii="Arial" w:hAnsi="Arial" w:cs="Arial"/>
          <w:sz w:val="24"/>
          <w:szCs w:val="24"/>
        </w:rPr>
        <w:t>1</w:t>
      </w:r>
      <w:r w:rsidRPr="00F15030">
        <w:rPr>
          <w:rFonts w:ascii="Arial" w:hAnsi="Arial" w:cs="Arial"/>
          <w:sz w:val="24"/>
          <w:szCs w:val="24"/>
        </w:rPr>
        <w:t>20</w:t>
      </w:r>
    </w:p>
    <w:p w:rsidR="00F15030" w:rsidRDefault="00F15030" w:rsidP="00F15030">
      <w:pPr>
        <w:spacing w:after="0" w:line="240" w:lineRule="auto"/>
        <w:rPr>
          <w:rFonts w:ascii="Arial" w:hAnsi="Arial" w:cs="Arial"/>
          <w:sz w:val="24"/>
          <w:szCs w:val="24"/>
        </w:rPr>
      </w:pPr>
    </w:p>
    <w:p w:rsidR="00F15030" w:rsidRPr="00F15030" w:rsidRDefault="00B67399" w:rsidP="00F15030">
      <w:pPr>
        <w:spacing w:after="0" w:line="240" w:lineRule="auto"/>
        <w:rPr>
          <w:rFonts w:ascii="Arial" w:hAnsi="Arial" w:cs="Arial"/>
          <w:sz w:val="24"/>
          <w:szCs w:val="24"/>
        </w:rPr>
      </w:pPr>
      <w:r w:rsidRPr="00D328BF">
        <w:rPr>
          <w:rFonts w:ascii="Arial" w:hAnsi="Arial" w:cs="Arial"/>
          <w:sz w:val="24"/>
          <w:szCs w:val="24"/>
        </w:rPr>
        <w:t xml:space="preserve">45. </w:t>
      </w:r>
      <w:r w:rsidR="00F15030" w:rsidRPr="00F15030">
        <w:rPr>
          <w:rFonts w:ascii="Arial" w:hAnsi="Arial" w:cs="Arial"/>
          <w:sz w:val="24"/>
          <w:szCs w:val="24"/>
        </w:rPr>
        <w:t>Franco PS, da Silva NM, de Freitas B</w:t>
      </w:r>
      <w:r w:rsidR="00F15030">
        <w:rPr>
          <w:rFonts w:ascii="Arial" w:hAnsi="Arial" w:cs="Arial"/>
          <w:sz w:val="24"/>
          <w:szCs w:val="24"/>
        </w:rPr>
        <w:t>arbosa B, de Oliveira Gomes A, L</w:t>
      </w:r>
      <w:r w:rsidR="00F15030" w:rsidRPr="00F15030">
        <w:rPr>
          <w:rFonts w:ascii="Arial" w:hAnsi="Arial" w:cs="Arial"/>
          <w:sz w:val="24"/>
          <w:szCs w:val="24"/>
        </w:rPr>
        <w:t>etta F,</w:t>
      </w:r>
    </w:p>
    <w:p w:rsidR="00F15030" w:rsidRPr="00F15030" w:rsidRDefault="00F15030" w:rsidP="00F15030">
      <w:pPr>
        <w:spacing w:after="0" w:line="240" w:lineRule="auto"/>
        <w:rPr>
          <w:rFonts w:ascii="Arial" w:hAnsi="Arial" w:cs="Arial"/>
          <w:sz w:val="24"/>
          <w:szCs w:val="24"/>
        </w:rPr>
      </w:pPr>
      <w:proofErr w:type="spellStart"/>
      <w:r w:rsidRPr="00F15030">
        <w:rPr>
          <w:rFonts w:ascii="Arial" w:hAnsi="Arial" w:cs="Arial"/>
          <w:sz w:val="24"/>
          <w:szCs w:val="24"/>
        </w:rPr>
        <w:t>Shwab</w:t>
      </w:r>
      <w:proofErr w:type="spellEnd"/>
      <w:r w:rsidRPr="00F15030">
        <w:rPr>
          <w:rFonts w:ascii="Arial" w:hAnsi="Arial" w:cs="Arial"/>
          <w:sz w:val="24"/>
          <w:szCs w:val="24"/>
        </w:rPr>
        <w:t xml:space="preserve"> EK, Su C, </w:t>
      </w:r>
      <w:proofErr w:type="spellStart"/>
      <w:r w:rsidRPr="00F15030">
        <w:rPr>
          <w:rFonts w:ascii="Arial" w:hAnsi="Arial" w:cs="Arial"/>
          <w:sz w:val="24"/>
          <w:szCs w:val="24"/>
        </w:rPr>
        <w:t>Mineo</w:t>
      </w:r>
      <w:proofErr w:type="spellEnd"/>
      <w:r w:rsidRPr="00F15030">
        <w:rPr>
          <w:rFonts w:ascii="Arial" w:hAnsi="Arial" w:cs="Arial"/>
          <w:sz w:val="24"/>
          <w:szCs w:val="24"/>
        </w:rPr>
        <w:t xml:space="preserve"> JR, Ferro EA. </w:t>
      </w:r>
      <w:proofErr w:type="spellStart"/>
      <w:r w:rsidRPr="00F15030">
        <w:rPr>
          <w:rFonts w:ascii="Arial" w:hAnsi="Arial" w:cs="Arial"/>
          <w:i/>
          <w:sz w:val="24"/>
          <w:szCs w:val="24"/>
        </w:rPr>
        <w:t>Calomys</w:t>
      </w:r>
      <w:proofErr w:type="spellEnd"/>
      <w:r w:rsidRPr="00F15030">
        <w:rPr>
          <w:rFonts w:ascii="Arial" w:hAnsi="Arial" w:cs="Arial"/>
          <w:i/>
          <w:sz w:val="24"/>
          <w:szCs w:val="24"/>
        </w:rPr>
        <w:t xml:space="preserve"> </w:t>
      </w:r>
      <w:proofErr w:type="spellStart"/>
      <w:r w:rsidRPr="00F15030">
        <w:rPr>
          <w:rFonts w:ascii="Arial" w:hAnsi="Arial" w:cs="Arial"/>
          <w:i/>
          <w:sz w:val="24"/>
          <w:szCs w:val="24"/>
        </w:rPr>
        <w:t>callosus</w:t>
      </w:r>
      <w:proofErr w:type="spellEnd"/>
      <w:r w:rsidRPr="00F15030">
        <w:rPr>
          <w:rFonts w:ascii="Arial" w:hAnsi="Arial" w:cs="Arial"/>
          <w:sz w:val="24"/>
          <w:szCs w:val="24"/>
        </w:rPr>
        <w:t xml:space="preserve"> chronically infected by</w:t>
      </w:r>
    </w:p>
    <w:p w:rsidR="00F15030" w:rsidRPr="00F15030" w:rsidRDefault="00F15030" w:rsidP="00F15030">
      <w:pPr>
        <w:spacing w:after="0" w:line="240" w:lineRule="auto"/>
        <w:rPr>
          <w:rFonts w:ascii="Arial" w:hAnsi="Arial" w:cs="Arial"/>
          <w:sz w:val="24"/>
          <w:szCs w:val="24"/>
        </w:rPr>
      </w:pPr>
      <w:r w:rsidRPr="00F15030">
        <w:rPr>
          <w:rFonts w:ascii="Arial" w:hAnsi="Arial" w:cs="Arial"/>
          <w:i/>
          <w:sz w:val="24"/>
          <w:szCs w:val="24"/>
        </w:rPr>
        <w:t xml:space="preserve">Toxoplasma </w:t>
      </w:r>
      <w:proofErr w:type="spellStart"/>
      <w:r w:rsidRPr="00F15030">
        <w:rPr>
          <w:rFonts w:ascii="Arial" w:hAnsi="Arial" w:cs="Arial"/>
          <w:i/>
          <w:sz w:val="24"/>
          <w:szCs w:val="24"/>
        </w:rPr>
        <w:t>gondii</w:t>
      </w:r>
      <w:proofErr w:type="spellEnd"/>
      <w:r w:rsidRPr="00F15030">
        <w:rPr>
          <w:rFonts w:ascii="Arial" w:hAnsi="Arial" w:cs="Arial"/>
          <w:sz w:val="24"/>
          <w:szCs w:val="24"/>
        </w:rPr>
        <w:t xml:space="preserve"> clonal type II strain and </w:t>
      </w:r>
      <w:proofErr w:type="spellStart"/>
      <w:r w:rsidRPr="00F15030">
        <w:rPr>
          <w:rFonts w:ascii="Arial" w:hAnsi="Arial" w:cs="Arial"/>
          <w:sz w:val="24"/>
          <w:szCs w:val="24"/>
        </w:rPr>
        <w:t>reinfected</w:t>
      </w:r>
      <w:proofErr w:type="spellEnd"/>
      <w:r w:rsidRPr="00F15030">
        <w:rPr>
          <w:rFonts w:ascii="Arial" w:hAnsi="Arial" w:cs="Arial"/>
          <w:sz w:val="24"/>
          <w:szCs w:val="24"/>
        </w:rPr>
        <w:t xml:space="preserve"> by Brazilian strains is</w:t>
      </w:r>
    </w:p>
    <w:p w:rsidR="00F15030" w:rsidRPr="00F15030" w:rsidRDefault="00F15030" w:rsidP="00F15030">
      <w:pPr>
        <w:spacing w:after="0" w:line="240" w:lineRule="auto"/>
        <w:rPr>
          <w:rFonts w:ascii="Arial" w:hAnsi="Arial" w:cs="Arial"/>
          <w:sz w:val="24"/>
          <w:szCs w:val="24"/>
        </w:rPr>
      </w:pPr>
      <w:proofErr w:type="gramStart"/>
      <w:r w:rsidRPr="00F15030">
        <w:rPr>
          <w:rFonts w:ascii="Arial" w:hAnsi="Arial" w:cs="Arial"/>
          <w:sz w:val="24"/>
          <w:szCs w:val="24"/>
        </w:rPr>
        <w:t>not</w:t>
      </w:r>
      <w:proofErr w:type="gramEnd"/>
      <w:r w:rsidRPr="00F15030">
        <w:rPr>
          <w:rFonts w:ascii="Arial" w:hAnsi="Arial" w:cs="Arial"/>
          <w:sz w:val="24"/>
          <w:szCs w:val="24"/>
        </w:rPr>
        <w:t xml:space="preserve"> able to prevent vertical transmissio</w:t>
      </w:r>
      <w:r>
        <w:rPr>
          <w:rFonts w:ascii="Arial" w:hAnsi="Arial" w:cs="Arial"/>
          <w:sz w:val="24"/>
          <w:szCs w:val="24"/>
        </w:rPr>
        <w:t xml:space="preserve">n. Front </w:t>
      </w:r>
      <w:proofErr w:type="spellStart"/>
      <w:r>
        <w:rPr>
          <w:rFonts w:ascii="Arial" w:hAnsi="Arial" w:cs="Arial"/>
          <w:sz w:val="24"/>
          <w:szCs w:val="24"/>
        </w:rPr>
        <w:t>Microbiol</w:t>
      </w:r>
      <w:proofErr w:type="spellEnd"/>
      <w:r>
        <w:rPr>
          <w:rFonts w:ascii="Arial" w:hAnsi="Arial" w:cs="Arial"/>
          <w:sz w:val="24"/>
          <w:szCs w:val="24"/>
        </w:rPr>
        <w:t>. 2015 6:181</w:t>
      </w:r>
    </w:p>
    <w:p w:rsidR="00B67399" w:rsidRPr="00D328BF" w:rsidRDefault="00B67399" w:rsidP="006A493A">
      <w:pPr>
        <w:spacing w:after="0" w:line="240" w:lineRule="auto"/>
        <w:rPr>
          <w:rFonts w:ascii="Arial" w:hAnsi="Arial" w:cs="Arial"/>
          <w:sz w:val="24"/>
          <w:szCs w:val="24"/>
        </w:rPr>
      </w:pPr>
    </w:p>
    <w:p w:rsidR="00F14E5E" w:rsidRPr="00F14E5E" w:rsidRDefault="00B67399" w:rsidP="00F14E5E">
      <w:pPr>
        <w:spacing w:after="0" w:line="240" w:lineRule="auto"/>
        <w:rPr>
          <w:rFonts w:ascii="Arial" w:hAnsi="Arial" w:cs="Arial"/>
          <w:sz w:val="24"/>
          <w:szCs w:val="24"/>
        </w:rPr>
      </w:pPr>
      <w:r w:rsidRPr="00D328BF">
        <w:rPr>
          <w:rFonts w:ascii="Arial" w:hAnsi="Arial" w:cs="Arial"/>
          <w:sz w:val="24"/>
          <w:szCs w:val="24"/>
        </w:rPr>
        <w:t xml:space="preserve">46. </w:t>
      </w:r>
      <w:r w:rsidR="00F14E5E" w:rsidRPr="00F14E5E">
        <w:rPr>
          <w:rFonts w:ascii="Arial" w:hAnsi="Arial" w:cs="Arial"/>
          <w:sz w:val="24"/>
          <w:szCs w:val="24"/>
        </w:rPr>
        <w:t xml:space="preserve">Dabritz HA, Miller MA, Packham AE, </w:t>
      </w:r>
      <w:proofErr w:type="spellStart"/>
      <w:r w:rsidR="00F14E5E" w:rsidRPr="00F14E5E">
        <w:rPr>
          <w:rFonts w:ascii="Arial" w:hAnsi="Arial" w:cs="Arial"/>
          <w:sz w:val="24"/>
          <w:szCs w:val="24"/>
        </w:rPr>
        <w:t>Rejmanek</w:t>
      </w:r>
      <w:proofErr w:type="spellEnd"/>
      <w:r w:rsidR="00F14E5E" w:rsidRPr="00F14E5E">
        <w:rPr>
          <w:rFonts w:ascii="Arial" w:hAnsi="Arial" w:cs="Arial"/>
          <w:sz w:val="24"/>
          <w:szCs w:val="24"/>
        </w:rPr>
        <w:t xml:space="preserve"> D, </w:t>
      </w:r>
      <w:proofErr w:type="spellStart"/>
      <w:r w:rsidR="00F14E5E" w:rsidRPr="00F14E5E">
        <w:rPr>
          <w:rFonts w:ascii="Arial" w:hAnsi="Arial" w:cs="Arial"/>
          <w:sz w:val="24"/>
          <w:szCs w:val="24"/>
        </w:rPr>
        <w:t>Leutenegger</w:t>
      </w:r>
      <w:proofErr w:type="spellEnd"/>
      <w:r w:rsidR="00F14E5E" w:rsidRPr="00F14E5E">
        <w:rPr>
          <w:rFonts w:ascii="Arial" w:hAnsi="Arial" w:cs="Arial"/>
          <w:sz w:val="24"/>
          <w:szCs w:val="24"/>
        </w:rPr>
        <w:t xml:space="preserve"> CM, Gardner IA,</w:t>
      </w:r>
    </w:p>
    <w:p w:rsidR="00F14E5E" w:rsidRPr="00F14E5E" w:rsidRDefault="00F14E5E" w:rsidP="00F14E5E">
      <w:pPr>
        <w:spacing w:after="0" w:line="240" w:lineRule="auto"/>
        <w:rPr>
          <w:rFonts w:ascii="Arial" w:hAnsi="Arial" w:cs="Arial"/>
          <w:sz w:val="24"/>
          <w:szCs w:val="24"/>
        </w:rPr>
      </w:pPr>
      <w:proofErr w:type="spellStart"/>
      <w:r w:rsidRPr="00F14E5E">
        <w:rPr>
          <w:rFonts w:ascii="Arial" w:hAnsi="Arial" w:cs="Arial"/>
          <w:sz w:val="24"/>
          <w:szCs w:val="24"/>
        </w:rPr>
        <w:t>Atwill</w:t>
      </w:r>
      <w:proofErr w:type="spellEnd"/>
      <w:r w:rsidRPr="00F14E5E">
        <w:rPr>
          <w:rFonts w:ascii="Arial" w:hAnsi="Arial" w:cs="Arial"/>
          <w:sz w:val="24"/>
          <w:szCs w:val="24"/>
        </w:rPr>
        <w:t xml:space="preserve"> ER, Patricia A C. Experimental infection of </w:t>
      </w:r>
      <w:proofErr w:type="spellStart"/>
      <w:r w:rsidRPr="00F14E5E">
        <w:rPr>
          <w:rFonts w:ascii="Arial" w:hAnsi="Arial" w:cs="Arial"/>
          <w:i/>
          <w:sz w:val="24"/>
          <w:szCs w:val="24"/>
        </w:rPr>
        <w:t>Peromyscus</w:t>
      </w:r>
      <w:proofErr w:type="spellEnd"/>
      <w:r w:rsidRPr="00F14E5E">
        <w:rPr>
          <w:rFonts w:ascii="Arial" w:hAnsi="Arial" w:cs="Arial"/>
          <w:i/>
          <w:sz w:val="24"/>
          <w:szCs w:val="24"/>
        </w:rPr>
        <w:t xml:space="preserve"> </w:t>
      </w:r>
      <w:proofErr w:type="spellStart"/>
      <w:r w:rsidRPr="00F14E5E">
        <w:rPr>
          <w:rFonts w:ascii="Arial" w:hAnsi="Arial" w:cs="Arial"/>
          <w:i/>
          <w:sz w:val="24"/>
          <w:szCs w:val="24"/>
        </w:rPr>
        <w:t>californicus</w:t>
      </w:r>
      <w:proofErr w:type="spellEnd"/>
      <w:r w:rsidRPr="00F14E5E">
        <w:rPr>
          <w:rFonts w:ascii="Arial" w:hAnsi="Arial" w:cs="Arial"/>
          <w:sz w:val="24"/>
          <w:szCs w:val="24"/>
        </w:rPr>
        <w:t xml:space="preserve"> with</w:t>
      </w:r>
    </w:p>
    <w:p w:rsidR="00B67399" w:rsidRPr="00D328BF" w:rsidRDefault="00F14E5E" w:rsidP="00F14E5E">
      <w:pPr>
        <w:spacing w:after="0" w:line="240" w:lineRule="auto"/>
        <w:rPr>
          <w:rFonts w:ascii="Arial" w:hAnsi="Arial" w:cs="Arial"/>
          <w:sz w:val="24"/>
          <w:szCs w:val="24"/>
        </w:rPr>
      </w:pPr>
      <w:proofErr w:type="gramStart"/>
      <w:r w:rsidRPr="00F14E5E">
        <w:rPr>
          <w:rFonts w:ascii="Arial" w:hAnsi="Arial" w:cs="Arial"/>
          <w:i/>
          <w:sz w:val="24"/>
          <w:szCs w:val="24"/>
        </w:rPr>
        <w:t xml:space="preserve">Toxoplasma </w:t>
      </w:r>
      <w:proofErr w:type="spellStart"/>
      <w:r w:rsidRPr="00F14E5E">
        <w:rPr>
          <w:rFonts w:ascii="Arial" w:hAnsi="Arial" w:cs="Arial"/>
          <w:i/>
          <w:sz w:val="24"/>
          <w:szCs w:val="24"/>
        </w:rPr>
        <w:t>gondii</w:t>
      </w:r>
      <w:proofErr w:type="spellEnd"/>
      <w:r>
        <w:rPr>
          <w:rFonts w:ascii="Arial" w:hAnsi="Arial" w:cs="Arial"/>
          <w:sz w:val="24"/>
          <w:szCs w:val="24"/>
        </w:rPr>
        <w:t>.</w:t>
      </w:r>
      <w:proofErr w:type="gramEnd"/>
      <w:r>
        <w:rPr>
          <w:rFonts w:ascii="Arial" w:hAnsi="Arial" w:cs="Arial"/>
          <w:sz w:val="24"/>
          <w:szCs w:val="24"/>
        </w:rPr>
        <w:t xml:space="preserve"> J </w:t>
      </w:r>
      <w:proofErr w:type="spellStart"/>
      <w:r>
        <w:rPr>
          <w:rFonts w:ascii="Arial" w:hAnsi="Arial" w:cs="Arial"/>
          <w:sz w:val="24"/>
          <w:szCs w:val="24"/>
        </w:rPr>
        <w:t>Parasitol</w:t>
      </w:r>
      <w:proofErr w:type="spellEnd"/>
      <w:r>
        <w:rPr>
          <w:rFonts w:ascii="Arial" w:hAnsi="Arial" w:cs="Arial"/>
          <w:sz w:val="24"/>
          <w:szCs w:val="24"/>
        </w:rPr>
        <w:t xml:space="preserve"> 2007; 93</w:t>
      </w:r>
      <w:r w:rsidRPr="00F14E5E">
        <w:rPr>
          <w:rFonts w:ascii="Arial" w:hAnsi="Arial" w:cs="Arial"/>
          <w:sz w:val="24"/>
          <w:szCs w:val="24"/>
        </w:rPr>
        <w:t>:1360-</w:t>
      </w:r>
      <w:r>
        <w:rPr>
          <w:rFonts w:ascii="Arial" w:hAnsi="Arial" w:cs="Arial"/>
          <w:sz w:val="24"/>
          <w:szCs w:val="24"/>
        </w:rPr>
        <w:t>1364</w:t>
      </w:r>
    </w:p>
    <w:p w:rsidR="00B67399" w:rsidRPr="00D328BF" w:rsidRDefault="00B67399" w:rsidP="006A493A">
      <w:pPr>
        <w:spacing w:after="0" w:line="240" w:lineRule="auto"/>
        <w:rPr>
          <w:rFonts w:ascii="Arial" w:hAnsi="Arial" w:cs="Arial"/>
          <w:sz w:val="24"/>
          <w:szCs w:val="24"/>
        </w:rPr>
      </w:pPr>
    </w:p>
    <w:p w:rsidR="00F14E5E" w:rsidRPr="00F14E5E" w:rsidRDefault="00B67399" w:rsidP="00F14E5E">
      <w:pPr>
        <w:spacing w:after="0" w:line="240" w:lineRule="auto"/>
        <w:rPr>
          <w:rFonts w:ascii="Arial" w:hAnsi="Arial" w:cs="Arial"/>
          <w:sz w:val="24"/>
          <w:szCs w:val="24"/>
        </w:rPr>
      </w:pPr>
      <w:r w:rsidRPr="00D328BF">
        <w:rPr>
          <w:rFonts w:ascii="Arial" w:hAnsi="Arial" w:cs="Arial"/>
          <w:sz w:val="24"/>
          <w:szCs w:val="24"/>
        </w:rPr>
        <w:t xml:space="preserve">47. </w:t>
      </w:r>
      <w:r w:rsidR="00F14E5E" w:rsidRPr="00F14E5E">
        <w:rPr>
          <w:rFonts w:ascii="Arial" w:hAnsi="Arial" w:cs="Arial"/>
          <w:sz w:val="24"/>
          <w:szCs w:val="24"/>
        </w:rPr>
        <w:t xml:space="preserve">Dabritz HA, Miller MA, Gardner IA, Packham AE, </w:t>
      </w:r>
      <w:proofErr w:type="spellStart"/>
      <w:r w:rsidR="00F14E5E" w:rsidRPr="00F14E5E">
        <w:rPr>
          <w:rFonts w:ascii="Arial" w:hAnsi="Arial" w:cs="Arial"/>
          <w:sz w:val="24"/>
          <w:szCs w:val="24"/>
        </w:rPr>
        <w:t>Atwill</w:t>
      </w:r>
      <w:proofErr w:type="spellEnd"/>
      <w:r w:rsidR="00F14E5E" w:rsidRPr="00F14E5E">
        <w:rPr>
          <w:rFonts w:ascii="Arial" w:hAnsi="Arial" w:cs="Arial"/>
          <w:sz w:val="24"/>
          <w:szCs w:val="24"/>
        </w:rPr>
        <w:t xml:space="preserve"> ER, Conrad PA. Risk</w:t>
      </w:r>
    </w:p>
    <w:p w:rsidR="00F14E5E" w:rsidRPr="00F14E5E" w:rsidRDefault="00F14E5E" w:rsidP="00F14E5E">
      <w:pPr>
        <w:spacing w:after="0" w:line="240" w:lineRule="auto"/>
        <w:rPr>
          <w:rFonts w:ascii="Arial" w:hAnsi="Arial" w:cs="Arial"/>
          <w:sz w:val="24"/>
          <w:szCs w:val="24"/>
        </w:rPr>
      </w:pPr>
      <w:proofErr w:type="gramStart"/>
      <w:r w:rsidRPr="00F14E5E">
        <w:rPr>
          <w:rFonts w:ascii="Arial" w:hAnsi="Arial" w:cs="Arial"/>
          <w:sz w:val="24"/>
          <w:szCs w:val="24"/>
        </w:rPr>
        <w:t>factors</w:t>
      </w:r>
      <w:proofErr w:type="gramEnd"/>
      <w:r w:rsidRPr="00F14E5E">
        <w:rPr>
          <w:rFonts w:ascii="Arial" w:hAnsi="Arial" w:cs="Arial"/>
          <w:sz w:val="24"/>
          <w:szCs w:val="24"/>
        </w:rPr>
        <w:t xml:space="preserve"> for </w:t>
      </w:r>
      <w:r w:rsidRPr="00F14E5E">
        <w:rPr>
          <w:rFonts w:ascii="Arial" w:hAnsi="Arial" w:cs="Arial"/>
          <w:i/>
          <w:sz w:val="24"/>
          <w:szCs w:val="24"/>
        </w:rPr>
        <w:t xml:space="preserve">Toxoplasma </w:t>
      </w:r>
      <w:proofErr w:type="spellStart"/>
      <w:r w:rsidRPr="00F14E5E">
        <w:rPr>
          <w:rFonts w:ascii="Arial" w:hAnsi="Arial" w:cs="Arial"/>
          <w:i/>
          <w:sz w:val="24"/>
          <w:szCs w:val="24"/>
        </w:rPr>
        <w:t>gondii</w:t>
      </w:r>
      <w:proofErr w:type="spellEnd"/>
      <w:r w:rsidRPr="00F14E5E">
        <w:rPr>
          <w:rFonts w:ascii="Arial" w:hAnsi="Arial" w:cs="Arial"/>
          <w:sz w:val="24"/>
          <w:szCs w:val="24"/>
        </w:rPr>
        <w:t xml:space="preserve"> infection in wild rodents from central coastal</w:t>
      </w:r>
    </w:p>
    <w:p w:rsidR="00F14E5E" w:rsidRPr="00F14E5E" w:rsidRDefault="00F14E5E" w:rsidP="00F14E5E">
      <w:pPr>
        <w:spacing w:after="0" w:line="240" w:lineRule="auto"/>
        <w:rPr>
          <w:rFonts w:ascii="Arial" w:hAnsi="Arial" w:cs="Arial"/>
          <w:sz w:val="24"/>
          <w:szCs w:val="24"/>
        </w:rPr>
      </w:pPr>
      <w:proofErr w:type="gramStart"/>
      <w:r w:rsidRPr="00F14E5E">
        <w:rPr>
          <w:rFonts w:ascii="Arial" w:hAnsi="Arial" w:cs="Arial"/>
          <w:sz w:val="24"/>
          <w:szCs w:val="24"/>
        </w:rPr>
        <w:t xml:space="preserve">California and a review of </w:t>
      </w:r>
      <w:r w:rsidRPr="00F14E5E">
        <w:rPr>
          <w:rFonts w:ascii="Arial" w:hAnsi="Arial" w:cs="Arial"/>
          <w:i/>
          <w:sz w:val="24"/>
          <w:szCs w:val="24"/>
        </w:rPr>
        <w:t xml:space="preserve">T. </w:t>
      </w:r>
      <w:proofErr w:type="spellStart"/>
      <w:r w:rsidRPr="00F14E5E">
        <w:rPr>
          <w:rFonts w:ascii="Arial" w:hAnsi="Arial" w:cs="Arial"/>
          <w:i/>
          <w:sz w:val="24"/>
          <w:szCs w:val="24"/>
        </w:rPr>
        <w:t>gondii</w:t>
      </w:r>
      <w:proofErr w:type="spellEnd"/>
      <w:r w:rsidRPr="00F14E5E">
        <w:rPr>
          <w:rFonts w:ascii="Arial" w:hAnsi="Arial" w:cs="Arial"/>
          <w:sz w:val="24"/>
          <w:szCs w:val="24"/>
        </w:rPr>
        <w:t xml:space="preserve"> pre</w:t>
      </w:r>
      <w:r>
        <w:rPr>
          <w:rFonts w:ascii="Arial" w:hAnsi="Arial" w:cs="Arial"/>
          <w:sz w:val="24"/>
          <w:szCs w:val="24"/>
        </w:rPr>
        <w:t>valence in rodents.</w:t>
      </w:r>
      <w:proofErr w:type="gramEnd"/>
      <w:r>
        <w:rPr>
          <w:rFonts w:ascii="Arial" w:hAnsi="Arial" w:cs="Arial"/>
          <w:sz w:val="24"/>
          <w:szCs w:val="24"/>
        </w:rPr>
        <w:t xml:space="preserve"> J </w:t>
      </w:r>
      <w:proofErr w:type="spellStart"/>
      <w:r>
        <w:rPr>
          <w:rFonts w:ascii="Arial" w:hAnsi="Arial" w:cs="Arial"/>
          <w:sz w:val="24"/>
          <w:szCs w:val="24"/>
        </w:rPr>
        <w:t>Parasitol</w:t>
      </w:r>
      <w:proofErr w:type="spellEnd"/>
      <w:r w:rsidRPr="00F14E5E">
        <w:rPr>
          <w:rFonts w:ascii="Arial" w:hAnsi="Arial" w:cs="Arial"/>
          <w:sz w:val="24"/>
          <w:szCs w:val="24"/>
        </w:rPr>
        <w:t xml:space="preserve"> 2008</w:t>
      </w:r>
      <w:r>
        <w:rPr>
          <w:rFonts w:ascii="Arial" w:hAnsi="Arial" w:cs="Arial"/>
          <w:sz w:val="24"/>
          <w:szCs w:val="24"/>
        </w:rPr>
        <w:t>;</w:t>
      </w:r>
    </w:p>
    <w:p w:rsidR="00B67399" w:rsidRPr="00D328BF" w:rsidRDefault="00F14E5E" w:rsidP="00F14E5E">
      <w:pPr>
        <w:spacing w:after="0" w:line="240" w:lineRule="auto"/>
        <w:rPr>
          <w:rFonts w:ascii="Arial" w:hAnsi="Arial" w:cs="Arial"/>
          <w:sz w:val="24"/>
          <w:szCs w:val="24"/>
        </w:rPr>
      </w:pPr>
      <w:r>
        <w:rPr>
          <w:rFonts w:ascii="Arial" w:hAnsi="Arial" w:cs="Arial"/>
          <w:sz w:val="24"/>
          <w:szCs w:val="24"/>
        </w:rPr>
        <w:t>94:675-683</w:t>
      </w:r>
    </w:p>
    <w:p w:rsidR="00B67399" w:rsidRPr="00D328BF" w:rsidRDefault="00B67399" w:rsidP="00B67399">
      <w:pPr>
        <w:spacing w:after="0" w:line="240" w:lineRule="auto"/>
        <w:rPr>
          <w:rFonts w:ascii="Arial" w:hAnsi="Arial" w:cs="Arial"/>
          <w:sz w:val="24"/>
          <w:szCs w:val="24"/>
        </w:rPr>
      </w:pPr>
    </w:p>
    <w:p w:rsidR="00F14E5E" w:rsidRPr="00F14E5E" w:rsidRDefault="00B67399" w:rsidP="00F14E5E">
      <w:pPr>
        <w:spacing w:after="0" w:line="240" w:lineRule="auto"/>
        <w:rPr>
          <w:rFonts w:ascii="Arial" w:hAnsi="Arial" w:cs="Arial"/>
          <w:sz w:val="24"/>
          <w:szCs w:val="24"/>
        </w:rPr>
      </w:pPr>
      <w:r w:rsidRPr="00D328BF">
        <w:rPr>
          <w:rFonts w:ascii="Arial" w:hAnsi="Arial" w:cs="Arial"/>
          <w:sz w:val="24"/>
          <w:szCs w:val="24"/>
        </w:rPr>
        <w:t xml:space="preserve">48. </w:t>
      </w:r>
      <w:proofErr w:type="spellStart"/>
      <w:r w:rsidR="00F14E5E" w:rsidRPr="00F14E5E">
        <w:rPr>
          <w:rFonts w:ascii="Arial" w:hAnsi="Arial" w:cs="Arial"/>
          <w:sz w:val="24"/>
          <w:szCs w:val="24"/>
        </w:rPr>
        <w:t>Rejmanek</w:t>
      </w:r>
      <w:proofErr w:type="spellEnd"/>
      <w:r w:rsidR="00F14E5E" w:rsidRPr="00F14E5E">
        <w:rPr>
          <w:rFonts w:ascii="Arial" w:hAnsi="Arial" w:cs="Arial"/>
          <w:sz w:val="24"/>
          <w:szCs w:val="24"/>
        </w:rPr>
        <w:t xml:space="preserve"> D, </w:t>
      </w:r>
      <w:proofErr w:type="spellStart"/>
      <w:r w:rsidR="00F14E5E" w:rsidRPr="00F14E5E">
        <w:rPr>
          <w:rFonts w:ascii="Arial" w:hAnsi="Arial" w:cs="Arial"/>
          <w:sz w:val="24"/>
          <w:szCs w:val="24"/>
        </w:rPr>
        <w:t>Vanwormer</w:t>
      </w:r>
      <w:proofErr w:type="spellEnd"/>
      <w:r w:rsidR="00F14E5E" w:rsidRPr="00F14E5E">
        <w:rPr>
          <w:rFonts w:ascii="Arial" w:hAnsi="Arial" w:cs="Arial"/>
          <w:sz w:val="24"/>
          <w:szCs w:val="24"/>
        </w:rPr>
        <w:t xml:space="preserve"> E, </w:t>
      </w:r>
      <w:proofErr w:type="spellStart"/>
      <w:r w:rsidR="00F14E5E" w:rsidRPr="00F14E5E">
        <w:rPr>
          <w:rFonts w:ascii="Arial" w:hAnsi="Arial" w:cs="Arial"/>
          <w:sz w:val="24"/>
          <w:szCs w:val="24"/>
        </w:rPr>
        <w:t>Mazet</w:t>
      </w:r>
      <w:proofErr w:type="spellEnd"/>
      <w:r w:rsidR="00F14E5E" w:rsidRPr="00F14E5E">
        <w:rPr>
          <w:rFonts w:ascii="Arial" w:hAnsi="Arial" w:cs="Arial"/>
          <w:sz w:val="24"/>
          <w:szCs w:val="24"/>
        </w:rPr>
        <w:t xml:space="preserve"> JA, Packham AE, Aguilar B, Conrad PA.</w:t>
      </w:r>
    </w:p>
    <w:p w:rsidR="00F14E5E" w:rsidRPr="00F14E5E" w:rsidRDefault="00F14E5E" w:rsidP="00F14E5E">
      <w:pPr>
        <w:spacing w:after="0" w:line="240" w:lineRule="auto"/>
        <w:rPr>
          <w:rFonts w:ascii="Arial" w:hAnsi="Arial" w:cs="Arial"/>
          <w:i/>
          <w:sz w:val="24"/>
          <w:szCs w:val="24"/>
        </w:rPr>
      </w:pPr>
      <w:r w:rsidRPr="00F14E5E">
        <w:rPr>
          <w:rFonts w:ascii="Arial" w:hAnsi="Arial" w:cs="Arial"/>
          <w:sz w:val="24"/>
          <w:szCs w:val="24"/>
        </w:rPr>
        <w:t xml:space="preserve">Congenital transmission of </w:t>
      </w:r>
      <w:r w:rsidRPr="00F14E5E">
        <w:rPr>
          <w:rFonts w:ascii="Arial" w:hAnsi="Arial" w:cs="Arial"/>
          <w:i/>
          <w:sz w:val="24"/>
          <w:szCs w:val="24"/>
        </w:rPr>
        <w:t xml:space="preserve">Toxoplasma </w:t>
      </w:r>
      <w:proofErr w:type="spellStart"/>
      <w:r w:rsidRPr="00F14E5E">
        <w:rPr>
          <w:rFonts w:ascii="Arial" w:hAnsi="Arial" w:cs="Arial"/>
          <w:i/>
          <w:sz w:val="24"/>
          <w:szCs w:val="24"/>
        </w:rPr>
        <w:t>gondii</w:t>
      </w:r>
      <w:proofErr w:type="spellEnd"/>
      <w:r w:rsidRPr="00F14E5E">
        <w:rPr>
          <w:rFonts w:ascii="Arial" w:hAnsi="Arial" w:cs="Arial"/>
          <w:sz w:val="24"/>
          <w:szCs w:val="24"/>
        </w:rPr>
        <w:t xml:space="preserve"> in deer mice (</w:t>
      </w:r>
      <w:proofErr w:type="spellStart"/>
      <w:r w:rsidRPr="00F14E5E">
        <w:rPr>
          <w:rFonts w:ascii="Arial" w:hAnsi="Arial" w:cs="Arial"/>
          <w:i/>
          <w:sz w:val="24"/>
          <w:szCs w:val="24"/>
        </w:rPr>
        <w:t>Peromyscus</w:t>
      </w:r>
      <w:proofErr w:type="spellEnd"/>
    </w:p>
    <w:p w:rsidR="00F14E5E" w:rsidRPr="00F14E5E" w:rsidRDefault="00F14E5E" w:rsidP="00F14E5E">
      <w:pPr>
        <w:spacing w:after="0" w:line="240" w:lineRule="auto"/>
        <w:rPr>
          <w:rFonts w:ascii="Arial" w:hAnsi="Arial" w:cs="Arial"/>
          <w:sz w:val="24"/>
          <w:szCs w:val="24"/>
        </w:rPr>
      </w:pPr>
      <w:proofErr w:type="spellStart"/>
      <w:proofErr w:type="gramStart"/>
      <w:r w:rsidRPr="00F14E5E">
        <w:rPr>
          <w:rFonts w:ascii="Arial" w:hAnsi="Arial" w:cs="Arial"/>
          <w:i/>
          <w:sz w:val="24"/>
          <w:szCs w:val="24"/>
        </w:rPr>
        <w:t>maniculatus</w:t>
      </w:r>
      <w:proofErr w:type="spellEnd"/>
      <w:proofErr w:type="gramEnd"/>
      <w:r w:rsidRPr="00F14E5E">
        <w:rPr>
          <w:rFonts w:ascii="Arial" w:hAnsi="Arial" w:cs="Arial"/>
          <w:sz w:val="24"/>
          <w:szCs w:val="24"/>
        </w:rPr>
        <w:t>) after ora</w:t>
      </w:r>
      <w:r>
        <w:rPr>
          <w:rFonts w:ascii="Arial" w:hAnsi="Arial" w:cs="Arial"/>
          <w:sz w:val="24"/>
          <w:szCs w:val="24"/>
        </w:rPr>
        <w:t xml:space="preserve">l oocyst infection. J </w:t>
      </w:r>
      <w:proofErr w:type="spellStart"/>
      <w:r>
        <w:rPr>
          <w:rFonts w:ascii="Arial" w:hAnsi="Arial" w:cs="Arial"/>
          <w:sz w:val="24"/>
          <w:szCs w:val="24"/>
        </w:rPr>
        <w:t>Parasitol</w:t>
      </w:r>
      <w:proofErr w:type="spellEnd"/>
      <w:r>
        <w:rPr>
          <w:rFonts w:ascii="Arial" w:hAnsi="Arial" w:cs="Arial"/>
          <w:sz w:val="24"/>
          <w:szCs w:val="24"/>
        </w:rPr>
        <w:t xml:space="preserve"> 2010</w:t>
      </w:r>
      <w:r w:rsidRPr="00F14E5E">
        <w:rPr>
          <w:rFonts w:ascii="Arial" w:hAnsi="Arial" w:cs="Arial"/>
          <w:sz w:val="24"/>
          <w:szCs w:val="24"/>
        </w:rPr>
        <w:t>;</w:t>
      </w:r>
      <w:r>
        <w:rPr>
          <w:rFonts w:ascii="Arial" w:hAnsi="Arial" w:cs="Arial"/>
          <w:sz w:val="24"/>
          <w:szCs w:val="24"/>
        </w:rPr>
        <w:t xml:space="preserve"> 96</w:t>
      </w:r>
      <w:r w:rsidRPr="00F14E5E">
        <w:rPr>
          <w:rFonts w:ascii="Arial" w:hAnsi="Arial" w:cs="Arial"/>
          <w:sz w:val="24"/>
          <w:szCs w:val="24"/>
        </w:rPr>
        <w:t>:516-</w:t>
      </w:r>
      <w:r>
        <w:rPr>
          <w:rFonts w:ascii="Arial" w:hAnsi="Arial" w:cs="Arial"/>
          <w:sz w:val="24"/>
          <w:szCs w:val="24"/>
        </w:rPr>
        <w:t>520</w:t>
      </w:r>
    </w:p>
    <w:p w:rsidR="00F14E5E" w:rsidRDefault="00F14E5E" w:rsidP="006A493A">
      <w:pPr>
        <w:spacing w:after="0" w:line="240" w:lineRule="auto"/>
        <w:rPr>
          <w:rFonts w:ascii="Arial" w:hAnsi="Arial" w:cs="Arial"/>
          <w:sz w:val="24"/>
          <w:szCs w:val="24"/>
        </w:rPr>
      </w:pPr>
    </w:p>
    <w:p w:rsidR="00F14E5E" w:rsidRPr="00F14E5E" w:rsidRDefault="00B67399" w:rsidP="00F14E5E">
      <w:pPr>
        <w:spacing w:after="0" w:line="240" w:lineRule="auto"/>
        <w:rPr>
          <w:rFonts w:ascii="Arial" w:hAnsi="Arial" w:cs="Arial"/>
          <w:sz w:val="24"/>
          <w:szCs w:val="24"/>
        </w:rPr>
      </w:pPr>
      <w:r w:rsidRPr="00D328BF">
        <w:rPr>
          <w:rFonts w:ascii="Arial" w:hAnsi="Arial" w:cs="Arial"/>
          <w:sz w:val="24"/>
          <w:szCs w:val="24"/>
        </w:rPr>
        <w:lastRenderedPageBreak/>
        <w:t xml:space="preserve">49. </w:t>
      </w:r>
      <w:r w:rsidR="00F14E5E" w:rsidRPr="00F14E5E">
        <w:rPr>
          <w:rFonts w:ascii="Arial" w:hAnsi="Arial" w:cs="Arial"/>
          <w:sz w:val="24"/>
          <w:szCs w:val="24"/>
        </w:rPr>
        <w:t xml:space="preserve">Gao JM, Yi SQ, Wu MS, </w:t>
      </w:r>
      <w:proofErr w:type="spellStart"/>
      <w:r w:rsidR="00F14E5E" w:rsidRPr="00F14E5E">
        <w:rPr>
          <w:rFonts w:ascii="Arial" w:hAnsi="Arial" w:cs="Arial"/>
          <w:sz w:val="24"/>
          <w:szCs w:val="24"/>
        </w:rPr>
        <w:t>Geng</w:t>
      </w:r>
      <w:proofErr w:type="spellEnd"/>
      <w:r w:rsidR="00F14E5E" w:rsidRPr="00F14E5E">
        <w:rPr>
          <w:rFonts w:ascii="Arial" w:hAnsi="Arial" w:cs="Arial"/>
          <w:sz w:val="24"/>
          <w:szCs w:val="24"/>
        </w:rPr>
        <w:t xml:space="preserve"> GQ, Shen JL, Lu FL, Hide G, Lai DH, </w:t>
      </w:r>
      <w:proofErr w:type="spellStart"/>
      <w:r w:rsidR="00F14E5E" w:rsidRPr="00F14E5E">
        <w:rPr>
          <w:rFonts w:ascii="Arial" w:hAnsi="Arial" w:cs="Arial"/>
          <w:sz w:val="24"/>
          <w:szCs w:val="24"/>
        </w:rPr>
        <w:t>Lun</w:t>
      </w:r>
      <w:proofErr w:type="spellEnd"/>
      <w:r w:rsidR="00F14E5E" w:rsidRPr="00F14E5E">
        <w:rPr>
          <w:rFonts w:ascii="Arial" w:hAnsi="Arial" w:cs="Arial"/>
          <w:sz w:val="24"/>
          <w:szCs w:val="24"/>
        </w:rPr>
        <w:t xml:space="preserve"> ZR.</w:t>
      </w:r>
    </w:p>
    <w:p w:rsidR="00F14E5E" w:rsidRPr="00F14E5E" w:rsidRDefault="00F14E5E" w:rsidP="00F14E5E">
      <w:pPr>
        <w:spacing w:after="0" w:line="240" w:lineRule="auto"/>
        <w:rPr>
          <w:rFonts w:ascii="Arial" w:hAnsi="Arial" w:cs="Arial"/>
          <w:sz w:val="24"/>
          <w:szCs w:val="24"/>
        </w:rPr>
      </w:pPr>
      <w:r w:rsidRPr="00F14E5E">
        <w:rPr>
          <w:rFonts w:ascii="Arial" w:hAnsi="Arial" w:cs="Arial"/>
          <w:sz w:val="24"/>
          <w:szCs w:val="24"/>
        </w:rPr>
        <w:t>Investigation of infectivity of neonates and adults from different rat strains to</w:t>
      </w:r>
    </w:p>
    <w:p w:rsidR="00F14E5E" w:rsidRPr="00F14E5E" w:rsidRDefault="00F14E5E" w:rsidP="00F14E5E">
      <w:pPr>
        <w:spacing w:after="0" w:line="240" w:lineRule="auto"/>
        <w:rPr>
          <w:rFonts w:ascii="Arial" w:hAnsi="Arial" w:cs="Arial"/>
          <w:sz w:val="24"/>
          <w:szCs w:val="24"/>
        </w:rPr>
      </w:pPr>
      <w:r w:rsidRPr="00F14E5E">
        <w:rPr>
          <w:rFonts w:ascii="Arial" w:hAnsi="Arial" w:cs="Arial"/>
          <w:i/>
          <w:sz w:val="24"/>
          <w:szCs w:val="24"/>
        </w:rPr>
        <w:t xml:space="preserve">Toxoplasma </w:t>
      </w:r>
      <w:proofErr w:type="spellStart"/>
      <w:r w:rsidRPr="00F14E5E">
        <w:rPr>
          <w:rFonts w:ascii="Arial" w:hAnsi="Arial" w:cs="Arial"/>
          <w:i/>
          <w:sz w:val="24"/>
          <w:szCs w:val="24"/>
        </w:rPr>
        <w:t>gondii</w:t>
      </w:r>
      <w:proofErr w:type="spellEnd"/>
      <w:r w:rsidRPr="00F14E5E">
        <w:rPr>
          <w:rFonts w:ascii="Arial" w:hAnsi="Arial" w:cs="Arial"/>
          <w:sz w:val="24"/>
          <w:szCs w:val="24"/>
        </w:rPr>
        <w:t xml:space="preserve"> </w:t>
      </w:r>
      <w:proofErr w:type="spellStart"/>
      <w:r w:rsidRPr="00F14E5E">
        <w:rPr>
          <w:rFonts w:ascii="Arial" w:hAnsi="Arial" w:cs="Arial"/>
          <w:sz w:val="24"/>
          <w:szCs w:val="24"/>
        </w:rPr>
        <w:t>Prugniaud</w:t>
      </w:r>
      <w:proofErr w:type="spellEnd"/>
      <w:r w:rsidRPr="00F14E5E">
        <w:rPr>
          <w:rFonts w:ascii="Arial" w:hAnsi="Arial" w:cs="Arial"/>
          <w:sz w:val="24"/>
          <w:szCs w:val="24"/>
        </w:rPr>
        <w:t xml:space="preserve"> shows both variation which correlates with </w:t>
      </w:r>
      <w:proofErr w:type="spellStart"/>
      <w:r w:rsidRPr="00F14E5E">
        <w:rPr>
          <w:rFonts w:ascii="Arial" w:hAnsi="Arial" w:cs="Arial"/>
          <w:sz w:val="24"/>
          <w:szCs w:val="24"/>
        </w:rPr>
        <w:t>iNOS</w:t>
      </w:r>
      <w:proofErr w:type="spellEnd"/>
      <w:r w:rsidRPr="00F14E5E">
        <w:rPr>
          <w:rFonts w:ascii="Arial" w:hAnsi="Arial" w:cs="Arial"/>
          <w:sz w:val="24"/>
          <w:szCs w:val="24"/>
        </w:rPr>
        <w:t xml:space="preserve"> and</w:t>
      </w:r>
    </w:p>
    <w:p w:rsidR="00F14E5E" w:rsidRPr="00F14E5E" w:rsidRDefault="00F14E5E" w:rsidP="00F14E5E">
      <w:pPr>
        <w:spacing w:after="0" w:line="240" w:lineRule="auto"/>
        <w:rPr>
          <w:rFonts w:ascii="Arial" w:hAnsi="Arial" w:cs="Arial"/>
          <w:sz w:val="24"/>
          <w:szCs w:val="24"/>
        </w:rPr>
      </w:pPr>
      <w:proofErr w:type="gramStart"/>
      <w:r w:rsidRPr="00F14E5E">
        <w:rPr>
          <w:rFonts w:ascii="Arial" w:hAnsi="Arial" w:cs="Arial"/>
          <w:sz w:val="24"/>
          <w:szCs w:val="24"/>
        </w:rPr>
        <w:t>Arginase-1 activity and increased susceptibility of neonates to infection.</w:t>
      </w:r>
      <w:proofErr w:type="gramEnd"/>
      <w:r w:rsidRPr="00F14E5E">
        <w:rPr>
          <w:rFonts w:ascii="Arial" w:hAnsi="Arial" w:cs="Arial"/>
          <w:sz w:val="24"/>
          <w:szCs w:val="24"/>
        </w:rPr>
        <w:t xml:space="preserve"> </w:t>
      </w:r>
      <w:proofErr w:type="spellStart"/>
      <w:r w:rsidRPr="00F14E5E">
        <w:rPr>
          <w:rFonts w:ascii="Arial" w:hAnsi="Arial" w:cs="Arial"/>
          <w:sz w:val="24"/>
          <w:szCs w:val="24"/>
        </w:rPr>
        <w:t>Exp</w:t>
      </w:r>
      <w:proofErr w:type="spellEnd"/>
    </w:p>
    <w:p w:rsidR="00B67399" w:rsidRPr="00D328BF" w:rsidRDefault="00F14E5E" w:rsidP="00F14E5E">
      <w:pPr>
        <w:spacing w:after="0" w:line="240" w:lineRule="auto"/>
        <w:rPr>
          <w:rFonts w:ascii="Arial" w:hAnsi="Arial" w:cs="Arial"/>
          <w:sz w:val="24"/>
          <w:szCs w:val="24"/>
        </w:rPr>
      </w:pPr>
      <w:proofErr w:type="spellStart"/>
      <w:r>
        <w:rPr>
          <w:rFonts w:ascii="Arial" w:hAnsi="Arial" w:cs="Arial"/>
          <w:sz w:val="24"/>
          <w:szCs w:val="24"/>
        </w:rPr>
        <w:t>Parasitol</w:t>
      </w:r>
      <w:proofErr w:type="spellEnd"/>
      <w:r>
        <w:rPr>
          <w:rFonts w:ascii="Arial" w:hAnsi="Arial" w:cs="Arial"/>
          <w:sz w:val="24"/>
          <w:szCs w:val="24"/>
        </w:rPr>
        <w:t xml:space="preserve"> 2015</w:t>
      </w:r>
      <w:r w:rsidRPr="00F14E5E">
        <w:rPr>
          <w:rFonts w:ascii="Arial" w:hAnsi="Arial" w:cs="Arial"/>
          <w:sz w:val="24"/>
          <w:szCs w:val="24"/>
        </w:rPr>
        <w:t>;</w:t>
      </w:r>
      <w:r>
        <w:rPr>
          <w:rFonts w:ascii="Arial" w:hAnsi="Arial" w:cs="Arial"/>
          <w:sz w:val="24"/>
          <w:szCs w:val="24"/>
        </w:rPr>
        <w:t xml:space="preserve"> 149:47-53</w:t>
      </w:r>
    </w:p>
    <w:p w:rsidR="00B67399" w:rsidRPr="00D328BF" w:rsidRDefault="00B67399" w:rsidP="006A493A">
      <w:pPr>
        <w:spacing w:after="0" w:line="240" w:lineRule="auto"/>
        <w:rPr>
          <w:rFonts w:ascii="Arial" w:hAnsi="Arial" w:cs="Arial"/>
          <w:sz w:val="24"/>
          <w:szCs w:val="24"/>
        </w:rPr>
      </w:pPr>
    </w:p>
    <w:p w:rsidR="00F14E5E" w:rsidRPr="00F14E5E" w:rsidRDefault="00B67399" w:rsidP="00F14E5E">
      <w:pPr>
        <w:spacing w:after="0" w:line="240" w:lineRule="auto"/>
        <w:rPr>
          <w:rFonts w:ascii="Arial" w:hAnsi="Arial" w:cs="Arial"/>
          <w:bCs/>
          <w:sz w:val="24"/>
          <w:szCs w:val="24"/>
        </w:rPr>
      </w:pPr>
      <w:r w:rsidRPr="00D328BF">
        <w:rPr>
          <w:rFonts w:ascii="Arial" w:hAnsi="Arial" w:cs="Arial"/>
          <w:sz w:val="24"/>
          <w:szCs w:val="24"/>
        </w:rPr>
        <w:t xml:space="preserve">50. </w:t>
      </w:r>
      <w:r w:rsidR="00F14E5E" w:rsidRPr="00F14E5E">
        <w:rPr>
          <w:rFonts w:ascii="Arial" w:hAnsi="Arial" w:cs="Arial"/>
          <w:bCs/>
          <w:sz w:val="24"/>
          <w:szCs w:val="24"/>
        </w:rPr>
        <w:t xml:space="preserve">Marshall PA, Hughes JM, Williams RH, Smith JE, </w:t>
      </w:r>
      <w:r w:rsidR="00F14E5E">
        <w:rPr>
          <w:rFonts w:ascii="Arial" w:hAnsi="Arial" w:cs="Arial"/>
          <w:bCs/>
          <w:sz w:val="24"/>
          <w:szCs w:val="24"/>
        </w:rPr>
        <w:t xml:space="preserve">Murphy RG, Hide G. Detection of </w:t>
      </w:r>
      <w:r w:rsidR="00F14E5E" w:rsidRPr="00F14E5E">
        <w:rPr>
          <w:rFonts w:ascii="Arial" w:hAnsi="Arial" w:cs="Arial"/>
          <w:bCs/>
          <w:sz w:val="24"/>
          <w:szCs w:val="24"/>
        </w:rPr>
        <w:t xml:space="preserve">high levels of congenital transmission of </w:t>
      </w:r>
      <w:r w:rsidR="00F14E5E" w:rsidRPr="00F14E5E">
        <w:rPr>
          <w:rFonts w:ascii="Arial" w:hAnsi="Arial" w:cs="Arial"/>
          <w:bCs/>
          <w:i/>
          <w:sz w:val="24"/>
          <w:szCs w:val="24"/>
        </w:rPr>
        <w:t xml:space="preserve">Toxoplasma </w:t>
      </w:r>
      <w:proofErr w:type="spellStart"/>
      <w:r w:rsidR="00F14E5E" w:rsidRPr="00F14E5E">
        <w:rPr>
          <w:rFonts w:ascii="Arial" w:hAnsi="Arial" w:cs="Arial"/>
          <w:bCs/>
          <w:i/>
          <w:sz w:val="24"/>
          <w:szCs w:val="24"/>
        </w:rPr>
        <w:t>gondii</w:t>
      </w:r>
      <w:proofErr w:type="spellEnd"/>
      <w:r w:rsidR="00F14E5E" w:rsidRPr="00F14E5E">
        <w:rPr>
          <w:rFonts w:ascii="Arial" w:hAnsi="Arial" w:cs="Arial"/>
          <w:bCs/>
          <w:sz w:val="24"/>
          <w:szCs w:val="24"/>
        </w:rPr>
        <w:t xml:space="preserve"> in natural urban</w:t>
      </w:r>
    </w:p>
    <w:p w:rsidR="00B67399" w:rsidRPr="00D328BF" w:rsidRDefault="00F14E5E" w:rsidP="009E2B2B">
      <w:pPr>
        <w:spacing w:after="0" w:line="240" w:lineRule="auto"/>
        <w:rPr>
          <w:rFonts w:ascii="Arial" w:hAnsi="Arial" w:cs="Arial"/>
          <w:sz w:val="24"/>
          <w:szCs w:val="24"/>
        </w:rPr>
      </w:pPr>
      <w:proofErr w:type="gramStart"/>
      <w:r w:rsidRPr="00F14E5E">
        <w:rPr>
          <w:rFonts w:ascii="Arial" w:hAnsi="Arial" w:cs="Arial"/>
          <w:bCs/>
          <w:sz w:val="24"/>
          <w:szCs w:val="24"/>
        </w:rPr>
        <w:t>populations</w:t>
      </w:r>
      <w:proofErr w:type="gramEnd"/>
      <w:r w:rsidRPr="00F14E5E">
        <w:rPr>
          <w:rFonts w:ascii="Arial" w:hAnsi="Arial" w:cs="Arial"/>
          <w:bCs/>
          <w:sz w:val="24"/>
          <w:szCs w:val="24"/>
        </w:rPr>
        <w:t xml:space="preserve"> of </w:t>
      </w:r>
      <w:r w:rsidRPr="00F14E5E">
        <w:rPr>
          <w:rFonts w:ascii="Arial" w:hAnsi="Arial" w:cs="Arial"/>
          <w:bCs/>
          <w:i/>
          <w:sz w:val="24"/>
          <w:szCs w:val="24"/>
        </w:rPr>
        <w:t xml:space="preserve">Mus </w:t>
      </w:r>
      <w:proofErr w:type="spellStart"/>
      <w:r w:rsidRPr="00F14E5E">
        <w:rPr>
          <w:rFonts w:ascii="Arial" w:hAnsi="Arial" w:cs="Arial"/>
          <w:bCs/>
          <w:i/>
          <w:sz w:val="24"/>
          <w:szCs w:val="24"/>
        </w:rPr>
        <w:t>domesticus</w:t>
      </w:r>
      <w:proofErr w:type="spellEnd"/>
      <w:r>
        <w:rPr>
          <w:rFonts w:ascii="Arial" w:hAnsi="Arial" w:cs="Arial"/>
          <w:bCs/>
          <w:sz w:val="24"/>
          <w:szCs w:val="24"/>
        </w:rPr>
        <w:t xml:space="preserve">. </w:t>
      </w:r>
      <w:proofErr w:type="spellStart"/>
      <w:r>
        <w:rPr>
          <w:rFonts w:ascii="Arial" w:hAnsi="Arial" w:cs="Arial"/>
          <w:bCs/>
          <w:sz w:val="24"/>
          <w:szCs w:val="24"/>
        </w:rPr>
        <w:t>Parasitol</w:t>
      </w:r>
      <w:proofErr w:type="spellEnd"/>
      <w:r>
        <w:rPr>
          <w:rFonts w:ascii="Arial" w:hAnsi="Arial" w:cs="Arial"/>
          <w:bCs/>
          <w:sz w:val="24"/>
          <w:szCs w:val="24"/>
        </w:rPr>
        <w:t xml:space="preserve"> 2004; 128</w:t>
      </w:r>
      <w:r w:rsidRPr="00F14E5E">
        <w:rPr>
          <w:rFonts w:ascii="Arial" w:hAnsi="Arial" w:cs="Arial"/>
          <w:bCs/>
          <w:sz w:val="24"/>
          <w:szCs w:val="24"/>
        </w:rPr>
        <w:t xml:space="preserve">:39-42. </w:t>
      </w:r>
    </w:p>
    <w:p w:rsidR="00B67399" w:rsidRPr="00D328BF" w:rsidRDefault="00B67399" w:rsidP="00B67399">
      <w:pPr>
        <w:spacing w:after="0" w:line="240" w:lineRule="auto"/>
        <w:rPr>
          <w:rFonts w:ascii="Arial" w:hAnsi="Arial" w:cs="Arial"/>
          <w:sz w:val="24"/>
          <w:szCs w:val="24"/>
        </w:rPr>
      </w:pPr>
    </w:p>
    <w:p w:rsidR="00B67399" w:rsidRPr="00D328BF" w:rsidRDefault="00B67399" w:rsidP="006A493A">
      <w:pPr>
        <w:spacing w:after="0" w:line="240" w:lineRule="auto"/>
        <w:rPr>
          <w:rFonts w:ascii="Arial" w:hAnsi="Arial" w:cs="Arial"/>
          <w:sz w:val="24"/>
          <w:szCs w:val="24"/>
        </w:rPr>
      </w:pPr>
      <w:r w:rsidRPr="00D328BF">
        <w:rPr>
          <w:rFonts w:ascii="Arial" w:hAnsi="Arial" w:cs="Arial"/>
          <w:sz w:val="24"/>
          <w:szCs w:val="24"/>
        </w:rPr>
        <w:t xml:space="preserve">51. </w:t>
      </w:r>
      <w:r w:rsidR="00157D49">
        <w:rPr>
          <w:rFonts w:ascii="Arial" w:hAnsi="Arial" w:cs="Arial"/>
          <w:sz w:val="24"/>
          <w:szCs w:val="24"/>
        </w:rPr>
        <w:t>Hide</w:t>
      </w:r>
      <w:r w:rsidR="009E2B2B" w:rsidRPr="009E2B2B">
        <w:rPr>
          <w:rFonts w:ascii="Arial" w:hAnsi="Arial" w:cs="Arial"/>
          <w:sz w:val="24"/>
          <w:szCs w:val="24"/>
        </w:rPr>
        <w:t xml:space="preserve"> G</w:t>
      </w:r>
      <w:r w:rsidR="00157D49">
        <w:rPr>
          <w:rFonts w:ascii="Arial" w:hAnsi="Arial" w:cs="Arial"/>
          <w:sz w:val="24"/>
          <w:szCs w:val="24"/>
        </w:rPr>
        <w:t xml:space="preserve">, </w:t>
      </w:r>
      <w:proofErr w:type="spellStart"/>
      <w:r w:rsidR="00157D49">
        <w:rPr>
          <w:rFonts w:ascii="Arial" w:hAnsi="Arial" w:cs="Arial"/>
          <w:sz w:val="24"/>
          <w:szCs w:val="24"/>
        </w:rPr>
        <w:t>Gerwash</w:t>
      </w:r>
      <w:proofErr w:type="spellEnd"/>
      <w:r w:rsidR="009E2B2B" w:rsidRPr="009E2B2B">
        <w:rPr>
          <w:rFonts w:ascii="Arial" w:hAnsi="Arial" w:cs="Arial"/>
          <w:sz w:val="24"/>
          <w:szCs w:val="24"/>
        </w:rPr>
        <w:t xml:space="preserve"> O</w:t>
      </w:r>
      <w:r w:rsidR="00157D49">
        <w:rPr>
          <w:rFonts w:ascii="Arial" w:hAnsi="Arial" w:cs="Arial"/>
          <w:sz w:val="24"/>
          <w:szCs w:val="24"/>
        </w:rPr>
        <w:t xml:space="preserve">,  </w:t>
      </w:r>
      <w:proofErr w:type="spellStart"/>
      <w:r w:rsidR="00157D49">
        <w:rPr>
          <w:rFonts w:ascii="Arial" w:hAnsi="Arial" w:cs="Arial"/>
          <w:sz w:val="24"/>
          <w:szCs w:val="24"/>
        </w:rPr>
        <w:t>Abushahma</w:t>
      </w:r>
      <w:proofErr w:type="spellEnd"/>
      <w:r w:rsidR="009E2B2B" w:rsidRPr="009E2B2B">
        <w:rPr>
          <w:rFonts w:ascii="Arial" w:hAnsi="Arial" w:cs="Arial"/>
          <w:sz w:val="24"/>
          <w:szCs w:val="24"/>
        </w:rPr>
        <w:t xml:space="preserve"> M</w:t>
      </w:r>
      <w:r w:rsidR="00157D49">
        <w:rPr>
          <w:rFonts w:ascii="Arial" w:hAnsi="Arial" w:cs="Arial"/>
          <w:sz w:val="24"/>
          <w:szCs w:val="24"/>
        </w:rPr>
        <w:t>, Hughes</w:t>
      </w:r>
      <w:r w:rsidR="009E2B2B" w:rsidRPr="009E2B2B">
        <w:rPr>
          <w:rFonts w:ascii="Arial" w:hAnsi="Arial" w:cs="Arial"/>
          <w:sz w:val="24"/>
          <w:szCs w:val="24"/>
        </w:rPr>
        <w:t xml:space="preserve"> JM</w:t>
      </w:r>
      <w:r w:rsidR="00157D49">
        <w:rPr>
          <w:rFonts w:ascii="Arial" w:hAnsi="Arial" w:cs="Arial"/>
          <w:sz w:val="24"/>
          <w:szCs w:val="24"/>
        </w:rPr>
        <w:t>, Thomasson</w:t>
      </w:r>
      <w:r w:rsidR="009E2B2B" w:rsidRPr="009E2B2B">
        <w:rPr>
          <w:rFonts w:ascii="Arial" w:hAnsi="Arial" w:cs="Arial"/>
          <w:sz w:val="24"/>
          <w:szCs w:val="24"/>
        </w:rPr>
        <w:t xml:space="preserve"> D</w:t>
      </w:r>
      <w:r w:rsidR="00157D49">
        <w:rPr>
          <w:rFonts w:ascii="Arial" w:hAnsi="Arial" w:cs="Arial"/>
          <w:sz w:val="24"/>
          <w:szCs w:val="24"/>
        </w:rPr>
        <w:t>, Wright</w:t>
      </w:r>
      <w:r w:rsidR="009E2B2B" w:rsidRPr="009E2B2B">
        <w:rPr>
          <w:rFonts w:ascii="Arial" w:hAnsi="Arial" w:cs="Arial"/>
          <w:sz w:val="24"/>
          <w:szCs w:val="24"/>
        </w:rPr>
        <w:t xml:space="preserve"> EA</w:t>
      </w:r>
      <w:r w:rsidR="00157D49">
        <w:rPr>
          <w:rFonts w:ascii="Arial" w:hAnsi="Arial" w:cs="Arial"/>
          <w:sz w:val="24"/>
          <w:szCs w:val="24"/>
        </w:rPr>
        <w:t>, Murphy</w:t>
      </w:r>
      <w:r w:rsidR="009E2B2B" w:rsidRPr="009E2B2B">
        <w:rPr>
          <w:rFonts w:ascii="Arial" w:hAnsi="Arial" w:cs="Arial"/>
          <w:sz w:val="24"/>
          <w:szCs w:val="24"/>
        </w:rPr>
        <w:t xml:space="preserve"> RG</w:t>
      </w:r>
      <w:r w:rsidR="00157D49">
        <w:rPr>
          <w:rFonts w:ascii="Arial" w:hAnsi="Arial" w:cs="Arial"/>
          <w:sz w:val="24"/>
          <w:szCs w:val="24"/>
        </w:rPr>
        <w:t>, Dodd</w:t>
      </w:r>
      <w:r w:rsidR="009E2B2B" w:rsidRPr="009E2B2B">
        <w:rPr>
          <w:rFonts w:ascii="Arial" w:hAnsi="Arial" w:cs="Arial"/>
          <w:sz w:val="24"/>
          <w:szCs w:val="24"/>
        </w:rPr>
        <w:t xml:space="preserve"> N, Haq SZH</w:t>
      </w:r>
      <w:r w:rsidR="00157D49">
        <w:rPr>
          <w:rFonts w:ascii="Arial" w:hAnsi="Arial" w:cs="Arial"/>
          <w:sz w:val="24"/>
          <w:szCs w:val="24"/>
        </w:rPr>
        <w:t xml:space="preserve">, </w:t>
      </w:r>
      <w:proofErr w:type="spellStart"/>
      <w:r w:rsidR="00157D49">
        <w:rPr>
          <w:rFonts w:ascii="Arial" w:hAnsi="Arial" w:cs="Arial"/>
          <w:sz w:val="24"/>
          <w:szCs w:val="24"/>
        </w:rPr>
        <w:t>Elmahaishi</w:t>
      </w:r>
      <w:proofErr w:type="spellEnd"/>
      <w:r w:rsidR="009E2B2B" w:rsidRPr="009E2B2B">
        <w:rPr>
          <w:rFonts w:ascii="Arial" w:hAnsi="Arial" w:cs="Arial"/>
          <w:sz w:val="24"/>
          <w:szCs w:val="24"/>
        </w:rPr>
        <w:t xml:space="preserve"> KH,</w:t>
      </w:r>
      <w:r w:rsidR="00157D49">
        <w:rPr>
          <w:rFonts w:ascii="Arial" w:hAnsi="Arial" w:cs="Arial"/>
          <w:sz w:val="24"/>
          <w:szCs w:val="24"/>
        </w:rPr>
        <w:t xml:space="preserve"> </w:t>
      </w:r>
      <w:proofErr w:type="spellStart"/>
      <w:r w:rsidR="00157D49">
        <w:rPr>
          <w:rFonts w:ascii="Arial" w:hAnsi="Arial" w:cs="Arial"/>
          <w:sz w:val="24"/>
          <w:szCs w:val="24"/>
        </w:rPr>
        <w:t>Elmahaishi</w:t>
      </w:r>
      <w:proofErr w:type="spellEnd"/>
      <w:r w:rsidR="009E2B2B" w:rsidRPr="009E2B2B">
        <w:rPr>
          <w:rFonts w:ascii="Arial" w:hAnsi="Arial" w:cs="Arial"/>
          <w:sz w:val="24"/>
          <w:szCs w:val="24"/>
        </w:rPr>
        <w:t xml:space="preserve"> MS. Do high levels of vertical transmission explain the high prevalence and ubiquity of </w:t>
      </w:r>
      <w:r w:rsidR="009E2B2B" w:rsidRPr="00157D49">
        <w:rPr>
          <w:rFonts w:ascii="Arial" w:hAnsi="Arial" w:cs="Arial"/>
          <w:i/>
          <w:sz w:val="24"/>
          <w:szCs w:val="24"/>
        </w:rPr>
        <w:t xml:space="preserve">Toxoplasma </w:t>
      </w:r>
      <w:proofErr w:type="spellStart"/>
      <w:r w:rsidR="009E2B2B" w:rsidRPr="00157D49">
        <w:rPr>
          <w:rFonts w:ascii="Arial" w:hAnsi="Arial" w:cs="Arial"/>
          <w:i/>
          <w:sz w:val="24"/>
          <w:szCs w:val="24"/>
        </w:rPr>
        <w:t>gondii</w:t>
      </w:r>
      <w:proofErr w:type="spellEnd"/>
      <w:r w:rsidR="00157D49">
        <w:rPr>
          <w:rFonts w:ascii="Arial" w:hAnsi="Arial" w:cs="Arial"/>
          <w:sz w:val="24"/>
          <w:szCs w:val="24"/>
        </w:rPr>
        <w:t>? Proc</w:t>
      </w:r>
      <w:r w:rsidR="009E2B2B" w:rsidRPr="009E2B2B">
        <w:rPr>
          <w:rFonts w:ascii="Arial" w:hAnsi="Arial" w:cs="Arial"/>
          <w:sz w:val="24"/>
          <w:szCs w:val="24"/>
        </w:rPr>
        <w:t xml:space="preserve"> </w:t>
      </w:r>
      <w:r w:rsidR="00157D49">
        <w:rPr>
          <w:rFonts w:ascii="Arial" w:hAnsi="Arial" w:cs="Arial"/>
          <w:sz w:val="24"/>
          <w:szCs w:val="24"/>
        </w:rPr>
        <w:t xml:space="preserve">Twelfth </w:t>
      </w:r>
      <w:proofErr w:type="spellStart"/>
      <w:r w:rsidR="00157D49">
        <w:rPr>
          <w:rFonts w:ascii="Arial" w:hAnsi="Arial" w:cs="Arial"/>
          <w:sz w:val="24"/>
          <w:szCs w:val="24"/>
        </w:rPr>
        <w:t>Int</w:t>
      </w:r>
      <w:proofErr w:type="spellEnd"/>
      <w:r w:rsidR="00157D49">
        <w:rPr>
          <w:rFonts w:ascii="Arial" w:hAnsi="Arial" w:cs="Arial"/>
          <w:sz w:val="24"/>
          <w:szCs w:val="24"/>
        </w:rPr>
        <w:t xml:space="preserve"> Cong </w:t>
      </w:r>
      <w:proofErr w:type="spellStart"/>
      <w:r w:rsidR="00157D49">
        <w:rPr>
          <w:rFonts w:ascii="Arial" w:hAnsi="Arial" w:cs="Arial"/>
          <w:sz w:val="24"/>
          <w:szCs w:val="24"/>
        </w:rPr>
        <w:t>Parasitol</w:t>
      </w:r>
      <w:proofErr w:type="spellEnd"/>
      <w:r w:rsidR="009E2B2B" w:rsidRPr="009E2B2B">
        <w:rPr>
          <w:rFonts w:ascii="Arial" w:hAnsi="Arial" w:cs="Arial"/>
          <w:sz w:val="24"/>
          <w:szCs w:val="24"/>
        </w:rPr>
        <w:t xml:space="preserve"> </w:t>
      </w:r>
      <w:r w:rsidR="00F651F5">
        <w:rPr>
          <w:rFonts w:ascii="Arial" w:hAnsi="Arial" w:cs="Arial"/>
          <w:sz w:val="24"/>
          <w:szCs w:val="24"/>
        </w:rPr>
        <w:t>2010</w:t>
      </w:r>
      <w:proofErr w:type="gramStart"/>
      <w:r w:rsidR="00157D49">
        <w:rPr>
          <w:rFonts w:ascii="Arial" w:hAnsi="Arial" w:cs="Arial"/>
          <w:sz w:val="24"/>
          <w:szCs w:val="24"/>
        </w:rPr>
        <w:t>;12:</w:t>
      </w:r>
      <w:r w:rsidR="009E2B2B" w:rsidRPr="009E2B2B">
        <w:rPr>
          <w:rFonts w:ascii="Arial" w:hAnsi="Arial" w:cs="Arial"/>
          <w:sz w:val="24"/>
          <w:szCs w:val="24"/>
        </w:rPr>
        <w:t>83</w:t>
      </w:r>
      <w:proofErr w:type="gramEnd"/>
      <w:r w:rsidR="009E2B2B" w:rsidRPr="009E2B2B">
        <w:rPr>
          <w:rFonts w:ascii="Arial" w:hAnsi="Arial" w:cs="Arial"/>
          <w:sz w:val="24"/>
          <w:szCs w:val="24"/>
        </w:rPr>
        <w:t xml:space="preserve"> - 90 .</w:t>
      </w:r>
    </w:p>
    <w:p w:rsidR="00B67399" w:rsidRPr="00D328BF" w:rsidRDefault="00B67399" w:rsidP="006A493A">
      <w:pPr>
        <w:spacing w:after="0" w:line="240" w:lineRule="auto"/>
        <w:rPr>
          <w:rFonts w:ascii="Arial" w:hAnsi="Arial" w:cs="Arial"/>
          <w:sz w:val="24"/>
          <w:szCs w:val="24"/>
        </w:rPr>
      </w:pPr>
    </w:p>
    <w:p w:rsidR="00157D49" w:rsidRPr="00157D49" w:rsidRDefault="00B67399" w:rsidP="00157D49">
      <w:pPr>
        <w:spacing w:after="0" w:line="240" w:lineRule="auto"/>
        <w:rPr>
          <w:rFonts w:ascii="Arial" w:hAnsi="Arial" w:cs="Arial"/>
          <w:bCs/>
          <w:sz w:val="24"/>
          <w:szCs w:val="24"/>
        </w:rPr>
      </w:pPr>
      <w:r w:rsidRPr="00D328BF">
        <w:rPr>
          <w:rFonts w:ascii="Arial" w:hAnsi="Arial" w:cs="Arial"/>
          <w:sz w:val="24"/>
          <w:szCs w:val="24"/>
        </w:rPr>
        <w:t xml:space="preserve">52. </w:t>
      </w:r>
      <w:r w:rsidR="00157D49" w:rsidRPr="00157D49">
        <w:rPr>
          <w:rFonts w:ascii="Arial" w:hAnsi="Arial" w:cs="Arial"/>
          <w:bCs/>
          <w:sz w:val="24"/>
          <w:szCs w:val="24"/>
        </w:rPr>
        <w:t xml:space="preserve">Thomasson D, Wright EA, Hughes JM, Dodd NS, Cox AP, Boyce K, </w:t>
      </w:r>
      <w:proofErr w:type="spellStart"/>
      <w:r w:rsidR="00157D49" w:rsidRPr="00157D49">
        <w:rPr>
          <w:rFonts w:ascii="Arial" w:hAnsi="Arial" w:cs="Arial"/>
          <w:bCs/>
          <w:sz w:val="24"/>
          <w:szCs w:val="24"/>
        </w:rPr>
        <w:t>Gerwash</w:t>
      </w:r>
      <w:proofErr w:type="spellEnd"/>
      <w:r w:rsidR="00157D49" w:rsidRPr="00157D49">
        <w:rPr>
          <w:rFonts w:ascii="Arial" w:hAnsi="Arial" w:cs="Arial"/>
          <w:bCs/>
          <w:sz w:val="24"/>
          <w:szCs w:val="24"/>
        </w:rPr>
        <w:t xml:space="preserve"> O,</w:t>
      </w:r>
    </w:p>
    <w:p w:rsidR="00157D49" w:rsidRDefault="00157D49" w:rsidP="00157D49">
      <w:pPr>
        <w:spacing w:after="0" w:line="240" w:lineRule="auto"/>
        <w:rPr>
          <w:rFonts w:ascii="Arial" w:hAnsi="Arial" w:cs="Arial"/>
          <w:bCs/>
          <w:sz w:val="24"/>
          <w:szCs w:val="24"/>
        </w:rPr>
      </w:pPr>
      <w:proofErr w:type="spellStart"/>
      <w:r w:rsidRPr="00157D49">
        <w:rPr>
          <w:rFonts w:ascii="Arial" w:hAnsi="Arial" w:cs="Arial"/>
          <w:bCs/>
          <w:sz w:val="24"/>
          <w:szCs w:val="24"/>
        </w:rPr>
        <w:t>Abushahma</w:t>
      </w:r>
      <w:proofErr w:type="spellEnd"/>
      <w:r w:rsidRPr="00157D49">
        <w:rPr>
          <w:rFonts w:ascii="Arial" w:hAnsi="Arial" w:cs="Arial"/>
          <w:bCs/>
          <w:sz w:val="24"/>
          <w:szCs w:val="24"/>
        </w:rPr>
        <w:t xml:space="preserve"> M, </w:t>
      </w:r>
      <w:proofErr w:type="spellStart"/>
      <w:r w:rsidRPr="00157D49">
        <w:rPr>
          <w:rFonts w:ascii="Arial" w:hAnsi="Arial" w:cs="Arial"/>
          <w:bCs/>
          <w:sz w:val="24"/>
          <w:szCs w:val="24"/>
        </w:rPr>
        <w:t>Lun</w:t>
      </w:r>
      <w:proofErr w:type="spellEnd"/>
      <w:r w:rsidRPr="00157D49">
        <w:rPr>
          <w:rFonts w:ascii="Arial" w:hAnsi="Arial" w:cs="Arial"/>
          <w:bCs/>
          <w:sz w:val="24"/>
          <w:szCs w:val="24"/>
        </w:rPr>
        <w:t xml:space="preserve"> ZR, Murphy RG, Rogan MT, Hide G. </w:t>
      </w:r>
      <w:r>
        <w:rPr>
          <w:rFonts w:ascii="Arial" w:hAnsi="Arial" w:cs="Arial"/>
          <w:bCs/>
          <w:sz w:val="24"/>
          <w:szCs w:val="24"/>
        </w:rPr>
        <w:t xml:space="preserve">Prevalence and co-infection of </w:t>
      </w:r>
      <w:r w:rsidRPr="00157D49">
        <w:rPr>
          <w:rFonts w:ascii="Arial" w:hAnsi="Arial" w:cs="Arial"/>
          <w:bCs/>
          <w:i/>
          <w:sz w:val="24"/>
          <w:szCs w:val="24"/>
        </w:rPr>
        <w:t xml:space="preserve">Toxoplasma </w:t>
      </w:r>
      <w:proofErr w:type="spellStart"/>
      <w:r w:rsidRPr="00157D49">
        <w:rPr>
          <w:rFonts w:ascii="Arial" w:hAnsi="Arial" w:cs="Arial"/>
          <w:bCs/>
          <w:i/>
          <w:sz w:val="24"/>
          <w:szCs w:val="24"/>
        </w:rPr>
        <w:t>gondii</w:t>
      </w:r>
      <w:proofErr w:type="spellEnd"/>
      <w:r w:rsidRPr="00157D49">
        <w:rPr>
          <w:rFonts w:ascii="Arial" w:hAnsi="Arial" w:cs="Arial"/>
          <w:bCs/>
          <w:sz w:val="24"/>
          <w:szCs w:val="24"/>
        </w:rPr>
        <w:t xml:space="preserve"> and </w:t>
      </w:r>
      <w:proofErr w:type="spellStart"/>
      <w:r w:rsidRPr="00157D49">
        <w:rPr>
          <w:rFonts w:ascii="Arial" w:hAnsi="Arial" w:cs="Arial"/>
          <w:bCs/>
          <w:i/>
          <w:sz w:val="24"/>
          <w:szCs w:val="24"/>
        </w:rPr>
        <w:t>Neospora</w:t>
      </w:r>
      <w:proofErr w:type="spellEnd"/>
      <w:r w:rsidRPr="00157D49">
        <w:rPr>
          <w:rFonts w:ascii="Arial" w:hAnsi="Arial" w:cs="Arial"/>
          <w:bCs/>
          <w:i/>
          <w:sz w:val="24"/>
          <w:szCs w:val="24"/>
        </w:rPr>
        <w:t xml:space="preserve"> </w:t>
      </w:r>
      <w:proofErr w:type="spellStart"/>
      <w:r w:rsidRPr="00157D49">
        <w:rPr>
          <w:rFonts w:ascii="Arial" w:hAnsi="Arial" w:cs="Arial"/>
          <w:bCs/>
          <w:i/>
          <w:sz w:val="24"/>
          <w:szCs w:val="24"/>
        </w:rPr>
        <w:t>caninum</w:t>
      </w:r>
      <w:proofErr w:type="spellEnd"/>
      <w:r w:rsidRPr="00157D49">
        <w:rPr>
          <w:rFonts w:ascii="Arial" w:hAnsi="Arial" w:cs="Arial"/>
          <w:bCs/>
          <w:sz w:val="24"/>
          <w:szCs w:val="24"/>
        </w:rPr>
        <w:t xml:space="preserve"> in </w:t>
      </w:r>
      <w:proofErr w:type="spellStart"/>
      <w:r w:rsidRPr="00157D49">
        <w:rPr>
          <w:rFonts w:ascii="Arial" w:hAnsi="Arial" w:cs="Arial"/>
          <w:bCs/>
          <w:i/>
          <w:sz w:val="24"/>
          <w:szCs w:val="24"/>
        </w:rPr>
        <w:t>Apodemus</w:t>
      </w:r>
      <w:proofErr w:type="spellEnd"/>
      <w:r w:rsidRPr="00157D49">
        <w:rPr>
          <w:rFonts w:ascii="Arial" w:hAnsi="Arial" w:cs="Arial"/>
          <w:bCs/>
          <w:i/>
          <w:sz w:val="24"/>
          <w:szCs w:val="24"/>
        </w:rPr>
        <w:t xml:space="preserve"> </w:t>
      </w:r>
      <w:proofErr w:type="spellStart"/>
      <w:r w:rsidRPr="00157D49">
        <w:rPr>
          <w:rFonts w:ascii="Arial" w:hAnsi="Arial" w:cs="Arial"/>
          <w:bCs/>
          <w:i/>
          <w:sz w:val="24"/>
          <w:szCs w:val="24"/>
        </w:rPr>
        <w:t>sylvaticus</w:t>
      </w:r>
      <w:proofErr w:type="spellEnd"/>
      <w:r>
        <w:rPr>
          <w:rFonts w:ascii="Arial" w:hAnsi="Arial" w:cs="Arial"/>
          <w:bCs/>
          <w:sz w:val="24"/>
          <w:szCs w:val="24"/>
        </w:rPr>
        <w:t xml:space="preserve"> in an area </w:t>
      </w:r>
      <w:r w:rsidRPr="00157D49">
        <w:rPr>
          <w:rFonts w:ascii="Arial" w:hAnsi="Arial" w:cs="Arial"/>
          <w:bCs/>
          <w:sz w:val="24"/>
          <w:szCs w:val="24"/>
        </w:rPr>
        <w:t>relati</w:t>
      </w:r>
      <w:r>
        <w:rPr>
          <w:rFonts w:ascii="Arial" w:hAnsi="Arial" w:cs="Arial"/>
          <w:bCs/>
          <w:sz w:val="24"/>
          <w:szCs w:val="24"/>
        </w:rPr>
        <w:t>vely free o</w:t>
      </w:r>
      <w:r w:rsidR="00F651F5">
        <w:rPr>
          <w:rFonts w:ascii="Arial" w:hAnsi="Arial" w:cs="Arial"/>
          <w:bCs/>
          <w:sz w:val="24"/>
          <w:szCs w:val="24"/>
        </w:rPr>
        <w:t xml:space="preserve">f cats. </w:t>
      </w:r>
      <w:proofErr w:type="spellStart"/>
      <w:r w:rsidR="00F651F5">
        <w:rPr>
          <w:rFonts w:ascii="Arial" w:hAnsi="Arial" w:cs="Arial"/>
          <w:bCs/>
          <w:sz w:val="24"/>
          <w:szCs w:val="24"/>
        </w:rPr>
        <w:t>Parasitol</w:t>
      </w:r>
      <w:proofErr w:type="spellEnd"/>
      <w:r>
        <w:rPr>
          <w:rFonts w:ascii="Arial" w:hAnsi="Arial" w:cs="Arial"/>
          <w:bCs/>
          <w:sz w:val="24"/>
          <w:szCs w:val="24"/>
        </w:rPr>
        <w:t xml:space="preserve"> 2011; 138</w:t>
      </w:r>
      <w:r w:rsidRPr="00157D49">
        <w:rPr>
          <w:rFonts w:ascii="Arial" w:hAnsi="Arial" w:cs="Arial"/>
          <w:bCs/>
          <w:sz w:val="24"/>
          <w:szCs w:val="24"/>
        </w:rPr>
        <w:t>:1117-</w:t>
      </w:r>
      <w:r>
        <w:rPr>
          <w:rFonts w:ascii="Arial" w:hAnsi="Arial" w:cs="Arial"/>
          <w:bCs/>
          <w:sz w:val="24"/>
          <w:szCs w:val="24"/>
        </w:rPr>
        <w:t>11</w:t>
      </w:r>
      <w:r w:rsidRPr="00157D49">
        <w:rPr>
          <w:rFonts w:ascii="Arial" w:hAnsi="Arial" w:cs="Arial"/>
          <w:bCs/>
          <w:sz w:val="24"/>
          <w:szCs w:val="24"/>
        </w:rPr>
        <w:t>23.</w:t>
      </w:r>
    </w:p>
    <w:p w:rsidR="00157D49" w:rsidRDefault="00157D49" w:rsidP="00157D49">
      <w:pPr>
        <w:spacing w:after="0" w:line="240" w:lineRule="auto"/>
        <w:rPr>
          <w:rFonts w:ascii="Arial" w:hAnsi="Arial" w:cs="Arial"/>
          <w:bCs/>
          <w:sz w:val="24"/>
          <w:szCs w:val="24"/>
        </w:rPr>
      </w:pPr>
    </w:p>
    <w:p w:rsidR="00157D49" w:rsidRPr="00157D49" w:rsidRDefault="00157D49" w:rsidP="00157D49">
      <w:pPr>
        <w:spacing w:after="0" w:line="240" w:lineRule="auto"/>
        <w:rPr>
          <w:rFonts w:ascii="Arial" w:hAnsi="Arial" w:cs="Arial"/>
          <w:bCs/>
          <w:sz w:val="24"/>
          <w:szCs w:val="24"/>
        </w:rPr>
      </w:pPr>
      <w:r>
        <w:rPr>
          <w:rFonts w:ascii="Arial" w:hAnsi="Arial" w:cs="Arial"/>
          <w:bCs/>
          <w:sz w:val="24"/>
          <w:szCs w:val="24"/>
        </w:rPr>
        <w:t xml:space="preserve">53. </w:t>
      </w:r>
      <w:r w:rsidRPr="00157D49">
        <w:rPr>
          <w:rFonts w:ascii="Arial" w:hAnsi="Arial" w:cs="Arial"/>
          <w:bCs/>
          <w:sz w:val="24"/>
          <w:szCs w:val="24"/>
        </w:rPr>
        <w:t>Boyce K, Hide G, Craig PS, Harris PD, Reynolds C, Pickles A, Rogan MT.</w:t>
      </w:r>
    </w:p>
    <w:p w:rsidR="00157D49" w:rsidRPr="00157D49" w:rsidRDefault="00157D49" w:rsidP="00157D49">
      <w:pPr>
        <w:spacing w:after="0" w:line="240" w:lineRule="auto"/>
        <w:rPr>
          <w:rFonts w:ascii="Arial" w:hAnsi="Arial" w:cs="Arial"/>
          <w:bCs/>
          <w:sz w:val="24"/>
          <w:szCs w:val="24"/>
        </w:rPr>
      </w:pPr>
      <w:proofErr w:type="gramStart"/>
      <w:r w:rsidRPr="00157D49">
        <w:rPr>
          <w:rFonts w:ascii="Arial" w:hAnsi="Arial" w:cs="Arial"/>
          <w:bCs/>
          <w:sz w:val="24"/>
          <w:szCs w:val="24"/>
        </w:rPr>
        <w:t xml:space="preserve">Identification of a new species of </w:t>
      </w:r>
      <w:proofErr w:type="spellStart"/>
      <w:r w:rsidRPr="00157D49">
        <w:rPr>
          <w:rFonts w:ascii="Arial" w:hAnsi="Arial" w:cs="Arial"/>
          <w:bCs/>
          <w:sz w:val="24"/>
          <w:szCs w:val="24"/>
        </w:rPr>
        <w:t>digenean</w:t>
      </w:r>
      <w:proofErr w:type="spellEnd"/>
      <w:r w:rsidRPr="00157D49">
        <w:rPr>
          <w:rFonts w:ascii="Arial" w:hAnsi="Arial" w:cs="Arial"/>
          <w:bCs/>
          <w:sz w:val="24"/>
          <w:szCs w:val="24"/>
        </w:rPr>
        <w:t xml:space="preserve"> </w:t>
      </w:r>
      <w:proofErr w:type="spellStart"/>
      <w:r w:rsidRPr="00F651F5">
        <w:rPr>
          <w:rFonts w:ascii="Arial" w:hAnsi="Arial" w:cs="Arial"/>
          <w:bCs/>
          <w:i/>
          <w:sz w:val="24"/>
          <w:szCs w:val="24"/>
        </w:rPr>
        <w:t>Notocotylus</w:t>
      </w:r>
      <w:proofErr w:type="spellEnd"/>
      <w:r w:rsidRPr="00F651F5">
        <w:rPr>
          <w:rFonts w:ascii="Arial" w:hAnsi="Arial" w:cs="Arial"/>
          <w:bCs/>
          <w:i/>
          <w:sz w:val="24"/>
          <w:szCs w:val="24"/>
        </w:rPr>
        <w:t xml:space="preserve"> </w:t>
      </w:r>
      <w:proofErr w:type="spellStart"/>
      <w:r w:rsidRPr="00F651F5">
        <w:rPr>
          <w:rFonts w:ascii="Arial" w:hAnsi="Arial" w:cs="Arial"/>
          <w:bCs/>
          <w:i/>
          <w:sz w:val="24"/>
          <w:szCs w:val="24"/>
        </w:rPr>
        <w:t>malhamensis</w:t>
      </w:r>
      <w:proofErr w:type="spellEnd"/>
      <w:r w:rsidRPr="00F651F5">
        <w:rPr>
          <w:rFonts w:ascii="Arial" w:hAnsi="Arial" w:cs="Arial"/>
          <w:bCs/>
          <w:i/>
          <w:sz w:val="24"/>
          <w:szCs w:val="24"/>
        </w:rPr>
        <w:t xml:space="preserve"> n. sp.</w:t>
      </w:r>
      <w:proofErr w:type="gramEnd"/>
    </w:p>
    <w:p w:rsidR="00157D49" w:rsidRPr="00157D49" w:rsidRDefault="00157D49" w:rsidP="00157D49">
      <w:pPr>
        <w:spacing w:after="0" w:line="240" w:lineRule="auto"/>
        <w:rPr>
          <w:rFonts w:ascii="Arial" w:hAnsi="Arial" w:cs="Arial"/>
          <w:bCs/>
          <w:sz w:val="24"/>
          <w:szCs w:val="24"/>
        </w:rPr>
      </w:pPr>
      <w:r w:rsidRPr="00157D49">
        <w:rPr>
          <w:rFonts w:ascii="Arial" w:hAnsi="Arial" w:cs="Arial"/>
          <w:bCs/>
          <w:sz w:val="24"/>
          <w:szCs w:val="24"/>
        </w:rPr>
        <w:t>(</w:t>
      </w:r>
      <w:proofErr w:type="spellStart"/>
      <w:r w:rsidRPr="00157D49">
        <w:rPr>
          <w:rFonts w:ascii="Arial" w:hAnsi="Arial" w:cs="Arial"/>
          <w:bCs/>
          <w:sz w:val="24"/>
          <w:szCs w:val="24"/>
        </w:rPr>
        <w:t>Digenea</w:t>
      </w:r>
      <w:proofErr w:type="spellEnd"/>
      <w:r w:rsidRPr="00157D49">
        <w:rPr>
          <w:rFonts w:ascii="Arial" w:hAnsi="Arial" w:cs="Arial"/>
          <w:bCs/>
          <w:sz w:val="24"/>
          <w:szCs w:val="24"/>
        </w:rPr>
        <w:t xml:space="preserve">: </w:t>
      </w:r>
      <w:proofErr w:type="spellStart"/>
      <w:r w:rsidRPr="00157D49">
        <w:rPr>
          <w:rFonts w:ascii="Arial" w:hAnsi="Arial" w:cs="Arial"/>
          <w:bCs/>
          <w:sz w:val="24"/>
          <w:szCs w:val="24"/>
        </w:rPr>
        <w:t>Notocotylidae</w:t>
      </w:r>
      <w:proofErr w:type="spellEnd"/>
      <w:r w:rsidRPr="00157D49">
        <w:rPr>
          <w:rFonts w:ascii="Arial" w:hAnsi="Arial" w:cs="Arial"/>
          <w:bCs/>
          <w:sz w:val="24"/>
          <w:szCs w:val="24"/>
        </w:rPr>
        <w:t>) from the bank vole (</w:t>
      </w:r>
      <w:proofErr w:type="spellStart"/>
      <w:r w:rsidRPr="00F651F5">
        <w:rPr>
          <w:rFonts w:ascii="Arial" w:hAnsi="Arial" w:cs="Arial"/>
          <w:bCs/>
          <w:i/>
          <w:sz w:val="24"/>
          <w:szCs w:val="24"/>
        </w:rPr>
        <w:t>Myodes</w:t>
      </w:r>
      <w:proofErr w:type="spellEnd"/>
      <w:r w:rsidRPr="00F651F5">
        <w:rPr>
          <w:rFonts w:ascii="Arial" w:hAnsi="Arial" w:cs="Arial"/>
          <w:bCs/>
          <w:i/>
          <w:sz w:val="24"/>
          <w:szCs w:val="24"/>
        </w:rPr>
        <w:t xml:space="preserve"> </w:t>
      </w:r>
      <w:proofErr w:type="spellStart"/>
      <w:r w:rsidRPr="00F651F5">
        <w:rPr>
          <w:rFonts w:ascii="Arial" w:hAnsi="Arial" w:cs="Arial"/>
          <w:bCs/>
          <w:i/>
          <w:sz w:val="24"/>
          <w:szCs w:val="24"/>
        </w:rPr>
        <w:t>glareolus</w:t>
      </w:r>
      <w:proofErr w:type="spellEnd"/>
      <w:r w:rsidRPr="00157D49">
        <w:rPr>
          <w:rFonts w:ascii="Arial" w:hAnsi="Arial" w:cs="Arial"/>
          <w:bCs/>
          <w:sz w:val="24"/>
          <w:szCs w:val="24"/>
        </w:rPr>
        <w:t>) and the field vole</w:t>
      </w:r>
    </w:p>
    <w:p w:rsidR="00B67399" w:rsidRPr="00D328BF" w:rsidRDefault="00157D49" w:rsidP="00F651F5">
      <w:pPr>
        <w:spacing w:after="0" w:line="240" w:lineRule="auto"/>
        <w:rPr>
          <w:rFonts w:ascii="Arial" w:hAnsi="Arial" w:cs="Arial"/>
          <w:bCs/>
          <w:sz w:val="24"/>
          <w:szCs w:val="24"/>
        </w:rPr>
      </w:pPr>
      <w:proofErr w:type="gramStart"/>
      <w:r w:rsidRPr="00157D49">
        <w:rPr>
          <w:rFonts w:ascii="Arial" w:hAnsi="Arial" w:cs="Arial"/>
          <w:bCs/>
          <w:sz w:val="24"/>
          <w:szCs w:val="24"/>
        </w:rPr>
        <w:t>(</w:t>
      </w:r>
      <w:r w:rsidRPr="00F651F5">
        <w:rPr>
          <w:rFonts w:ascii="Arial" w:hAnsi="Arial" w:cs="Arial"/>
          <w:bCs/>
          <w:i/>
          <w:sz w:val="24"/>
          <w:szCs w:val="24"/>
        </w:rPr>
        <w:t xml:space="preserve">Microtus </w:t>
      </w:r>
      <w:proofErr w:type="spellStart"/>
      <w:r w:rsidRPr="00F651F5">
        <w:rPr>
          <w:rFonts w:ascii="Arial" w:hAnsi="Arial" w:cs="Arial"/>
          <w:bCs/>
          <w:i/>
          <w:sz w:val="24"/>
          <w:szCs w:val="24"/>
        </w:rPr>
        <w:t>agrestis</w:t>
      </w:r>
      <w:proofErr w:type="spellEnd"/>
      <w:r w:rsidR="00F651F5">
        <w:rPr>
          <w:rFonts w:ascii="Arial" w:hAnsi="Arial" w:cs="Arial"/>
          <w:bCs/>
          <w:sz w:val="24"/>
          <w:szCs w:val="24"/>
        </w:rPr>
        <w:t>).</w:t>
      </w:r>
      <w:proofErr w:type="gramEnd"/>
      <w:r w:rsidR="00F651F5">
        <w:rPr>
          <w:rFonts w:ascii="Arial" w:hAnsi="Arial" w:cs="Arial"/>
          <w:bCs/>
          <w:sz w:val="24"/>
          <w:szCs w:val="24"/>
        </w:rPr>
        <w:t xml:space="preserve"> </w:t>
      </w:r>
      <w:proofErr w:type="spellStart"/>
      <w:r w:rsidR="00F651F5">
        <w:rPr>
          <w:rFonts w:ascii="Arial" w:hAnsi="Arial" w:cs="Arial"/>
          <w:bCs/>
          <w:sz w:val="24"/>
          <w:szCs w:val="24"/>
        </w:rPr>
        <w:t>Parasitol</w:t>
      </w:r>
      <w:proofErr w:type="spellEnd"/>
      <w:r w:rsidR="00F651F5">
        <w:rPr>
          <w:rFonts w:ascii="Arial" w:hAnsi="Arial" w:cs="Arial"/>
          <w:bCs/>
          <w:sz w:val="24"/>
          <w:szCs w:val="24"/>
        </w:rPr>
        <w:t xml:space="preserve"> 2012</w:t>
      </w:r>
      <w:proofErr w:type="gramStart"/>
      <w:r w:rsidR="00F651F5">
        <w:rPr>
          <w:rFonts w:ascii="Arial" w:hAnsi="Arial" w:cs="Arial"/>
          <w:bCs/>
          <w:sz w:val="24"/>
          <w:szCs w:val="24"/>
        </w:rPr>
        <w:t>;139</w:t>
      </w:r>
      <w:r w:rsidRPr="00157D49">
        <w:rPr>
          <w:rFonts w:ascii="Arial" w:hAnsi="Arial" w:cs="Arial"/>
          <w:bCs/>
          <w:sz w:val="24"/>
          <w:szCs w:val="24"/>
        </w:rPr>
        <w:t>:1630</w:t>
      </w:r>
      <w:proofErr w:type="gramEnd"/>
      <w:r w:rsidRPr="00157D49">
        <w:rPr>
          <w:rFonts w:ascii="Arial" w:hAnsi="Arial" w:cs="Arial"/>
          <w:bCs/>
          <w:sz w:val="24"/>
          <w:szCs w:val="24"/>
        </w:rPr>
        <w:t>-</w:t>
      </w:r>
      <w:r w:rsidR="00F651F5">
        <w:rPr>
          <w:rFonts w:ascii="Arial" w:hAnsi="Arial" w:cs="Arial"/>
          <w:bCs/>
          <w:sz w:val="24"/>
          <w:szCs w:val="24"/>
        </w:rPr>
        <w:t>163</w:t>
      </w:r>
      <w:r w:rsidRPr="00157D49">
        <w:rPr>
          <w:rFonts w:ascii="Arial" w:hAnsi="Arial" w:cs="Arial"/>
          <w:bCs/>
          <w:sz w:val="24"/>
          <w:szCs w:val="24"/>
        </w:rPr>
        <w:t xml:space="preserve">9. </w:t>
      </w:r>
    </w:p>
    <w:p w:rsidR="00F07EC3" w:rsidRPr="00D328BF" w:rsidRDefault="00F07EC3" w:rsidP="00F07EC3">
      <w:pPr>
        <w:spacing w:after="0" w:line="240" w:lineRule="auto"/>
        <w:rPr>
          <w:rFonts w:ascii="Arial" w:hAnsi="Arial" w:cs="Arial"/>
          <w:sz w:val="24"/>
          <w:szCs w:val="24"/>
          <w:lang w:eastAsia="zh-CN"/>
        </w:rPr>
      </w:pPr>
    </w:p>
    <w:p w:rsidR="00F651F5" w:rsidRPr="00F651F5" w:rsidRDefault="00F07EC3" w:rsidP="00F651F5">
      <w:pPr>
        <w:spacing w:after="0" w:line="240" w:lineRule="auto"/>
        <w:jc w:val="both"/>
        <w:rPr>
          <w:rFonts w:ascii="Arial" w:hAnsi="Arial" w:cs="Arial"/>
          <w:sz w:val="24"/>
          <w:szCs w:val="24"/>
        </w:rPr>
      </w:pPr>
      <w:r w:rsidRPr="00D328BF">
        <w:rPr>
          <w:rFonts w:ascii="Arial" w:hAnsi="Arial" w:cs="Arial"/>
          <w:sz w:val="24"/>
          <w:szCs w:val="24"/>
        </w:rPr>
        <w:t xml:space="preserve">54. </w:t>
      </w:r>
      <w:r w:rsidR="00F651F5" w:rsidRPr="00F651F5">
        <w:rPr>
          <w:rFonts w:ascii="Arial" w:hAnsi="Arial" w:cs="Arial"/>
          <w:sz w:val="24"/>
          <w:szCs w:val="24"/>
        </w:rPr>
        <w:t>Boyce K, Hide G, Craig PS, Reynolds C, Hussain M, Bodell AJ, Bradshaw H,</w:t>
      </w:r>
    </w:p>
    <w:p w:rsidR="00F651F5" w:rsidRPr="00F651F5" w:rsidRDefault="00F651F5" w:rsidP="00F651F5">
      <w:pPr>
        <w:spacing w:after="0" w:line="240" w:lineRule="auto"/>
        <w:jc w:val="both"/>
        <w:rPr>
          <w:rFonts w:ascii="Arial" w:hAnsi="Arial" w:cs="Arial"/>
          <w:sz w:val="24"/>
          <w:szCs w:val="24"/>
        </w:rPr>
      </w:pPr>
      <w:proofErr w:type="gramStart"/>
      <w:r w:rsidRPr="00F651F5">
        <w:rPr>
          <w:rFonts w:ascii="Arial" w:hAnsi="Arial" w:cs="Arial"/>
          <w:sz w:val="24"/>
          <w:szCs w:val="24"/>
        </w:rPr>
        <w:t>Pickles A, Rogan MT.</w:t>
      </w:r>
      <w:proofErr w:type="gramEnd"/>
      <w:r w:rsidRPr="00F651F5">
        <w:rPr>
          <w:rFonts w:ascii="Arial" w:hAnsi="Arial" w:cs="Arial"/>
          <w:sz w:val="24"/>
          <w:szCs w:val="24"/>
        </w:rPr>
        <w:t xml:space="preserve"> A molecular and ecological analysis of the trematode</w:t>
      </w:r>
    </w:p>
    <w:p w:rsidR="00F651F5" w:rsidRPr="00F651F5" w:rsidRDefault="00F651F5" w:rsidP="00F651F5">
      <w:pPr>
        <w:spacing w:after="0" w:line="240" w:lineRule="auto"/>
        <w:jc w:val="both"/>
        <w:rPr>
          <w:rFonts w:ascii="Arial" w:hAnsi="Arial" w:cs="Arial"/>
          <w:sz w:val="24"/>
          <w:szCs w:val="24"/>
        </w:rPr>
      </w:pPr>
      <w:proofErr w:type="spellStart"/>
      <w:r w:rsidRPr="00F651F5">
        <w:rPr>
          <w:rFonts w:ascii="Arial" w:hAnsi="Arial" w:cs="Arial"/>
          <w:i/>
          <w:sz w:val="24"/>
          <w:szCs w:val="24"/>
        </w:rPr>
        <w:t>Plagiorchis</w:t>
      </w:r>
      <w:proofErr w:type="spellEnd"/>
      <w:r w:rsidRPr="00F651F5">
        <w:rPr>
          <w:rFonts w:ascii="Arial" w:hAnsi="Arial" w:cs="Arial"/>
          <w:i/>
          <w:sz w:val="24"/>
          <w:szCs w:val="24"/>
        </w:rPr>
        <w:t xml:space="preserve"> </w:t>
      </w:r>
      <w:proofErr w:type="spellStart"/>
      <w:r w:rsidRPr="00F651F5">
        <w:rPr>
          <w:rFonts w:ascii="Arial" w:hAnsi="Arial" w:cs="Arial"/>
          <w:i/>
          <w:sz w:val="24"/>
          <w:szCs w:val="24"/>
        </w:rPr>
        <w:t>elegans</w:t>
      </w:r>
      <w:proofErr w:type="spellEnd"/>
      <w:r w:rsidRPr="00F651F5">
        <w:rPr>
          <w:rFonts w:ascii="Arial" w:hAnsi="Arial" w:cs="Arial"/>
          <w:sz w:val="24"/>
          <w:szCs w:val="24"/>
        </w:rPr>
        <w:t xml:space="preserve"> in the wood mouse </w:t>
      </w:r>
      <w:proofErr w:type="spellStart"/>
      <w:r w:rsidRPr="00F651F5">
        <w:rPr>
          <w:rFonts w:ascii="Arial" w:hAnsi="Arial" w:cs="Arial"/>
          <w:i/>
          <w:sz w:val="24"/>
          <w:szCs w:val="24"/>
        </w:rPr>
        <w:t>Apodemus</w:t>
      </w:r>
      <w:proofErr w:type="spellEnd"/>
      <w:r w:rsidRPr="00F651F5">
        <w:rPr>
          <w:rFonts w:ascii="Arial" w:hAnsi="Arial" w:cs="Arial"/>
          <w:i/>
          <w:sz w:val="24"/>
          <w:szCs w:val="24"/>
        </w:rPr>
        <w:t xml:space="preserve"> </w:t>
      </w:r>
      <w:proofErr w:type="spellStart"/>
      <w:r w:rsidRPr="00F651F5">
        <w:rPr>
          <w:rFonts w:ascii="Arial" w:hAnsi="Arial" w:cs="Arial"/>
          <w:i/>
          <w:sz w:val="24"/>
          <w:szCs w:val="24"/>
        </w:rPr>
        <w:t>sylvaticus</w:t>
      </w:r>
      <w:proofErr w:type="spellEnd"/>
      <w:r w:rsidRPr="00F651F5">
        <w:rPr>
          <w:rFonts w:ascii="Arial" w:hAnsi="Arial" w:cs="Arial"/>
          <w:sz w:val="24"/>
          <w:szCs w:val="24"/>
        </w:rPr>
        <w:t xml:space="preserve"> from a </w:t>
      </w:r>
      <w:proofErr w:type="spellStart"/>
      <w:r w:rsidRPr="00F651F5">
        <w:rPr>
          <w:rFonts w:ascii="Arial" w:hAnsi="Arial" w:cs="Arial"/>
          <w:sz w:val="24"/>
          <w:szCs w:val="24"/>
        </w:rPr>
        <w:t>periaquatic</w:t>
      </w:r>
      <w:proofErr w:type="spellEnd"/>
    </w:p>
    <w:p w:rsidR="00F07EC3" w:rsidRPr="00D328BF" w:rsidRDefault="00F651F5" w:rsidP="00F651F5">
      <w:pPr>
        <w:spacing w:after="0" w:line="240" w:lineRule="auto"/>
        <w:jc w:val="both"/>
        <w:rPr>
          <w:rFonts w:ascii="Arial" w:hAnsi="Arial" w:cs="Arial"/>
          <w:sz w:val="24"/>
          <w:szCs w:val="24"/>
        </w:rPr>
      </w:pPr>
      <w:proofErr w:type="gramStart"/>
      <w:r w:rsidRPr="00F651F5">
        <w:rPr>
          <w:rFonts w:ascii="Arial" w:hAnsi="Arial" w:cs="Arial"/>
          <w:sz w:val="24"/>
          <w:szCs w:val="24"/>
        </w:rPr>
        <w:t>ec</w:t>
      </w:r>
      <w:r>
        <w:rPr>
          <w:rFonts w:ascii="Arial" w:hAnsi="Arial" w:cs="Arial"/>
          <w:sz w:val="24"/>
          <w:szCs w:val="24"/>
        </w:rPr>
        <w:t>osystem</w:t>
      </w:r>
      <w:proofErr w:type="gramEnd"/>
      <w:r>
        <w:rPr>
          <w:rFonts w:ascii="Arial" w:hAnsi="Arial" w:cs="Arial"/>
          <w:sz w:val="24"/>
          <w:szCs w:val="24"/>
        </w:rPr>
        <w:t xml:space="preserve"> in the UK. J </w:t>
      </w:r>
      <w:proofErr w:type="spellStart"/>
      <w:r>
        <w:rPr>
          <w:rFonts w:ascii="Arial" w:hAnsi="Arial" w:cs="Arial"/>
          <w:sz w:val="24"/>
          <w:szCs w:val="24"/>
        </w:rPr>
        <w:t>Helminthol</w:t>
      </w:r>
      <w:proofErr w:type="spellEnd"/>
      <w:r>
        <w:rPr>
          <w:rFonts w:ascii="Arial" w:hAnsi="Arial" w:cs="Arial"/>
          <w:sz w:val="24"/>
          <w:szCs w:val="24"/>
        </w:rPr>
        <w:t xml:space="preserve"> 2014; 88</w:t>
      </w:r>
      <w:r w:rsidRPr="00F651F5">
        <w:rPr>
          <w:rFonts w:ascii="Arial" w:hAnsi="Arial" w:cs="Arial"/>
          <w:sz w:val="24"/>
          <w:szCs w:val="24"/>
        </w:rPr>
        <w:t xml:space="preserve">:310-20. </w:t>
      </w:r>
    </w:p>
    <w:p w:rsidR="00F07EC3" w:rsidRPr="00D328BF" w:rsidRDefault="00F07EC3" w:rsidP="00F07EC3">
      <w:pPr>
        <w:spacing w:after="0" w:line="240" w:lineRule="auto"/>
        <w:jc w:val="both"/>
        <w:rPr>
          <w:rFonts w:ascii="Arial" w:hAnsi="Arial" w:cs="Arial"/>
          <w:sz w:val="24"/>
          <w:szCs w:val="24"/>
        </w:rPr>
      </w:pPr>
    </w:p>
    <w:p w:rsidR="005A0D37" w:rsidRPr="005A0D37" w:rsidRDefault="00F07EC3" w:rsidP="005A0D37">
      <w:pPr>
        <w:adjustRightInd w:val="0"/>
        <w:snapToGrid w:val="0"/>
        <w:spacing w:after="0" w:line="240" w:lineRule="auto"/>
        <w:rPr>
          <w:rFonts w:ascii="Arial" w:hAnsi="Arial" w:cs="Arial"/>
          <w:bCs/>
          <w:i/>
          <w:sz w:val="24"/>
          <w:szCs w:val="24"/>
        </w:rPr>
      </w:pPr>
      <w:r w:rsidRPr="00D328BF">
        <w:rPr>
          <w:rFonts w:ascii="Arial" w:hAnsi="Arial" w:cs="Arial"/>
          <w:sz w:val="24"/>
          <w:szCs w:val="24"/>
        </w:rPr>
        <w:t>55.</w:t>
      </w:r>
      <w:r w:rsidR="00F76D41" w:rsidRPr="00D328BF">
        <w:rPr>
          <w:rFonts w:ascii="Arial" w:hAnsi="Arial" w:cs="Arial"/>
          <w:sz w:val="24"/>
          <w:szCs w:val="24"/>
        </w:rPr>
        <w:t xml:space="preserve"> </w:t>
      </w:r>
      <w:r w:rsidR="005A0D37" w:rsidRPr="005A0D37">
        <w:rPr>
          <w:rFonts w:ascii="Arial" w:hAnsi="Arial" w:cs="Arial"/>
          <w:bCs/>
          <w:sz w:val="24"/>
          <w:szCs w:val="24"/>
        </w:rPr>
        <w:t xml:space="preserve">Hughes JM, Thomasson D, Craig PS, </w:t>
      </w:r>
      <w:proofErr w:type="spellStart"/>
      <w:r w:rsidR="005A0D37" w:rsidRPr="005A0D37">
        <w:rPr>
          <w:rFonts w:ascii="Arial" w:hAnsi="Arial" w:cs="Arial"/>
          <w:bCs/>
          <w:sz w:val="24"/>
          <w:szCs w:val="24"/>
        </w:rPr>
        <w:t>Georgin</w:t>
      </w:r>
      <w:proofErr w:type="spellEnd"/>
      <w:r w:rsidR="005A0D37" w:rsidRPr="005A0D37">
        <w:rPr>
          <w:rFonts w:ascii="Arial" w:hAnsi="Arial" w:cs="Arial"/>
          <w:bCs/>
          <w:sz w:val="24"/>
          <w:szCs w:val="24"/>
        </w:rPr>
        <w:t xml:space="preserve"> S, Pickles </w:t>
      </w:r>
      <w:proofErr w:type="gramStart"/>
      <w:r w:rsidR="005A0D37" w:rsidRPr="005A0D37">
        <w:rPr>
          <w:rFonts w:ascii="Arial" w:hAnsi="Arial" w:cs="Arial"/>
          <w:bCs/>
          <w:sz w:val="24"/>
          <w:szCs w:val="24"/>
        </w:rPr>
        <w:t>A</w:t>
      </w:r>
      <w:proofErr w:type="gramEnd"/>
      <w:r w:rsidR="005A0D37" w:rsidRPr="005A0D37">
        <w:rPr>
          <w:rFonts w:ascii="Arial" w:hAnsi="Arial" w:cs="Arial"/>
          <w:bCs/>
          <w:sz w:val="24"/>
          <w:szCs w:val="24"/>
        </w:rPr>
        <w:t xml:space="preserve">, Hide G. </w:t>
      </w:r>
      <w:proofErr w:type="spellStart"/>
      <w:r w:rsidR="005A0D37" w:rsidRPr="005A0D37">
        <w:rPr>
          <w:rFonts w:ascii="Arial" w:hAnsi="Arial" w:cs="Arial"/>
          <w:bCs/>
          <w:i/>
          <w:sz w:val="24"/>
          <w:szCs w:val="24"/>
        </w:rPr>
        <w:t>Neospora</w:t>
      </w:r>
      <w:proofErr w:type="spellEnd"/>
    </w:p>
    <w:p w:rsidR="005A0D37" w:rsidRPr="005A0D37" w:rsidRDefault="005A0D37" w:rsidP="005A0D37">
      <w:pPr>
        <w:adjustRightInd w:val="0"/>
        <w:snapToGrid w:val="0"/>
        <w:spacing w:after="0" w:line="240" w:lineRule="auto"/>
        <w:rPr>
          <w:rFonts w:ascii="Arial" w:hAnsi="Arial" w:cs="Arial"/>
          <w:bCs/>
          <w:sz w:val="24"/>
          <w:szCs w:val="24"/>
        </w:rPr>
      </w:pPr>
      <w:proofErr w:type="spellStart"/>
      <w:proofErr w:type="gramStart"/>
      <w:r w:rsidRPr="005A0D37">
        <w:rPr>
          <w:rFonts w:ascii="Arial" w:hAnsi="Arial" w:cs="Arial"/>
          <w:bCs/>
          <w:i/>
          <w:sz w:val="24"/>
          <w:szCs w:val="24"/>
        </w:rPr>
        <w:t>caninum</w:t>
      </w:r>
      <w:proofErr w:type="spellEnd"/>
      <w:proofErr w:type="gramEnd"/>
      <w:r w:rsidRPr="005A0D37">
        <w:rPr>
          <w:rFonts w:ascii="Arial" w:hAnsi="Arial" w:cs="Arial"/>
          <w:bCs/>
          <w:sz w:val="24"/>
          <w:szCs w:val="24"/>
        </w:rPr>
        <w:t>: detection in wild rabbits and investigation of co-infection with</w:t>
      </w:r>
    </w:p>
    <w:p w:rsidR="00F76D41" w:rsidRDefault="005A0D37" w:rsidP="005A0D37">
      <w:pPr>
        <w:adjustRightInd w:val="0"/>
        <w:snapToGrid w:val="0"/>
        <w:spacing w:after="0" w:line="240" w:lineRule="auto"/>
        <w:rPr>
          <w:rFonts w:ascii="Arial" w:hAnsi="Arial" w:cs="Arial"/>
          <w:bCs/>
          <w:sz w:val="24"/>
          <w:szCs w:val="24"/>
        </w:rPr>
      </w:pPr>
      <w:proofErr w:type="gramStart"/>
      <w:r w:rsidRPr="005A0D37">
        <w:rPr>
          <w:rFonts w:ascii="Arial" w:hAnsi="Arial" w:cs="Arial"/>
          <w:bCs/>
          <w:i/>
          <w:sz w:val="24"/>
          <w:szCs w:val="24"/>
        </w:rPr>
        <w:t xml:space="preserve">Toxoplasma </w:t>
      </w:r>
      <w:proofErr w:type="spellStart"/>
      <w:r w:rsidRPr="005A0D37">
        <w:rPr>
          <w:rFonts w:ascii="Arial" w:hAnsi="Arial" w:cs="Arial"/>
          <w:bCs/>
          <w:i/>
          <w:sz w:val="24"/>
          <w:szCs w:val="24"/>
        </w:rPr>
        <w:t>gondii</w:t>
      </w:r>
      <w:proofErr w:type="spellEnd"/>
      <w:r w:rsidRPr="005A0D37">
        <w:rPr>
          <w:rFonts w:ascii="Arial" w:hAnsi="Arial" w:cs="Arial"/>
          <w:bCs/>
          <w:sz w:val="24"/>
          <w:szCs w:val="24"/>
        </w:rPr>
        <w:t xml:space="preserve"> by PCR a</w:t>
      </w:r>
      <w:r>
        <w:rPr>
          <w:rFonts w:ascii="Arial" w:hAnsi="Arial" w:cs="Arial"/>
          <w:bCs/>
          <w:sz w:val="24"/>
          <w:szCs w:val="24"/>
        </w:rPr>
        <w:t>nalysis.</w:t>
      </w:r>
      <w:proofErr w:type="gramEnd"/>
      <w:r>
        <w:rPr>
          <w:rFonts w:ascii="Arial" w:hAnsi="Arial" w:cs="Arial"/>
          <w:bCs/>
          <w:sz w:val="24"/>
          <w:szCs w:val="24"/>
        </w:rPr>
        <w:t xml:space="preserve"> </w:t>
      </w:r>
      <w:proofErr w:type="spellStart"/>
      <w:r>
        <w:rPr>
          <w:rFonts w:ascii="Arial" w:hAnsi="Arial" w:cs="Arial"/>
          <w:bCs/>
          <w:sz w:val="24"/>
          <w:szCs w:val="24"/>
        </w:rPr>
        <w:t>Exp</w:t>
      </w:r>
      <w:proofErr w:type="spellEnd"/>
      <w:r>
        <w:rPr>
          <w:rFonts w:ascii="Arial" w:hAnsi="Arial" w:cs="Arial"/>
          <w:bCs/>
          <w:sz w:val="24"/>
          <w:szCs w:val="24"/>
        </w:rPr>
        <w:t xml:space="preserve"> </w:t>
      </w:r>
      <w:proofErr w:type="spellStart"/>
      <w:r>
        <w:rPr>
          <w:rFonts w:ascii="Arial" w:hAnsi="Arial" w:cs="Arial"/>
          <w:bCs/>
          <w:sz w:val="24"/>
          <w:szCs w:val="24"/>
        </w:rPr>
        <w:t>Parasitol</w:t>
      </w:r>
      <w:proofErr w:type="spellEnd"/>
      <w:r>
        <w:rPr>
          <w:rFonts w:ascii="Arial" w:hAnsi="Arial" w:cs="Arial"/>
          <w:bCs/>
          <w:sz w:val="24"/>
          <w:szCs w:val="24"/>
        </w:rPr>
        <w:t xml:space="preserve"> 2008</w:t>
      </w:r>
      <w:proofErr w:type="gramStart"/>
      <w:r>
        <w:rPr>
          <w:rFonts w:ascii="Arial" w:hAnsi="Arial" w:cs="Arial"/>
          <w:bCs/>
          <w:sz w:val="24"/>
          <w:szCs w:val="24"/>
        </w:rPr>
        <w:t>;120</w:t>
      </w:r>
      <w:r w:rsidRPr="005A0D37">
        <w:rPr>
          <w:rFonts w:ascii="Arial" w:hAnsi="Arial" w:cs="Arial"/>
          <w:bCs/>
          <w:sz w:val="24"/>
          <w:szCs w:val="24"/>
        </w:rPr>
        <w:t>:255</w:t>
      </w:r>
      <w:proofErr w:type="gramEnd"/>
      <w:r w:rsidRPr="005A0D37">
        <w:rPr>
          <w:rFonts w:ascii="Arial" w:hAnsi="Arial" w:cs="Arial"/>
          <w:bCs/>
          <w:sz w:val="24"/>
          <w:szCs w:val="24"/>
        </w:rPr>
        <w:t>-</w:t>
      </w:r>
      <w:r>
        <w:rPr>
          <w:rFonts w:ascii="Arial" w:hAnsi="Arial" w:cs="Arial"/>
          <w:bCs/>
          <w:sz w:val="24"/>
          <w:szCs w:val="24"/>
        </w:rPr>
        <w:t>2</w:t>
      </w:r>
      <w:r w:rsidRPr="005A0D37">
        <w:rPr>
          <w:rFonts w:ascii="Arial" w:hAnsi="Arial" w:cs="Arial"/>
          <w:bCs/>
          <w:sz w:val="24"/>
          <w:szCs w:val="24"/>
        </w:rPr>
        <w:t xml:space="preserve">60. </w:t>
      </w:r>
    </w:p>
    <w:p w:rsidR="005A0D37" w:rsidRPr="00D328BF" w:rsidRDefault="005A0D37" w:rsidP="005A0D37">
      <w:pPr>
        <w:adjustRightInd w:val="0"/>
        <w:snapToGrid w:val="0"/>
        <w:spacing w:after="0" w:line="240" w:lineRule="auto"/>
        <w:rPr>
          <w:rFonts w:ascii="Arial" w:hAnsi="Arial" w:cs="Arial"/>
          <w:sz w:val="24"/>
          <w:szCs w:val="24"/>
        </w:rPr>
      </w:pPr>
    </w:p>
    <w:p w:rsidR="005A0D37" w:rsidRPr="005A0D37" w:rsidRDefault="00F76D41" w:rsidP="005A0D37">
      <w:pPr>
        <w:spacing w:after="0" w:line="240" w:lineRule="auto"/>
        <w:jc w:val="both"/>
        <w:rPr>
          <w:rFonts w:ascii="Arial" w:hAnsi="Arial" w:cs="Arial"/>
          <w:sz w:val="24"/>
          <w:szCs w:val="24"/>
        </w:rPr>
      </w:pPr>
      <w:r w:rsidRPr="00D328BF">
        <w:rPr>
          <w:rFonts w:ascii="Arial" w:hAnsi="Arial" w:cs="Arial"/>
          <w:sz w:val="24"/>
          <w:szCs w:val="24"/>
        </w:rPr>
        <w:t xml:space="preserve">56. </w:t>
      </w:r>
      <w:r w:rsidR="005A0D37" w:rsidRPr="005A0D37">
        <w:rPr>
          <w:rFonts w:ascii="Arial" w:hAnsi="Arial" w:cs="Arial"/>
          <w:sz w:val="24"/>
          <w:szCs w:val="24"/>
        </w:rPr>
        <w:t xml:space="preserve">Bajnok J, Boyce K, Rogan MT, Craig PS, </w:t>
      </w:r>
      <w:proofErr w:type="spellStart"/>
      <w:r w:rsidR="005A0D37" w:rsidRPr="005A0D37">
        <w:rPr>
          <w:rFonts w:ascii="Arial" w:hAnsi="Arial" w:cs="Arial"/>
          <w:sz w:val="24"/>
          <w:szCs w:val="24"/>
        </w:rPr>
        <w:t>Lun</w:t>
      </w:r>
      <w:proofErr w:type="spellEnd"/>
      <w:r w:rsidR="005A0D37" w:rsidRPr="005A0D37">
        <w:rPr>
          <w:rFonts w:ascii="Arial" w:hAnsi="Arial" w:cs="Arial"/>
          <w:sz w:val="24"/>
          <w:szCs w:val="24"/>
        </w:rPr>
        <w:t xml:space="preserve"> ZR, Hide G. Prevalence of</w:t>
      </w:r>
    </w:p>
    <w:p w:rsidR="005A0D37" w:rsidRPr="005A0D37" w:rsidRDefault="005A0D37" w:rsidP="005A0D37">
      <w:pPr>
        <w:spacing w:after="0" w:line="240" w:lineRule="auto"/>
        <w:jc w:val="both"/>
        <w:rPr>
          <w:rFonts w:ascii="Arial" w:hAnsi="Arial" w:cs="Arial"/>
          <w:sz w:val="24"/>
          <w:szCs w:val="24"/>
        </w:rPr>
      </w:pPr>
      <w:r w:rsidRPr="005A0D37">
        <w:rPr>
          <w:rFonts w:ascii="Arial" w:hAnsi="Arial" w:cs="Arial"/>
          <w:i/>
          <w:sz w:val="24"/>
          <w:szCs w:val="24"/>
        </w:rPr>
        <w:t xml:space="preserve">Toxoplasma </w:t>
      </w:r>
      <w:proofErr w:type="spellStart"/>
      <w:r w:rsidRPr="005A0D37">
        <w:rPr>
          <w:rFonts w:ascii="Arial" w:hAnsi="Arial" w:cs="Arial"/>
          <w:i/>
          <w:sz w:val="24"/>
          <w:szCs w:val="24"/>
        </w:rPr>
        <w:t>gondii</w:t>
      </w:r>
      <w:proofErr w:type="spellEnd"/>
      <w:r w:rsidRPr="005A0D37">
        <w:rPr>
          <w:rFonts w:ascii="Arial" w:hAnsi="Arial" w:cs="Arial"/>
          <w:sz w:val="24"/>
          <w:szCs w:val="24"/>
        </w:rPr>
        <w:t xml:space="preserve"> in localized populations of </w:t>
      </w:r>
      <w:proofErr w:type="spellStart"/>
      <w:r w:rsidRPr="005A0D37">
        <w:rPr>
          <w:rFonts w:ascii="Arial" w:hAnsi="Arial" w:cs="Arial"/>
          <w:i/>
          <w:sz w:val="24"/>
          <w:szCs w:val="24"/>
        </w:rPr>
        <w:t>Apodemus</w:t>
      </w:r>
      <w:proofErr w:type="spellEnd"/>
      <w:r w:rsidRPr="005A0D37">
        <w:rPr>
          <w:rFonts w:ascii="Arial" w:hAnsi="Arial" w:cs="Arial"/>
          <w:i/>
          <w:sz w:val="24"/>
          <w:szCs w:val="24"/>
        </w:rPr>
        <w:t xml:space="preserve"> </w:t>
      </w:r>
      <w:proofErr w:type="spellStart"/>
      <w:r w:rsidRPr="005A0D37">
        <w:rPr>
          <w:rFonts w:ascii="Arial" w:hAnsi="Arial" w:cs="Arial"/>
          <w:i/>
          <w:sz w:val="24"/>
          <w:szCs w:val="24"/>
        </w:rPr>
        <w:t>sylvaticus</w:t>
      </w:r>
      <w:proofErr w:type="spellEnd"/>
      <w:r w:rsidRPr="005A0D37">
        <w:rPr>
          <w:rFonts w:ascii="Arial" w:hAnsi="Arial" w:cs="Arial"/>
          <w:sz w:val="24"/>
          <w:szCs w:val="24"/>
        </w:rPr>
        <w:t xml:space="preserve"> is linked to</w:t>
      </w:r>
    </w:p>
    <w:p w:rsidR="00F07EC3" w:rsidRPr="00D328BF" w:rsidRDefault="005A0D37" w:rsidP="005A0D37">
      <w:pPr>
        <w:spacing w:after="0" w:line="240" w:lineRule="auto"/>
        <w:jc w:val="both"/>
        <w:rPr>
          <w:rFonts w:ascii="Arial" w:hAnsi="Arial" w:cs="Arial"/>
          <w:sz w:val="24"/>
          <w:szCs w:val="24"/>
        </w:rPr>
      </w:pPr>
      <w:proofErr w:type="gramStart"/>
      <w:r w:rsidRPr="005A0D37">
        <w:rPr>
          <w:rFonts w:ascii="Arial" w:hAnsi="Arial" w:cs="Arial"/>
          <w:sz w:val="24"/>
          <w:szCs w:val="24"/>
        </w:rPr>
        <w:t>population</w:t>
      </w:r>
      <w:proofErr w:type="gramEnd"/>
      <w:r w:rsidRPr="005A0D37">
        <w:rPr>
          <w:rFonts w:ascii="Arial" w:hAnsi="Arial" w:cs="Arial"/>
          <w:sz w:val="24"/>
          <w:szCs w:val="24"/>
        </w:rPr>
        <w:t xml:space="preserve"> genotype not to po</w:t>
      </w:r>
      <w:r>
        <w:rPr>
          <w:rFonts w:ascii="Arial" w:hAnsi="Arial" w:cs="Arial"/>
          <w:sz w:val="24"/>
          <w:szCs w:val="24"/>
        </w:rPr>
        <w:t xml:space="preserve">pulation location. </w:t>
      </w:r>
      <w:proofErr w:type="spellStart"/>
      <w:r>
        <w:rPr>
          <w:rFonts w:ascii="Arial" w:hAnsi="Arial" w:cs="Arial"/>
          <w:sz w:val="24"/>
          <w:szCs w:val="24"/>
        </w:rPr>
        <w:t>Parasitol</w:t>
      </w:r>
      <w:proofErr w:type="spellEnd"/>
      <w:r>
        <w:rPr>
          <w:rFonts w:ascii="Arial" w:hAnsi="Arial" w:cs="Arial"/>
          <w:sz w:val="24"/>
          <w:szCs w:val="24"/>
        </w:rPr>
        <w:t xml:space="preserve"> 2015</w:t>
      </w:r>
      <w:proofErr w:type="gramStart"/>
      <w:r>
        <w:rPr>
          <w:rFonts w:ascii="Arial" w:hAnsi="Arial" w:cs="Arial"/>
          <w:sz w:val="24"/>
          <w:szCs w:val="24"/>
        </w:rPr>
        <w:t>;142</w:t>
      </w:r>
      <w:r w:rsidRPr="005A0D37">
        <w:rPr>
          <w:rFonts w:ascii="Arial" w:hAnsi="Arial" w:cs="Arial"/>
          <w:sz w:val="24"/>
          <w:szCs w:val="24"/>
        </w:rPr>
        <w:t>:680</w:t>
      </w:r>
      <w:proofErr w:type="gramEnd"/>
      <w:r w:rsidRPr="005A0D37">
        <w:rPr>
          <w:rFonts w:ascii="Arial" w:hAnsi="Arial" w:cs="Arial"/>
          <w:sz w:val="24"/>
          <w:szCs w:val="24"/>
        </w:rPr>
        <w:t>-</w:t>
      </w:r>
      <w:r>
        <w:rPr>
          <w:rFonts w:ascii="Arial" w:hAnsi="Arial" w:cs="Arial"/>
          <w:sz w:val="24"/>
          <w:szCs w:val="24"/>
        </w:rPr>
        <w:t>6</w:t>
      </w:r>
      <w:r w:rsidRPr="005A0D37">
        <w:rPr>
          <w:rFonts w:ascii="Arial" w:hAnsi="Arial" w:cs="Arial"/>
          <w:sz w:val="24"/>
          <w:szCs w:val="24"/>
        </w:rPr>
        <w:t xml:space="preserve">90. </w:t>
      </w:r>
    </w:p>
    <w:p w:rsidR="00F76D41" w:rsidRPr="00D328BF" w:rsidRDefault="00F76D41" w:rsidP="00F07EC3">
      <w:pPr>
        <w:spacing w:after="0" w:line="240" w:lineRule="auto"/>
        <w:jc w:val="both"/>
        <w:rPr>
          <w:rFonts w:ascii="Arial" w:hAnsi="Arial" w:cs="Arial"/>
          <w:sz w:val="24"/>
          <w:szCs w:val="24"/>
        </w:rPr>
      </w:pPr>
    </w:p>
    <w:p w:rsidR="000A39BD" w:rsidRPr="000A39BD" w:rsidRDefault="00F76D41" w:rsidP="000A39BD">
      <w:pPr>
        <w:spacing w:after="0" w:line="240" w:lineRule="auto"/>
        <w:jc w:val="both"/>
        <w:rPr>
          <w:rFonts w:ascii="Arial" w:hAnsi="Arial" w:cs="Arial"/>
          <w:sz w:val="24"/>
          <w:szCs w:val="24"/>
        </w:rPr>
      </w:pPr>
      <w:r w:rsidRPr="00D328BF">
        <w:rPr>
          <w:rFonts w:ascii="Arial" w:hAnsi="Arial" w:cs="Arial"/>
          <w:sz w:val="24"/>
          <w:szCs w:val="24"/>
        </w:rPr>
        <w:t xml:space="preserve">57. </w:t>
      </w:r>
      <w:r w:rsidR="000A39BD" w:rsidRPr="000A39BD">
        <w:rPr>
          <w:rFonts w:ascii="Arial" w:hAnsi="Arial" w:cs="Arial"/>
          <w:sz w:val="24"/>
          <w:szCs w:val="24"/>
        </w:rPr>
        <w:t>Innes EA, Bartley PM, Buxton D, Katzer F. O</w:t>
      </w:r>
      <w:r w:rsidR="000A39BD">
        <w:rPr>
          <w:rFonts w:ascii="Arial" w:hAnsi="Arial" w:cs="Arial"/>
          <w:sz w:val="24"/>
          <w:szCs w:val="24"/>
        </w:rPr>
        <w:t xml:space="preserve">vine toxoplasmosis. </w:t>
      </w:r>
      <w:proofErr w:type="spellStart"/>
      <w:r w:rsidR="000A39BD">
        <w:rPr>
          <w:rFonts w:ascii="Arial" w:hAnsi="Arial" w:cs="Arial"/>
          <w:sz w:val="24"/>
          <w:szCs w:val="24"/>
        </w:rPr>
        <w:t>Parasitol</w:t>
      </w:r>
      <w:proofErr w:type="spellEnd"/>
    </w:p>
    <w:p w:rsidR="00F76D41" w:rsidRPr="00D328BF" w:rsidRDefault="000A39BD" w:rsidP="000A39BD">
      <w:pPr>
        <w:spacing w:after="0" w:line="240" w:lineRule="auto"/>
        <w:jc w:val="both"/>
        <w:rPr>
          <w:rFonts w:ascii="Arial" w:hAnsi="Arial" w:cs="Arial"/>
          <w:sz w:val="24"/>
          <w:szCs w:val="24"/>
        </w:rPr>
      </w:pPr>
      <w:r>
        <w:rPr>
          <w:rFonts w:ascii="Arial" w:hAnsi="Arial" w:cs="Arial"/>
          <w:sz w:val="24"/>
          <w:szCs w:val="24"/>
        </w:rPr>
        <w:t>2009; 136</w:t>
      </w:r>
      <w:r w:rsidRPr="000A39BD">
        <w:rPr>
          <w:rFonts w:ascii="Arial" w:hAnsi="Arial" w:cs="Arial"/>
          <w:sz w:val="24"/>
          <w:szCs w:val="24"/>
        </w:rPr>
        <w:t>:1887-</w:t>
      </w:r>
      <w:r>
        <w:rPr>
          <w:rFonts w:ascii="Arial" w:hAnsi="Arial" w:cs="Arial"/>
          <w:sz w:val="24"/>
          <w:szCs w:val="24"/>
        </w:rPr>
        <w:t>1894</w:t>
      </w:r>
      <w:r w:rsidRPr="000A39BD">
        <w:rPr>
          <w:rFonts w:ascii="Arial" w:hAnsi="Arial" w:cs="Arial"/>
          <w:sz w:val="24"/>
          <w:szCs w:val="24"/>
        </w:rPr>
        <w:t xml:space="preserve"> </w:t>
      </w:r>
    </w:p>
    <w:p w:rsidR="00A93CB8" w:rsidRPr="00D328BF" w:rsidRDefault="00A93CB8" w:rsidP="00F07EC3">
      <w:pPr>
        <w:spacing w:after="0" w:line="240" w:lineRule="auto"/>
        <w:jc w:val="both"/>
        <w:rPr>
          <w:rFonts w:ascii="Arial" w:hAnsi="Arial" w:cs="Arial"/>
          <w:sz w:val="24"/>
          <w:szCs w:val="24"/>
        </w:rPr>
      </w:pPr>
    </w:p>
    <w:p w:rsidR="00A93CB8" w:rsidRPr="00D328BF" w:rsidRDefault="000A39BD" w:rsidP="00A93CB8">
      <w:pPr>
        <w:spacing w:after="0" w:line="240" w:lineRule="auto"/>
        <w:rPr>
          <w:rFonts w:ascii="Arial" w:hAnsi="Arial" w:cs="Arial"/>
          <w:sz w:val="24"/>
          <w:szCs w:val="24"/>
        </w:rPr>
      </w:pPr>
      <w:r>
        <w:rPr>
          <w:rFonts w:ascii="Arial" w:hAnsi="Arial" w:cs="Arial"/>
          <w:sz w:val="24"/>
          <w:szCs w:val="24"/>
        </w:rPr>
        <w:t>58. Buxton</w:t>
      </w:r>
      <w:r w:rsidR="00A93CB8" w:rsidRPr="00D328BF">
        <w:rPr>
          <w:rFonts w:ascii="Arial" w:hAnsi="Arial" w:cs="Arial"/>
          <w:sz w:val="24"/>
          <w:szCs w:val="24"/>
        </w:rPr>
        <w:t xml:space="preserve"> D</w:t>
      </w:r>
      <w:r w:rsidR="00674977" w:rsidRPr="00D328BF">
        <w:rPr>
          <w:rFonts w:ascii="Arial" w:hAnsi="Arial" w:cs="Arial"/>
          <w:sz w:val="24"/>
          <w:szCs w:val="24"/>
        </w:rPr>
        <w:t>,</w:t>
      </w:r>
      <w:r>
        <w:rPr>
          <w:rFonts w:ascii="Arial" w:hAnsi="Arial" w:cs="Arial"/>
          <w:sz w:val="24"/>
          <w:szCs w:val="24"/>
        </w:rPr>
        <w:t xml:space="preserve"> Rodger S</w:t>
      </w:r>
      <w:r w:rsidR="00A93CB8" w:rsidRPr="00D328BF">
        <w:rPr>
          <w:rFonts w:ascii="Arial" w:hAnsi="Arial" w:cs="Arial"/>
          <w:sz w:val="24"/>
          <w:szCs w:val="24"/>
        </w:rPr>
        <w:t>M</w:t>
      </w:r>
      <w:r w:rsidR="00674977" w:rsidRPr="00D328BF">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Maley</w:t>
      </w:r>
      <w:proofErr w:type="spellEnd"/>
      <w:r>
        <w:rPr>
          <w:rFonts w:ascii="Arial" w:hAnsi="Arial" w:cs="Arial"/>
          <w:sz w:val="24"/>
          <w:szCs w:val="24"/>
        </w:rPr>
        <w:t xml:space="preserve"> SW,</w:t>
      </w:r>
      <w:r w:rsidR="00A93CB8" w:rsidRPr="00D328BF">
        <w:rPr>
          <w:rFonts w:ascii="Arial" w:hAnsi="Arial" w:cs="Arial"/>
          <w:sz w:val="24"/>
          <w:szCs w:val="24"/>
        </w:rPr>
        <w:t xml:space="preserve"> </w:t>
      </w:r>
      <w:r>
        <w:rPr>
          <w:rFonts w:ascii="Arial" w:hAnsi="Arial" w:cs="Arial"/>
          <w:sz w:val="24"/>
          <w:szCs w:val="24"/>
        </w:rPr>
        <w:t>Wright S</w:t>
      </w:r>
      <w:r w:rsidR="00A93CB8" w:rsidRPr="00D328BF">
        <w:rPr>
          <w:rFonts w:ascii="Arial" w:hAnsi="Arial" w:cs="Arial"/>
          <w:sz w:val="24"/>
          <w:szCs w:val="24"/>
        </w:rPr>
        <w:t xml:space="preserve">E. Toxoplasmosis: The possibility of vertical transmission. </w:t>
      </w:r>
      <w:r>
        <w:rPr>
          <w:rFonts w:ascii="Arial" w:hAnsi="Arial" w:cs="Arial"/>
          <w:sz w:val="24"/>
          <w:szCs w:val="24"/>
        </w:rPr>
        <w:t>Small Ruminant Res</w:t>
      </w:r>
      <w:r w:rsidR="00A93CB8" w:rsidRPr="00D328BF">
        <w:rPr>
          <w:rFonts w:ascii="Arial" w:hAnsi="Arial" w:cs="Arial"/>
          <w:sz w:val="24"/>
          <w:szCs w:val="24"/>
        </w:rPr>
        <w:t xml:space="preserve"> </w:t>
      </w:r>
      <w:r>
        <w:rPr>
          <w:rFonts w:ascii="Arial" w:hAnsi="Arial" w:cs="Arial"/>
          <w:sz w:val="24"/>
          <w:szCs w:val="24"/>
        </w:rPr>
        <w:t>2006;</w:t>
      </w:r>
      <w:r w:rsidRPr="00D328BF">
        <w:rPr>
          <w:rFonts w:ascii="Arial" w:hAnsi="Arial" w:cs="Arial"/>
          <w:sz w:val="24"/>
          <w:szCs w:val="24"/>
        </w:rPr>
        <w:t xml:space="preserve"> </w:t>
      </w:r>
      <w:r>
        <w:rPr>
          <w:rFonts w:ascii="Arial" w:hAnsi="Arial" w:cs="Arial"/>
          <w:sz w:val="24"/>
          <w:szCs w:val="24"/>
        </w:rPr>
        <w:t>62:43-46</w:t>
      </w:r>
    </w:p>
    <w:p w:rsidR="00A93CB8" w:rsidRPr="00D328BF" w:rsidRDefault="00A93CB8" w:rsidP="00A93CB8">
      <w:pPr>
        <w:spacing w:after="0" w:line="240" w:lineRule="auto"/>
        <w:rPr>
          <w:rFonts w:ascii="Arial" w:hAnsi="Arial" w:cs="Arial"/>
          <w:sz w:val="24"/>
          <w:szCs w:val="24"/>
        </w:rPr>
      </w:pPr>
    </w:p>
    <w:p w:rsidR="00A2320B" w:rsidRPr="00A2320B" w:rsidRDefault="00A93CB8" w:rsidP="00A2320B">
      <w:pPr>
        <w:autoSpaceDE w:val="0"/>
        <w:autoSpaceDN w:val="0"/>
        <w:adjustRightInd w:val="0"/>
        <w:spacing w:after="0" w:line="240" w:lineRule="auto"/>
        <w:rPr>
          <w:rFonts w:ascii="Arial" w:eastAsia="SimSun" w:hAnsi="Arial" w:cs="Arial"/>
          <w:bCs/>
          <w:sz w:val="24"/>
          <w:szCs w:val="24"/>
          <w:lang w:eastAsia="zh-CN"/>
        </w:rPr>
      </w:pPr>
      <w:r w:rsidRPr="00D328BF">
        <w:rPr>
          <w:rFonts w:ascii="Arial" w:hAnsi="Arial" w:cs="Arial"/>
          <w:sz w:val="24"/>
          <w:szCs w:val="24"/>
        </w:rPr>
        <w:t xml:space="preserve">59. </w:t>
      </w:r>
      <w:r w:rsidR="00A2320B" w:rsidRPr="00A2320B">
        <w:rPr>
          <w:rFonts w:ascii="Arial" w:eastAsia="SimSun" w:hAnsi="Arial" w:cs="Arial"/>
          <w:bCs/>
          <w:sz w:val="24"/>
          <w:szCs w:val="24"/>
          <w:lang w:eastAsia="zh-CN"/>
        </w:rPr>
        <w:t xml:space="preserve">Rodger SM, </w:t>
      </w:r>
      <w:proofErr w:type="spellStart"/>
      <w:r w:rsidR="00A2320B" w:rsidRPr="00A2320B">
        <w:rPr>
          <w:rFonts w:ascii="Arial" w:eastAsia="SimSun" w:hAnsi="Arial" w:cs="Arial"/>
          <w:bCs/>
          <w:sz w:val="24"/>
          <w:szCs w:val="24"/>
          <w:lang w:eastAsia="zh-CN"/>
        </w:rPr>
        <w:t>Maley</w:t>
      </w:r>
      <w:proofErr w:type="spellEnd"/>
      <w:r w:rsidR="00A2320B" w:rsidRPr="00A2320B">
        <w:rPr>
          <w:rFonts w:ascii="Arial" w:eastAsia="SimSun" w:hAnsi="Arial" w:cs="Arial"/>
          <w:bCs/>
          <w:sz w:val="24"/>
          <w:szCs w:val="24"/>
          <w:lang w:eastAsia="zh-CN"/>
        </w:rPr>
        <w:t xml:space="preserve"> SW, Wright SE, Mackellar A, We</w:t>
      </w:r>
      <w:r w:rsidR="00A2320B">
        <w:rPr>
          <w:rFonts w:ascii="Arial" w:eastAsia="SimSun" w:hAnsi="Arial" w:cs="Arial"/>
          <w:bCs/>
          <w:sz w:val="24"/>
          <w:szCs w:val="24"/>
          <w:lang w:eastAsia="zh-CN"/>
        </w:rPr>
        <w:t xml:space="preserve">sley F, Sales J, Buxton D. Role </w:t>
      </w:r>
      <w:r w:rsidR="00A2320B" w:rsidRPr="00A2320B">
        <w:rPr>
          <w:rFonts w:ascii="Arial" w:eastAsia="SimSun" w:hAnsi="Arial" w:cs="Arial"/>
          <w:bCs/>
          <w:sz w:val="24"/>
          <w:szCs w:val="24"/>
          <w:lang w:eastAsia="zh-CN"/>
        </w:rPr>
        <w:t xml:space="preserve">of endogenous </w:t>
      </w:r>
      <w:proofErr w:type="spellStart"/>
      <w:r w:rsidR="00A2320B" w:rsidRPr="00A2320B">
        <w:rPr>
          <w:rFonts w:ascii="Arial" w:eastAsia="SimSun" w:hAnsi="Arial" w:cs="Arial"/>
          <w:bCs/>
          <w:sz w:val="24"/>
          <w:szCs w:val="24"/>
          <w:lang w:eastAsia="zh-CN"/>
        </w:rPr>
        <w:t>transplacental</w:t>
      </w:r>
      <w:proofErr w:type="spellEnd"/>
      <w:r w:rsidR="00A2320B" w:rsidRPr="00A2320B">
        <w:rPr>
          <w:rFonts w:ascii="Arial" w:eastAsia="SimSun" w:hAnsi="Arial" w:cs="Arial"/>
          <w:bCs/>
          <w:sz w:val="24"/>
          <w:szCs w:val="24"/>
          <w:lang w:eastAsia="zh-CN"/>
        </w:rPr>
        <w:t xml:space="preserve"> transmission in </w:t>
      </w:r>
      <w:r w:rsidR="00A2320B">
        <w:rPr>
          <w:rFonts w:ascii="Arial" w:eastAsia="SimSun" w:hAnsi="Arial" w:cs="Arial"/>
          <w:bCs/>
          <w:sz w:val="24"/>
          <w:szCs w:val="24"/>
          <w:lang w:eastAsia="zh-CN"/>
        </w:rPr>
        <w:t>toxoplasmosis in sheep. Vet Rec</w:t>
      </w:r>
    </w:p>
    <w:p w:rsidR="000A39BD" w:rsidRDefault="00A2320B" w:rsidP="00A2320B">
      <w:pPr>
        <w:autoSpaceDE w:val="0"/>
        <w:autoSpaceDN w:val="0"/>
        <w:adjustRightInd w:val="0"/>
        <w:spacing w:after="0" w:line="240" w:lineRule="auto"/>
        <w:rPr>
          <w:rFonts w:ascii="Arial" w:eastAsia="SimSun" w:hAnsi="Arial" w:cs="Arial"/>
          <w:bCs/>
          <w:sz w:val="24"/>
          <w:szCs w:val="24"/>
          <w:lang w:eastAsia="zh-CN"/>
        </w:rPr>
      </w:pPr>
      <w:r>
        <w:rPr>
          <w:rFonts w:ascii="Arial" w:eastAsia="SimSun" w:hAnsi="Arial" w:cs="Arial"/>
          <w:bCs/>
          <w:sz w:val="24"/>
          <w:szCs w:val="24"/>
          <w:lang w:eastAsia="zh-CN"/>
        </w:rPr>
        <w:t>2006</w:t>
      </w:r>
      <w:r w:rsidRPr="00A2320B">
        <w:rPr>
          <w:rFonts w:ascii="Arial" w:eastAsia="SimSun" w:hAnsi="Arial" w:cs="Arial"/>
          <w:bCs/>
          <w:sz w:val="24"/>
          <w:szCs w:val="24"/>
          <w:lang w:eastAsia="zh-CN"/>
        </w:rPr>
        <w:t>;</w:t>
      </w:r>
      <w:r>
        <w:rPr>
          <w:rFonts w:ascii="Arial" w:eastAsia="SimSun" w:hAnsi="Arial" w:cs="Arial"/>
          <w:bCs/>
          <w:sz w:val="24"/>
          <w:szCs w:val="24"/>
          <w:lang w:eastAsia="zh-CN"/>
        </w:rPr>
        <w:t xml:space="preserve"> 159:768-72</w:t>
      </w:r>
    </w:p>
    <w:p w:rsidR="00A2320B" w:rsidRDefault="00A2320B" w:rsidP="00A2320B">
      <w:pPr>
        <w:autoSpaceDE w:val="0"/>
        <w:autoSpaceDN w:val="0"/>
        <w:adjustRightInd w:val="0"/>
        <w:spacing w:after="0" w:line="240" w:lineRule="auto"/>
        <w:rPr>
          <w:rFonts w:ascii="Arial" w:hAnsi="Arial" w:cs="Arial"/>
          <w:sz w:val="24"/>
          <w:szCs w:val="24"/>
        </w:rPr>
      </w:pPr>
    </w:p>
    <w:p w:rsidR="00A2320B" w:rsidRDefault="00A2320B" w:rsidP="00A2320B">
      <w:pPr>
        <w:rPr>
          <w:rFonts w:ascii="Arial" w:hAnsi="Arial" w:cs="Arial"/>
          <w:sz w:val="24"/>
          <w:szCs w:val="24"/>
        </w:rPr>
      </w:pPr>
      <w:r>
        <w:rPr>
          <w:rFonts w:ascii="Arial" w:hAnsi="Arial" w:cs="Arial"/>
          <w:sz w:val="24"/>
          <w:szCs w:val="24"/>
        </w:rPr>
        <w:t>60. Dubey JP</w:t>
      </w:r>
      <w:r w:rsidRPr="00A2320B">
        <w:rPr>
          <w:rFonts w:ascii="Arial" w:hAnsi="Arial" w:cs="Arial"/>
          <w:sz w:val="24"/>
          <w:szCs w:val="24"/>
        </w:rPr>
        <w:t xml:space="preserve">. </w:t>
      </w:r>
      <w:proofErr w:type="gramStart"/>
      <w:r w:rsidRPr="00A2320B">
        <w:rPr>
          <w:rFonts w:ascii="Arial" w:hAnsi="Arial" w:cs="Arial"/>
          <w:sz w:val="24"/>
          <w:szCs w:val="24"/>
        </w:rPr>
        <w:t>Toxoplasmosis in sheep -</w:t>
      </w:r>
      <w:r>
        <w:rPr>
          <w:rFonts w:ascii="Arial" w:hAnsi="Arial" w:cs="Arial"/>
          <w:sz w:val="24"/>
          <w:szCs w:val="24"/>
        </w:rPr>
        <w:t>The last 20 years.</w:t>
      </w:r>
      <w:proofErr w:type="gramEnd"/>
      <w:r>
        <w:rPr>
          <w:rFonts w:ascii="Arial" w:hAnsi="Arial" w:cs="Arial"/>
          <w:sz w:val="24"/>
          <w:szCs w:val="24"/>
        </w:rPr>
        <w:t xml:space="preserve"> Vet </w:t>
      </w:r>
      <w:proofErr w:type="spellStart"/>
      <w:r>
        <w:rPr>
          <w:rFonts w:ascii="Arial" w:hAnsi="Arial" w:cs="Arial"/>
          <w:sz w:val="24"/>
          <w:szCs w:val="24"/>
        </w:rPr>
        <w:t>Parasitol</w:t>
      </w:r>
      <w:proofErr w:type="spellEnd"/>
      <w:r>
        <w:rPr>
          <w:rFonts w:ascii="Arial" w:hAnsi="Arial" w:cs="Arial"/>
          <w:sz w:val="24"/>
          <w:szCs w:val="24"/>
        </w:rPr>
        <w:t xml:space="preserve"> 2009; 163: 1-14</w:t>
      </w:r>
    </w:p>
    <w:p w:rsidR="00A2320B" w:rsidRPr="00A2320B" w:rsidRDefault="00A93CB8" w:rsidP="00A2320B">
      <w:pPr>
        <w:spacing w:after="0" w:line="240" w:lineRule="auto"/>
        <w:rPr>
          <w:rFonts w:ascii="Arial" w:hAnsi="Arial" w:cs="Arial"/>
          <w:sz w:val="24"/>
          <w:szCs w:val="24"/>
        </w:rPr>
      </w:pPr>
      <w:r w:rsidRPr="00D328BF">
        <w:rPr>
          <w:rFonts w:ascii="Arial" w:hAnsi="Arial" w:cs="Arial"/>
          <w:sz w:val="24"/>
          <w:szCs w:val="24"/>
        </w:rPr>
        <w:lastRenderedPageBreak/>
        <w:t xml:space="preserve">61. </w:t>
      </w:r>
      <w:r w:rsidR="00A2320B" w:rsidRPr="00A2320B">
        <w:rPr>
          <w:rFonts w:ascii="Arial" w:hAnsi="Arial" w:cs="Arial"/>
          <w:sz w:val="24"/>
          <w:szCs w:val="24"/>
        </w:rPr>
        <w:t xml:space="preserve">Katzer F, </w:t>
      </w:r>
      <w:proofErr w:type="spellStart"/>
      <w:r w:rsidR="00A2320B" w:rsidRPr="00A2320B">
        <w:rPr>
          <w:rFonts w:ascii="Arial" w:hAnsi="Arial" w:cs="Arial"/>
          <w:sz w:val="24"/>
          <w:szCs w:val="24"/>
        </w:rPr>
        <w:t>Brülisauer</w:t>
      </w:r>
      <w:proofErr w:type="spellEnd"/>
      <w:r w:rsidR="00A2320B" w:rsidRPr="00A2320B">
        <w:rPr>
          <w:rFonts w:ascii="Arial" w:hAnsi="Arial" w:cs="Arial"/>
          <w:sz w:val="24"/>
          <w:szCs w:val="24"/>
        </w:rPr>
        <w:t xml:space="preserve"> F, </w:t>
      </w:r>
      <w:proofErr w:type="spellStart"/>
      <w:r w:rsidR="00A2320B" w:rsidRPr="00A2320B">
        <w:rPr>
          <w:rFonts w:ascii="Arial" w:hAnsi="Arial" w:cs="Arial"/>
          <w:sz w:val="24"/>
          <w:szCs w:val="24"/>
        </w:rPr>
        <w:t>Collantes-Fernández</w:t>
      </w:r>
      <w:proofErr w:type="spellEnd"/>
      <w:r w:rsidR="00A2320B" w:rsidRPr="00A2320B">
        <w:rPr>
          <w:rFonts w:ascii="Arial" w:hAnsi="Arial" w:cs="Arial"/>
          <w:sz w:val="24"/>
          <w:szCs w:val="24"/>
        </w:rPr>
        <w:t xml:space="preserve"> E, Bartley PM, Burrells A, Gunn G,</w:t>
      </w:r>
    </w:p>
    <w:p w:rsidR="00A2320B" w:rsidRPr="00A2320B" w:rsidRDefault="00A2320B" w:rsidP="00A2320B">
      <w:pPr>
        <w:spacing w:after="0" w:line="240" w:lineRule="auto"/>
        <w:rPr>
          <w:rFonts w:ascii="Arial" w:hAnsi="Arial" w:cs="Arial"/>
          <w:sz w:val="24"/>
          <w:szCs w:val="24"/>
        </w:rPr>
      </w:pPr>
      <w:proofErr w:type="spellStart"/>
      <w:r w:rsidRPr="00A2320B">
        <w:rPr>
          <w:rFonts w:ascii="Arial" w:hAnsi="Arial" w:cs="Arial"/>
          <w:sz w:val="24"/>
          <w:szCs w:val="24"/>
        </w:rPr>
        <w:t>Maley</w:t>
      </w:r>
      <w:proofErr w:type="spellEnd"/>
      <w:r w:rsidRPr="00A2320B">
        <w:rPr>
          <w:rFonts w:ascii="Arial" w:hAnsi="Arial" w:cs="Arial"/>
          <w:sz w:val="24"/>
          <w:szCs w:val="24"/>
        </w:rPr>
        <w:t xml:space="preserve"> SW, Cousens C, Innes EA. Increased </w:t>
      </w:r>
      <w:r w:rsidRPr="00A2320B">
        <w:rPr>
          <w:rFonts w:ascii="Arial" w:hAnsi="Arial" w:cs="Arial"/>
          <w:i/>
          <w:sz w:val="24"/>
          <w:szCs w:val="24"/>
        </w:rPr>
        <w:t xml:space="preserve">Toxoplasma </w:t>
      </w:r>
      <w:proofErr w:type="spellStart"/>
      <w:r w:rsidRPr="00A2320B">
        <w:rPr>
          <w:rFonts w:ascii="Arial" w:hAnsi="Arial" w:cs="Arial"/>
          <w:i/>
          <w:sz w:val="24"/>
          <w:szCs w:val="24"/>
        </w:rPr>
        <w:t>gondii</w:t>
      </w:r>
      <w:proofErr w:type="spellEnd"/>
      <w:r w:rsidRPr="00A2320B">
        <w:rPr>
          <w:rFonts w:ascii="Arial" w:hAnsi="Arial" w:cs="Arial"/>
          <w:sz w:val="24"/>
          <w:szCs w:val="24"/>
        </w:rPr>
        <w:t xml:space="preserve"> positivity relative to</w:t>
      </w:r>
    </w:p>
    <w:p w:rsidR="00A2320B" w:rsidRPr="00A2320B" w:rsidRDefault="00A2320B" w:rsidP="00A2320B">
      <w:pPr>
        <w:spacing w:after="0" w:line="240" w:lineRule="auto"/>
        <w:rPr>
          <w:rFonts w:ascii="Arial" w:hAnsi="Arial" w:cs="Arial"/>
          <w:sz w:val="24"/>
          <w:szCs w:val="24"/>
        </w:rPr>
      </w:pPr>
      <w:proofErr w:type="gramStart"/>
      <w:r w:rsidRPr="00A2320B">
        <w:rPr>
          <w:rFonts w:ascii="Arial" w:hAnsi="Arial" w:cs="Arial"/>
          <w:sz w:val="24"/>
          <w:szCs w:val="24"/>
        </w:rPr>
        <w:t>age</w:t>
      </w:r>
      <w:proofErr w:type="gramEnd"/>
      <w:r w:rsidRPr="00A2320B">
        <w:rPr>
          <w:rFonts w:ascii="Arial" w:hAnsi="Arial" w:cs="Arial"/>
          <w:sz w:val="24"/>
          <w:szCs w:val="24"/>
        </w:rPr>
        <w:t xml:space="preserve"> in 125 Scottish sheep flocks; evidence of frequent acquired infection. Vet</w:t>
      </w:r>
    </w:p>
    <w:p w:rsidR="00A93CB8" w:rsidRPr="00D328BF" w:rsidRDefault="00A2320B" w:rsidP="00A2320B">
      <w:pPr>
        <w:spacing w:after="0" w:line="240" w:lineRule="auto"/>
        <w:rPr>
          <w:rFonts w:ascii="Arial" w:hAnsi="Arial" w:cs="Arial"/>
          <w:sz w:val="24"/>
          <w:szCs w:val="24"/>
        </w:rPr>
      </w:pPr>
      <w:r>
        <w:rPr>
          <w:rFonts w:ascii="Arial" w:hAnsi="Arial" w:cs="Arial"/>
          <w:sz w:val="24"/>
          <w:szCs w:val="24"/>
        </w:rPr>
        <w:t>Res 2011</w:t>
      </w:r>
      <w:r w:rsidRPr="00A2320B">
        <w:rPr>
          <w:rFonts w:ascii="Arial" w:hAnsi="Arial" w:cs="Arial"/>
          <w:sz w:val="24"/>
          <w:szCs w:val="24"/>
        </w:rPr>
        <w:t>;</w:t>
      </w:r>
      <w:r>
        <w:rPr>
          <w:rFonts w:ascii="Arial" w:hAnsi="Arial" w:cs="Arial"/>
          <w:sz w:val="24"/>
          <w:szCs w:val="24"/>
        </w:rPr>
        <w:t xml:space="preserve"> </w:t>
      </w:r>
      <w:r w:rsidRPr="00A2320B">
        <w:rPr>
          <w:rFonts w:ascii="Arial" w:hAnsi="Arial" w:cs="Arial"/>
          <w:sz w:val="24"/>
          <w:szCs w:val="24"/>
        </w:rPr>
        <w:t>42:121</w:t>
      </w:r>
    </w:p>
    <w:p w:rsidR="00A2320B" w:rsidRDefault="00A2320B" w:rsidP="00A93CB8">
      <w:pPr>
        <w:spacing w:after="0" w:line="240" w:lineRule="auto"/>
        <w:rPr>
          <w:rFonts w:ascii="Arial" w:hAnsi="Arial" w:cs="Arial"/>
          <w:sz w:val="24"/>
          <w:szCs w:val="24"/>
        </w:rPr>
      </w:pPr>
    </w:p>
    <w:p w:rsidR="00A93CB8" w:rsidRPr="00D328BF" w:rsidRDefault="00A93CB8" w:rsidP="00A2320B">
      <w:pPr>
        <w:spacing w:after="0" w:line="240" w:lineRule="auto"/>
        <w:rPr>
          <w:rFonts w:ascii="Arial" w:hAnsi="Arial" w:cs="Arial"/>
          <w:sz w:val="24"/>
          <w:szCs w:val="24"/>
        </w:rPr>
      </w:pPr>
      <w:r w:rsidRPr="00D328BF">
        <w:rPr>
          <w:rFonts w:ascii="Arial" w:hAnsi="Arial" w:cs="Arial"/>
          <w:sz w:val="24"/>
          <w:szCs w:val="24"/>
        </w:rPr>
        <w:t xml:space="preserve">62. </w:t>
      </w:r>
      <w:r w:rsidR="00A2320B" w:rsidRPr="00A2320B">
        <w:rPr>
          <w:rFonts w:ascii="Arial" w:hAnsi="Arial" w:cs="Arial"/>
          <w:sz w:val="24"/>
          <w:szCs w:val="24"/>
        </w:rPr>
        <w:t>Wells B, Shaw H, Innocent G, Guido S, Hotchkiss</w:t>
      </w:r>
      <w:r w:rsidR="00A2320B">
        <w:rPr>
          <w:rFonts w:ascii="Arial" w:hAnsi="Arial" w:cs="Arial"/>
          <w:sz w:val="24"/>
          <w:szCs w:val="24"/>
        </w:rPr>
        <w:t xml:space="preserve"> E, </w:t>
      </w:r>
      <w:proofErr w:type="spellStart"/>
      <w:r w:rsidR="00A2320B">
        <w:rPr>
          <w:rFonts w:ascii="Arial" w:hAnsi="Arial" w:cs="Arial"/>
          <w:sz w:val="24"/>
          <w:szCs w:val="24"/>
        </w:rPr>
        <w:t>Parigi</w:t>
      </w:r>
      <w:proofErr w:type="spellEnd"/>
      <w:r w:rsidR="00A2320B">
        <w:rPr>
          <w:rFonts w:ascii="Arial" w:hAnsi="Arial" w:cs="Arial"/>
          <w:sz w:val="24"/>
          <w:szCs w:val="24"/>
        </w:rPr>
        <w:t xml:space="preserve"> M, </w:t>
      </w:r>
      <w:proofErr w:type="spellStart"/>
      <w:r w:rsidR="00A2320B">
        <w:rPr>
          <w:rFonts w:ascii="Arial" w:hAnsi="Arial" w:cs="Arial"/>
          <w:sz w:val="24"/>
          <w:szCs w:val="24"/>
        </w:rPr>
        <w:t>Opsteegh</w:t>
      </w:r>
      <w:proofErr w:type="spellEnd"/>
      <w:r w:rsidR="00A2320B">
        <w:rPr>
          <w:rFonts w:ascii="Arial" w:hAnsi="Arial" w:cs="Arial"/>
          <w:sz w:val="24"/>
          <w:szCs w:val="24"/>
        </w:rPr>
        <w:t xml:space="preserve"> M, Green </w:t>
      </w:r>
      <w:r w:rsidR="00A2320B" w:rsidRPr="00A2320B">
        <w:rPr>
          <w:rFonts w:ascii="Arial" w:hAnsi="Arial" w:cs="Arial"/>
          <w:sz w:val="24"/>
          <w:szCs w:val="24"/>
        </w:rPr>
        <w:t xml:space="preserve">J, Gillespie S, Innes EA, Katzer F. Molecular detection of </w:t>
      </w:r>
      <w:r w:rsidR="00A2320B" w:rsidRPr="00A2320B">
        <w:rPr>
          <w:rFonts w:ascii="Arial" w:hAnsi="Arial" w:cs="Arial"/>
          <w:i/>
          <w:sz w:val="24"/>
          <w:szCs w:val="24"/>
        </w:rPr>
        <w:t xml:space="preserve">Toxoplasma </w:t>
      </w:r>
      <w:proofErr w:type="spellStart"/>
      <w:r w:rsidR="00A2320B" w:rsidRPr="00A2320B">
        <w:rPr>
          <w:rFonts w:ascii="Arial" w:hAnsi="Arial" w:cs="Arial"/>
          <w:i/>
          <w:sz w:val="24"/>
          <w:szCs w:val="24"/>
        </w:rPr>
        <w:t>gondii</w:t>
      </w:r>
      <w:proofErr w:type="spellEnd"/>
      <w:r w:rsidR="00A2320B" w:rsidRPr="00A2320B">
        <w:rPr>
          <w:rFonts w:ascii="Arial" w:hAnsi="Arial" w:cs="Arial"/>
          <w:sz w:val="24"/>
          <w:szCs w:val="24"/>
        </w:rPr>
        <w:t xml:space="preserve"> in</w:t>
      </w:r>
      <w:r w:rsidR="00A2320B">
        <w:rPr>
          <w:rFonts w:ascii="Arial" w:hAnsi="Arial" w:cs="Arial"/>
          <w:sz w:val="24"/>
          <w:szCs w:val="24"/>
        </w:rPr>
        <w:t xml:space="preserve"> </w:t>
      </w:r>
      <w:r w:rsidR="00A2320B" w:rsidRPr="00A2320B">
        <w:rPr>
          <w:rFonts w:ascii="Arial" w:hAnsi="Arial" w:cs="Arial"/>
          <w:sz w:val="24"/>
          <w:szCs w:val="24"/>
        </w:rPr>
        <w:t xml:space="preserve">water samples from Scotland and a comparison between the 529bp real-time PCR and </w:t>
      </w:r>
      <w:r w:rsidR="00A2320B">
        <w:rPr>
          <w:rFonts w:ascii="Arial" w:hAnsi="Arial" w:cs="Arial"/>
          <w:sz w:val="24"/>
          <w:szCs w:val="24"/>
        </w:rPr>
        <w:t>ITS1 nested PCR. Water Res 2015</w:t>
      </w:r>
      <w:r w:rsidR="00A2320B" w:rsidRPr="00A2320B">
        <w:rPr>
          <w:rFonts w:ascii="Arial" w:hAnsi="Arial" w:cs="Arial"/>
          <w:sz w:val="24"/>
          <w:szCs w:val="24"/>
        </w:rPr>
        <w:t>;</w:t>
      </w:r>
      <w:r w:rsidR="00A2320B">
        <w:rPr>
          <w:rFonts w:ascii="Arial" w:hAnsi="Arial" w:cs="Arial"/>
          <w:sz w:val="24"/>
          <w:szCs w:val="24"/>
        </w:rPr>
        <w:t xml:space="preserve"> </w:t>
      </w:r>
      <w:r w:rsidR="00A2320B" w:rsidRPr="00A2320B">
        <w:rPr>
          <w:rFonts w:ascii="Arial" w:hAnsi="Arial" w:cs="Arial"/>
          <w:sz w:val="24"/>
          <w:szCs w:val="24"/>
        </w:rPr>
        <w:t>87:175-181</w:t>
      </w:r>
    </w:p>
    <w:p w:rsidR="00A93CB8" w:rsidRPr="00D328BF" w:rsidRDefault="00A93CB8" w:rsidP="00A93CB8">
      <w:pPr>
        <w:spacing w:after="0" w:line="240" w:lineRule="auto"/>
        <w:rPr>
          <w:rFonts w:ascii="Arial" w:hAnsi="Arial" w:cs="Arial"/>
          <w:sz w:val="24"/>
          <w:szCs w:val="24"/>
        </w:rPr>
      </w:pPr>
    </w:p>
    <w:p w:rsidR="00F91AD6" w:rsidRPr="00F91AD6" w:rsidRDefault="00A93CB8" w:rsidP="00F91AD6">
      <w:pPr>
        <w:spacing w:after="0" w:line="240" w:lineRule="auto"/>
        <w:rPr>
          <w:rFonts w:ascii="Arial" w:hAnsi="Arial" w:cs="Arial"/>
          <w:bCs/>
          <w:sz w:val="24"/>
          <w:szCs w:val="24"/>
        </w:rPr>
      </w:pPr>
      <w:r w:rsidRPr="00D328BF">
        <w:rPr>
          <w:rFonts w:ascii="Arial" w:hAnsi="Arial" w:cs="Arial"/>
          <w:sz w:val="24"/>
          <w:szCs w:val="24"/>
        </w:rPr>
        <w:t xml:space="preserve">63. </w:t>
      </w:r>
      <w:proofErr w:type="spellStart"/>
      <w:r w:rsidR="00F91AD6" w:rsidRPr="00F91AD6">
        <w:rPr>
          <w:rFonts w:ascii="Arial" w:hAnsi="Arial" w:cs="Arial"/>
          <w:bCs/>
          <w:sz w:val="24"/>
          <w:szCs w:val="24"/>
        </w:rPr>
        <w:t>Duncanson</w:t>
      </w:r>
      <w:proofErr w:type="spellEnd"/>
      <w:r w:rsidR="00F91AD6" w:rsidRPr="00F91AD6">
        <w:rPr>
          <w:rFonts w:ascii="Arial" w:hAnsi="Arial" w:cs="Arial"/>
          <w:bCs/>
          <w:sz w:val="24"/>
          <w:szCs w:val="24"/>
        </w:rPr>
        <w:t xml:space="preserve"> P, Terry RS, Smith JE, </w:t>
      </w:r>
      <w:proofErr w:type="gramStart"/>
      <w:r w:rsidR="00F91AD6" w:rsidRPr="00F91AD6">
        <w:rPr>
          <w:rFonts w:ascii="Arial" w:hAnsi="Arial" w:cs="Arial"/>
          <w:bCs/>
          <w:sz w:val="24"/>
          <w:szCs w:val="24"/>
        </w:rPr>
        <w:t>Hide</w:t>
      </w:r>
      <w:proofErr w:type="gramEnd"/>
      <w:r w:rsidR="00F91AD6" w:rsidRPr="00F91AD6">
        <w:rPr>
          <w:rFonts w:ascii="Arial" w:hAnsi="Arial" w:cs="Arial"/>
          <w:bCs/>
          <w:sz w:val="24"/>
          <w:szCs w:val="24"/>
        </w:rPr>
        <w:t xml:space="preserve"> G. High levels of congenital</w:t>
      </w:r>
    </w:p>
    <w:p w:rsidR="00F91AD6" w:rsidRPr="00F91AD6" w:rsidRDefault="00F91AD6" w:rsidP="00F91AD6">
      <w:pPr>
        <w:spacing w:after="0" w:line="240" w:lineRule="auto"/>
        <w:rPr>
          <w:rFonts w:ascii="Arial" w:hAnsi="Arial" w:cs="Arial"/>
          <w:bCs/>
          <w:sz w:val="24"/>
          <w:szCs w:val="24"/>
        </w:rPr>
      </w:pPr>
      <w:proofErr w:type="gramStart"/>
      <w:r w:rsidRPr="00F91AD6">
        <w:rPr>
          <w:rFonts w:ascii="Arial" w:hAnsi="Arial" w:cs="Arial"/>
          <w:bCs/>
          <w:sz w:val="24"/>
          <w:szCs w:val="24"/>
        </w:rPr>
        <w:t>transmission</w:t>
      </w:r>
      <w:proofErr w:type="gramEnd"/>
      <w:r w:rsidRPr="00F91AD6">
        <w:rPr>
          <w:rFonts w:ascii="Arial" w:hAnsi="Arial" w:cs="Arial"/>
          <w:bCs/>
          <w:sz w:val="24"/>
          <w:szCs w:val="24"/>
        </w:rPr>
        <w:t xml:space="preserve"> of </w:t>
      </w:r>
      <w:r w:rsidRPr="00F91AD6">
        <w:rPr>
          <w:rFonts w:ascii="Arial" w:hAnsi="Arial" w:cs="Arial"/>
          <w:bCs/>
          <w:i/>
          <w:sz w:val="24"/>
          <w:szCs w:val="24"/>
        </w:rPr>
        <w:t xml:space="preserve">Toxoplasma </w:t>
      </w:r>
      <w:proofErr w:type="spellStart"/>
      <w:r w:rsidRPr="00F91AD6">
        <w:rPr>
          <w:rFonts w:ascii="Arial" w:hAnsi="Arial" w:cs="Arial"/>
          <w:bCs/>
          <w:i/>
          <w:sz w:val="24"/>
          <w:szCs w:val="24"/>
        </w:rPr>
        <w:t>gondii</w:t>
      </w:r>
      <w:proofErr w:type="spellEnd"/>
      <w:r w:rsidRPr="00F91AD6">
        <w:rPr>
          <w:rFonts w:ascii="Arial" w:hAnsi="Arial" w:cs="Arial"/>
          <w:bCs/>
          <w:sz w:val="24"/>
          <w:szCs w:val="24"/>
        </w:rPr>
        <w:t xml:space="preserve"> in a commerci</w:t>
      </w:r>
      <w:r>
        <w:rPr>
          <w:rFonts w:ascii="Arial" w:hAnsi="Arial" w:cs="Arial"/>
          <w:bCs/>
          <w:sz w:val="24"/>
          <w:szCs w:val="24"/>
        </w:rPr>
        <w:t xml:space="preserve">al sheep flock. </w:t>
      </w:r>
      <w:proofErr w:type="spellStart"/>
      <w:r>
        <w:rPr>
          <w:rFonts w:ascii="Arial" w:hAnsi="Arial" w:cs="Arial"/>
          <w:bCs/>
          <w:sz w:val="24"/>
          <w:szCs w:val="24"/>
        </w:rPr>
        <w:t>Int</w:t>
      </w:r>
      <w:proofErr w:type="spellEnd"/>
      <w:r>
        <w:rPr>
          <w:rFonts w:ascii="Arial" w:hAnsi="Arial" w:cs="Arial"/>
          <w:bCs/>
          <w:sz w:val="24"/>
          <w:szCs w:val="24"/>
        </w:rPr>
        <w:t xml:space="preserve"> J </w:t>
      </w:r>
      <w:proofErr w:type="spellStart"/>
      <w:r>
        <w:rPr>
          <w:rFonts w:ascii="Arial" w:hAnsi="Arial" w:cs="Arial"/>
          <w:bCs/>
          <w:sz w:val="24"/>
          <w:szCs w:val="24"/>
        </w:rPr>
        <w:t>Parasitol</w:t>
      </w:r>
      <w:proofErr w:type="spellEnd"/>
    </w:p>
    <w:p w:rsidR="00A93CB8" w:rsidRPr="00D328BF" w:rsidRDefault="00F91AD6" w:rsidP="00F91AD6">
      <w:pPr>
        <w:spacing w:after="0" w:line="240" w:lineRule="auto"/>
        <w:rPr>
          <w:rFonts w:ascii="Arial" w:hAnsi="Arial" w:cs="Arial"/>
          <w:sz w:val="24"/>
          <w:szCs w:val="24"/>
        </w:rPr>
      </w:pPr>
      <w:r>
        <w:rPr>
          <w:rFonts w:ascii="Arial" w:hAnsi="Arial" w:cs="Arial"/>
          <w:bCs/>
          <w:sz w:val="24"/>
          <w:szCs w:val="24"/>
        </w:rPr>
        <w:t>2001</w:t>
      </w:r>
      <w:proofErr w:type="gramStart"/>
      <w:r>
        <w:rPr>
          <w:rFonts w:ascii="Arial" w:hAnsi="Arial" w:cs="Arial"/>
          <w:bCs/>
          <w:sz w:val="24"/>
          <w:szCs w:val="24"/>
        </w:rPr>
        <w:t>;31</w:t>
      </w:r>
      <w:r w:rsidRPr="00F91AD6">
        <w:rPr>
          <w:rFonts w:ascii="Arial" w:hAnsi="Arial" w:cs="Arial"/>
          <w:bCs/>
          <w:sz w:val="24"/>
          <w:szCs w:val="24"/>
        </w:rPr>
        <w:t>:1699</w:t>
      </w:r>
      <w:proofErr w:type="gramEnd"/>
      <w:r w:rsidRPr="00F91AD6">
        <w:rPr>
          <w:rFonts w:ascii="Arial" w:hAnsi="Arial" w:cs="Arial"/>
          <w:bCs/>
          <w:sz w:val="24"/>
          <w:szCs w:val="24"/>
        </w:rPr>
        <w:t>-</w:t>
      </w:r>
      <w:r>
        <w:rPr>
          <w:rFonts w:ascii="Arial" w:hAnsi="Arial" w:cs="Arial"/>
          <w:bCs/>
          <w:sz w:val="24"/>
          <w:szCs w:val="24"/>
        </w:rPr>
        <w:t>1</w:t>
      </w:r>
      <w:r w:rsidRPr="00F91AD6">
        <w:rPr>
          <w:rFonts w:ascii="Arial" w:hAnsi="Arial" w:cs="Arial"/>
          <w:bCs/>
          <w:sz w:val="24"/>
          <w:szCs w:val="24"/>
        </w:rPr>
        <w:t>703</w:t>
      </w:r>
    </w:p>
    <w:p w:rsidR="00A93CB8" w:rsidRPr="00D328BF" w:rsidRDefault="00A93CB8" w:rsidP="00A93CB8">
      <w:pPr>
        <w:spacing w:after="0" w:line="240" w:lineRule="auto"/>
        <w:rPr>
          <w:rFonts w:ascii="Arial" w:hAnsi="Arial" w:cs="Arial"/>
          <w:sz w:val="24"/>
          <w:szCs w:val="24"/>
        </w:rPr>
      </w:pPr>
    </w:p>
    <w:p w:rsidR="007D7B32" w:rsidRPr="007D7B32" w:rsidRDefault="00CA6A2D" w:rsidP="007D7B32">
      <w:pPr>
        <w:spacing w:after="0" w:line="240" w:lineRule="auto"/>
        <w:rPr>
          <w:rFonts w:ascii="Arial" w:hAnsi="Arial" w:cs="Arial"/>
          <w:bCs/>
          <w:sz w:val="24"/>
          <w:szCs w:val="24"/>
        </w:rPr>
      </w:pPr>
      <w:r w:rsidRPr="00D328BF">
        <w:rPr>
          <w:rFonts w:ascii="Arial" w:hAnsi="Arial" w:cs="Arial"/>
          <w:sz w:val="24"/>
          <w:szCs w:val="24"/>
        </w:rPr>
        <w:t xml:space="preserve">64. </w:t>
      </w:r>
      <w:r w:rsidR="007D7B32" w:rsidRPr="007D7B32">
        <w:rPr>
          <w:rFonts w:ascii="Arial" w:hAnsi="Arial" w:cs="Arial"/>
          <w:bCs/>
          <w:sz w:val="24"/>
          <w:szCs w:val="24"/>
        </w:rPr>
        <w:t xml:space="preserve">Williams RH, Morley EK, Hughes JM, </w:t>
      </w:r>
      <w:proofErr w:type="spellStart"/>
      <w:r w:rsidR="007D7B32" w:rsidRPr="007D7B32">
        <w:rPr>
          <w:rFonts w:ascii="Arial" w:hAnsi="Arial" w:cs="Arial"/>
          <w:bCs/>
          <w:sz w:val="24"/>
          <w:szCs w:val="24"/>
        </w:rPr>
        <w:t>Duncanson</w:t>
      </w:r>
      <w:proofErr w:type="spellEnd"/>
      <w:r w:rsidR="007D7B32" w:rsidRPr="007D7B32">
        <w:rPr>
          <w:rFonts w:ascii="Arial" w:hAnsi="Arial" w:cs="Arial"/>
          <w:bCs/>
          <w:sz w:val="24"/>
          <w:szCs w:val="24"/>
        </w:rPr>
        <w:t xml:space="preserve"> P, Terry RS, Smith JE, Hide G.</w:t>
      </w:r>
    </w:p>
    <w:p w:rsidR="007D7B32" w:rsidRPr="007D7B32" w:rsidRDefault="007D7B32" w:rsidP="007D7B32">
      <w:pPr>
        <w:spacing w:after="0" w:line="240" w:lineRule="auto"/>
        <w:rPr>
          <w:rFonts w:ascii="Arial" w:hAnsi="Arial" w:cs="Arial"/>
          <w:bCs/>
          <w:sz w:val="24"/>
          <w:szCs w:val="24"/>
        </w:rPr>
      </w:pPr>
      <w:r w:rsidRPr="007D7B32">
        <w:rPr>
          <w:rFonts w:ascii="Arial" w:hAnsi="Arial" w:cs="Arial"/>
          <w:bCs/>
          <w:sz w:val="24"/>
          <w:szCs w:val="24"/>
        </w:rPr>
        <w:t xml:space="preserve">High levels of congenital transmission of </w:t>
      </w:r>
      <w:r w:rsidRPr="007D7B32">
        <w:rPr>
          <w:rFonts w:ascii="Arial" w:hAnsi="Arial" w:cs="Arial"/>
          <w:bCs/>
          <w:i/>
          <w:sz w:val="24"/>
          <w:szCs w:val="24"/>
        </w:rPr>
        <w:t xml:space="preserve">Toxoplasma </w:t>
      </w:r>
      <w:proofErr w:type="spellStart"/>
      <w:r w:rsidRPr="007D7B32">
        <w:rPr>
          <w:rFonts w:ascii="Arial" w:hAnsi="Arial" w:cs="Arial"/>
          <w:bCs/>
          <w:i/>
          <w:sz w:val="24"/>
          <w:szCs w:val="24"/>
        </w:rPr>
        <w:t>gondii</w:t>
      </w:r>
      <w:proofErr w:type="spellEnd"/>
      <w:r w:rsidRPr="007D7B32">
        <w:rPr>
          <w:rFonts w:ascii="Arial" w:hAnsi="Arial" w:cs="Arial"/>
          <w:bCs/>
          <w:sz w:val="24"/>
          <w:szCs w:val="24"/>
        </w:rPr>
        <w:t xml:space="preserve"> in longitudinal and</w:t>
      </w:r>
    </w:p>
    <w:p w:rsidR="007D7B32" w:rsidRPr="007D7B32" w:rsidRDefault="007D7B32" w:rsidP="007D7B32">
      <w:pPr>
        <w:spacing w:after="0" w:line="240" w:lineRule="auto"/>
        <w:rPr>
          <w:rFonts w:ascii="Arial" w:hAnsi="Arial" w:cs="Arial"/>
          <w:bCs/>
          <w:sz w:val="24"/>
          <w:szCs w:val="24"/>
        </w:rPr>
      </w:pPr>
      <w:proofErr w:type="gramStart"/>
      <w:r w:rsidRPr="007D7B32">
        <w:rPr>
          <w:rFonts w:ascii="Arial" w:hAnsi="Arial" w:cs="Arial"/>
          <w:bCs/>
          <w:sz w:val="24"/>
          <w:szCs w:val="24"/>
        </w:rPr>
        <w:t>cross-sectional</w:t>
      </w:r>
      <w:proofErr w:type="gramEnd"/>
      <w:r w:rsidRPr="007D7B32">
        <w:rPr>
          <w:rFonts w:ascii="Arial" w:hAnsi="Arial" w:cs="Arial"/>
          <w:bCs/>
          <w:sz w:val="24"/>
          <w:szCs w:val="24"/>
        </w:rPr>
        <w:t xml:space="preserve"> studies on sheep farms provides evidence of vertical transmission</w:t>
      </w:r>
    </w:p>
    <w:p w:rsidR="00CA6A2D" w:rsidRDefault="007D7B32" w:rsidP="007D7B32">
      <w:pPr>
        <w:spacing w:after="0" w:line="240" w:lineRule="auto"/>
        <w:rPr>
          <w:rFonts w:ascii="Arial" w:hAnsi="Arial" w:cs="Arial"/>
          <w:bCs/>
          <w:sz w:val="24"/>
          <w:szCs w:val="24"/>
        </w:rPr>
      </w:pPr>
      <w:proofErr w:type="gramStart"/>
      <w:r w:rsidRPr="007D7B32">
        <w:rPr>
          <w:rFonts w:ascii="Arial" w:hAnsi="Arial" w:cs="Arial"/>
          <w:bCs/>
          <w:sz w:val="24"/>
          <w:szCs w:val="24"/>
        </w:rPr>
        <w:t>in</w:t>
      </w:r>
      <w:proofErr w:type="gramEnd"/>
      <w:r w:rsidRPr="007D7B32">
        <w:rPr>
          <w:rFonts w:ascii="Arial" w:hAnsi="Arial" w:cs="Arial"/>
          <w:bCs/>
          <w:sz w:val="24"/>
          <w:szCs w:val="24"/>
        </w:rPr>
        <w:t xml:space="preserve"> ovi</w:t>
      </w:r>
      <w:r>
        <w:rPr>
          <w:rFonts w:ascii="Arial" w:hAnsi="Arial" w:cs="Arial"/>
          <w:bCs/>
          <w:sz w:val="24"/>
          <w:szCs w:val="24"/>
        </w:rPr>
        <w:t xml:space="preserve">ne hosts. </w:t>
      </w:r>
      <w:proofErr w:type="spellStart"/>
      <w:r>
        <w:rPr>
          <w:rFonts w:ascii="Arial" w:hAnsi="Arial" w:cs="Arial"/>
          <w:bCs/>
          <w:sz w:val="24"/>
          <w:szCs w:val="24"/>
        </w:rPr>
        <w:t>Parasitol</w:t>
      </w:r>
      <w:proofErr w:type="spellEnd"/>
      <w:r>
        <w:rPr>
          <w:rFonts w:ascii="Arial" w:hAnsi="Arial" w:cs="Arial"/>
          <w:bCs/>
          <w:sz w:val="24"/>
          <w:szCs w:val="24"/>
        </w:rPr>
        <w:t xml:space="preserve"> 2005</w:t>
      </w:r>
      <w:proofErr w:type="gramStart"/>
      <w:r>
        <w:rPr>
          <w:rFonts w:ascii="Arial" w:hAnsi="Arial" w:cs="Arial"/>
          <w:bCs/>
          <w:sz w:val="24"/>
          <w:szCs w:val="24"/>
        </w:rPr>
        <w:t>;130</w:t>
      </w:r>
      <w:r w:rsidRPr="007D7B32">
        <w:rPr>
          <w:rFonts w:ascii="Arial" w:hAnsi="Arial" w:cs="Arial"/>
          <w:bCs/>
          <w:sz w:val="24"/>
          <w:szCs w:val="24"/>
        </w:rPr>
        <w:t>:301</w:t>
      </w:r>
      <w:proofErr w:type="gramEnd"/>
      <w:r w:rsidRPr="007D7B32">
        <w:rPr>
          <w:rFonts w:ascii="Arial" w:hAnsi="Arial" w:cs="Arial"/>
          <w:bCs/>
          <w:sz w:val="24"/>
          <w:szCs w:val="24"/>
        </w:rPr>
        <w:t>-</w:t>
      </w:r>
      <w:r>
        <w:rPr>
          <w:rFonts w:ascii="Arial" w:hAnsi="Arial" w:cs="Arial"/>
          <w:bCs/>
          <w:sz w:val="24"/>
          <w:szCs w:val="24"/>
        </w:rPr>
        <w:t>307</w:t>
      </w:r>
    </w:p>
    <w:p w:rsidR="00982B99" w:rsidRDefault="00982B99" w:rsidP="007D7B32">
      <w:pPr>
        <w:spacing w:after="0" w:line="240" w:lineRule="auto"/>
        <w:rPr>
          <w:rFonts w:ascii="Arial" w:hAnsi="Arial" w:cs="Arial"/>
          <w:bCs/>
          <w:sz w:val="24"/>
          <w:szCs w:val="24"/>
        </w:rPr>
      </w:pPr>
    </w:p>
    <w:p w:rsidR="00982B99" w:rsidRPr="00982B99" w:rsidRDefault="00982B99" w:rsidP="00982B99">
      <w:pPr>
        <w:spacing w:after="0" w:line="240" w:lineRule="auto"/>
        <w:rPr>
          <w:rFonts w:ascii="Arial" w:hAnsi="Arial" w:cs="Arial"/>
          <w:sz w:val="24"/>
          <w:szCs w:val="24"/>
        </w:rPr>
      </w:pPr>
      <w:r>
        <w:rPr>
          <w:rFonts w:ascii="Arial" w:hAnsi="Arial" w:cs="Arial"/>
          <w:sz w:val="24"/>
          <w:szCs w:val="24"/>
        </w:rPr>
        <w:t xml:space="preserve">65. </w:t>
      </w:r>
      <w:r w:rsidRPr="00982B99">
        <w:rPr>
          <w:rFonts w:ascii="Arial" w:hAnsi="Arial" w:cs="Arial"/>
          <w:sz w:val="24"/>
          <w:szCs w:val="24"/>
        </w:rPr>
        <w:t>Hughes JM, Williams RH, Morley EK, Cook DA, Terry RS, Murphy RG, Smith JE,</w:t>
      </w:r>
    </w:p>
    <w:p w:rsidR="00982B99" w:rsidRPr="00982B99" w:rsidRDefault="00982B99" w:rsidP="00982B99">
      <w:pPr>
        <w:spacing w:after="0" w:line="240" w:lineRule="auto"/>
        <w:rPr>
          <w:rFonts w:ascii="Arial" w:hAnsi="Arial" w:cs="Arial"/>
          <w:i/>
          <w:sz w:val="24"/>
          <w:szCs w:val="24"/>
        </w:rPr>
      </w:pPr>
      <w:r w:rsidRPr="00982B99">
        <w:rPr>
          <w:rFonts w:ascii="Arial" w:hAnsi="Arial" w:cs="Arial"/>
          <w:sz w:val="24"/>
          <w:szCs w:val="24"/>
        </w:rPr>
        <w:t xml:space="preserve">Hide G. The prevalence of </w:t>
      </w:r>
      <w:proofErr w:type="spellStart"/>
      <w:r w:rsidRPr="00982B99">
        <w:rPr>
          <w:rFonts w:ascii="Arial" w:hAnsi="Arial" w:cs="Arial"/>
          <w:i/>
          <w:sz w:val="24"/>
          <w:szCs w:val="24"/>
        </w:rPr>
        <w:t>Neospora</w:t>
      </w:r>
      <w:proofErr w:type="spellEnd"/>
      <w:r w:rsidRPr="00982B99">
        <w:rPr>
          <w:rFonts w:ascii="Arial" w:hAnsi="Arial" w:cs="Arial"/>
          <w:i/>
          <w:sz w:val="24"/>
          <w:szCs w:val="24"/>
        </w:rPr>
        <w:t xml:space="preserve"> </w:t>
      </w:r>
      <w:proofErr w:type="spellStart"/>
      <w:r w:rsidRPr="00982B99">
        <w:rPr>
          <w:rFonts w:ascii="Arial" w:hAnsi="Arial" w:cs="Arial"/>
          <w:i/>
          <w:sz w:val="24"/>
          <w:szCs w:val="24"/>
        </w:rPr>
        <w:t>caninum</w:t>
      </w:r>
      <w:proofErr w:type="spellEnd"/>
      <w:r w:rsidRPr="00982B99">
        <w:rPr>
          <w:rFonts w:ascii="Arial" w:hAnsi="Arial" w:cs="Arial"/>
          <w:sz w:val="24"/>
          <w:szCs w:val="24"/>
        </w:rPr>
        <w:t xml:space="preserve"> and co-infection with </w:t>
      </w:r>
      <w:r w:rsidRPr="00982B99">
        <w:rPr>
          <w:rFonts w:ascii="Arial" w:hAnsi="Arial" w:cs="Arial"/>
          <w:i/>
          <w:sz w:val="24"/>
          <w:szCs w:val="24"/>
        </w:rPr>
        <w:t>Toxoplasma</w:t>
      </w:r>
    </w:p>
    <w:p w:rsidR="00982B99" w:rsidRPr="00D328BF" w:rsidRDefault="00982B99" w:rsidP="00982B99">
      <w:pPr>
        <w:spacing w:after="0" w:line="240" w:lineRule="auto"/>
        <w:rPr>
          <w:rFonts w:ascii="Arial" w:hAnsi="Arial" w:cs="Arial"/>
          <w:sz w:val="24"/>
          <w:szCs w:val="24"/>
        </w:rPr>
      </w:pPr>
      <w:proofErr w:type="spellStart"/>
      <w:proofErr w:type="gramStart"/>
      <w:r w:rsidRPr="00982B99">
        <w:rPr>
          <w:rFonts w:ascii="Arial" w:hAnsi="Arial" w:cs="Arial"/>
          <w:i/>
          <w:sz w:val="24"/>
          <w:szCs w:val="24"/>
        </w:rPr>
        <w:t>gondii</w:t>
      </w:r>
      <w:proofErr w:type="spellEnd"/>
      <w:proofErr w:type="gramEnd"/>
      <w:r w:rsidRPr="00982B99">
        <w:rPr>
          <w:rFonts w:ascii="Arial" w:hAnsi="Arial" w:cs="Arial"/>
          <w:i/>
          <w:sz w:val="24"/>
          <w:szCs w:val="24"/>
        </w:rPr>
        <w:t xml:space="preserve"> </w:t>
      </w:r>
      <w:r w:rsidRPr="00982B99">
        <w:rPr>
          <w:rFonts w:ascii="Arial" w:hAnsi="Arial" w:cs="Arial"/>
          <w:sz w:val="24"/>
          <w:szCs w:val="24"/>
        </w:rPr>
        <w:t>by PCR analysis in naturally occurring m</w:t>
      </w:r>
      <w:r>
        <w:rPr>
          <w:rFonts w:ascii="Arial" w:hAnsi="Arial" w:cs="Arial"/>
          <w:sz w:val="24"/>
          <w:szCs w:val="24"/>
        </w:rPr>
        <w:t xml:space="preserve">ammal populations. </w:t>
      </w:r>
      <w:proofErr w:type="spellStart"/>
      <w:r>
        <w:rPr>
          <w:rFonts w:ascii="Arial" w:hAnsi="Arial" w:cs="Arial"/>
          <w:sz w:val="24"/>
          <w:szCs w:val="24"/>
        </w:rPr>
        <w:t>Parasitol</w:t>
      </w:r>
      <w:proofErr w:type="spellEnd"/>
      <w:r>
        <w:rPr>
          <w:rFonts w:ascii="Arial" w:hAnsi="Arial" w:cs="Arial"/>
          <w:sz w:val="24"/>
          <w:szCs w:val="24"/>
        </w:rPr>
        <w:t xml:space="preserve"> 2006</w:t>
      </w:r>
      <w:proofErr w:type="gramStart"/>
      <w:r>
        <w:rPr>
          <w:rFonts w:ascii="Arial" w:hAnsi="Arial" w:cs="Arial"/>
          <w:sz w:val="24"/>
          <w:szCs w:val="24"/>
        </w:rPr>
        <w:t>;132:29</w:t>
      </w:r>
      <w:proofErr w:type="gramEnd"/>
      <w:r>
        <w:rPr>
          <w:rFonts w:ascii="Arial" w:hAnsi="Arial" w:cs="Arial"/>
          <w:sz w:val="24"/>
          <w:szCs w:val="24"/>
        </w:rPr>
        <w:t>-36</w:t>
      </w:r>
    </w:p>
    <w:p w:rsidR="00CA6A2D" w:rsidRPr="00D328BF" w:rsidRDefault="00CA6A2D" w:rsidP="00CA6A2D">
      <w:pPr>
        <w:pStyle w:val="NormalWeb"/>
        <w:spacing w:before="0" w:beforeAutospacing="0" w:after="0" w:afterAutospacing="0"/>
        <w:rPr>
          <w:rFonts w:ascii="Arial" w:hAnsi="Arial" w:cs="Arial"/>
          <w:lang w:val="en"/>
        </w:rPr>
      </w:pPr>
    </w:p>
    <w:p w:rsidR="007D7B32" w:rsidRPr="007D7B32" w:rsidRDefault="000E0848" w:rsidP="00982B99">
      <w:pPr>
        <w:tabs>
          <w:tab w:val="left" w:pos="360"/>
        </w:tabs>
        <w:spacing w:after="0" w:line="240" w:lineRule="auto"/>
        <w:rPr>
          <w:rFonts w:ascii="Arial" w:hAnsi="Arial" w:cs="Arial"/>
          <w:bCs/>
          <w:sz w:val="24"/>
          <w:szCs w:val="24"/>
        </w:rPr>
      </w:pPr>
      <w:r w:rsidRPr="00D328BF">
        <w:rPr>
          <w:rFonts w:ascii="Arial" w:hAnsi="Arial" w:cs="Arial"/>
          <w:sz w:val="24"/>
          <w:szCs w:val="24"/>
          <w:lang w:val="en"/>
        </w:rPr>
        <w:t xml:space="preserve">66. </w:t>
      </w:r>
      <w:r w:rsidR="007D7B32" w:rsidRPr="007D7B32">
        <w:rPr>
          <w:rFonts w:ascii="Arial" w:hAnsi="Arial" w:cs="Arial"/>
          <w:bCs/>
          <w:sz w:val="24"/>
          <w:szCs w:val="24"/>
        </w:rPr>
        <w:t xml:space="preserve">Morley EK, Williams RH, Hughes JM, Terry RS, </w:t>
      </w:r>
      <w:proofErr w:type="spellStart"/>
      <w:r w:rsidR="007D7B32" w:rsidRPr="007D7B32">
        <w:rPr>
          <w:rFonts w:ascii="Arial" w:hAnsi="Arial" w:cs="Arial"/>
          <w:bCs/>
          <w:sz w:val="24"/>
          <w:szCs w:val="24"/>
        </w:rPr>
        <w:t>Duncanson</w:t>
      </w:r>
      <w:proofErr w:type="spellEnd"/>
      <w:r w:rsidR="007D7B32" w:rsidRPr="007D7B32">
        <w:rPr>
          <w:rFonts w:ascii="Arial" w:hAnsi="Arial" w:cs="Arial"/>
          <w:bCs/>
          <w:sz w:val="24"/>
          <w:szCs w:val="24"/>
        </w:rPr>
        <w:t xml:space="preserve"> P, Smith JE, Hide G.</w:t>
      </w:r>
    </w:p>
    <w:p w:rsidR="007D7B32" w:rsidRPr="007D7B32" w:rsidRDefault="007D7B32" w:rsidP="00982B99">
      <w:pPr>
        <w:tabs>
          <w:tab w:val="left" w:pos="360"/>
        </w:tabs>
        <w:spacing w:after="0" w:line="240" w:lineRule="auto"/>
        <w:rPr>
          <w:rFonts w:ascii="Arial" w:hAnsi="Arial" w:cs="Arial"/>
          <w:bCs/>
          <w:sz w:val="24"/>
          <w:szCs w:val="24"/>
        </w:rPr>
      </w:pPr>
      <w:r w:rsidRPr="007D7B32">
        <w:rPr>
          <w:rFonts w:ascii="Arial" w:hAnsi="Arial" w:cs="Arial"/>
          <w:bCs/>
          <w:sz w:val="24"/>
          <w:szCs w:val="24"/>
        </w:rPr>
        <w:t xml:space="preserve">Significant familial differences in the frequency of abortion and </w:t>
      </w:r>
      <w:r w:rsidRPr="007D7B32">
        <w:rPr>
          <w:rFonts w:ascii="Arial" w:hAnsi="Arial" w:cs="Arial"/>
          <w:bCs/>
          <w:i/>
          <w:sz w:val="24"/>
          <w:szCs w:val="24"/>
        </w:rPr>
        <w:t>Toxoplasma</w:t>
      </w:r>
    </w:p>
    <w:p w:rsidR="000E0848" w:rsidRPr="007D7B32" w:rsidRDefault="007D7B32" w:rsidP="00982B99">
      <w:pPr>
        <w:tabs>
          <w:tab w:val="left" w:pos="360"/>
        </w:tabs>
        <w:spacing w:after="0" w:line="240" w:lineRule="auto"/>
        <w:rPr>
          <w:rFonts w:ascii="Arial" w:hAnsi="Arial" w:cs="Arial"/>
          <w:bCs/>
          <w:sz w:val="24"/>
          <w:szCs w:val="24"/>
        </w:rPr>
      </w:pPr>
      <w:proofErr w:type="spellStart"/>
      <w:proofErr w:type="gramStart"/>
      <w:r w:rsidRPr="007D7B32">
        <w:rPr>
          <w:rFonts w:ascii="Arial" w:hAnsi="Arial" w:cs="Arial"/>
          <w:bCs/>
          <w:i/>
          <w:sz w:val="24"/>
          <w:szCs w:val="24"/>
        </w:rPr>
        <w:t>gondii</w:t>
      </w:r>
      <w:proofErr w:type="spellEnd"/>
      <w:proofErr w:type="gramEnd"/>
      <w:r w:rsidRPr="007D7B32">
        <w:rPr>
          <w:rFonts w:ascii="Arial" w:hAnsi="Arial" w:cs="Arial"/>
          <w:bCs/>
          <w:sz w:val="24"/>
          <w:szCs w:val="24"/>
        </w:rPr>
        <w:t xml:space="preserve"> infection within a flock of</w:t>
      </w:r>
      <w:r>
        <w:rPr>
          <w:rFonts w:ascii="Arial" w:hAnsi="Arial" w:cs="Arial"/>
          <w:bCs/>
          <w:sz w:val="24"/>
          <w:szCs w:val="24"/>
        </w:rPr>
        <w:t xml:space="preserve"> </w:t>
      </w:r>
      <w:proofErr w:type="spellStart"/>
      <w:r>
        <w:rPr>
          <w:rFonts w:ascii="Arial" w:hAnsi="Arial" w:cs="Arial"/>
          <w:bCs/>
          <w:sz w:val="24"/>
          <w:szCs w:val="24"/>
        </w:rPr>
        <w:t>Charollais</w:t>
      </w:r>
      <w:proofErr w:type="spellEnd"/>
      <w:r>
        <w:rPr>
          <w:rFonts w:ascii="Arial" w:hAnsi="Arial" w:cs="Arial"/>
          <w:bCs/>
          <w:sz w:val="24"/>
          <w:szCs w:val="24"/>
        </w:rPr>
        <w:t xml:space="preserve"> sheep. </w:t>
      </w:r>
      <w:proofErr w:type="spellStart"/>
      <w:r>
        <w:rPr>
          <w:rFonts w:ascii="Arial" w:hAnsi="Arial" w:cs="Arial"/>
          <w:bCs/>
          <w:sz w:val="24"/>
          <w:szCs w:val="24"/>
        </w:rPr>
        <w:t>Parasitol</w:t>
      </w:r>
      <w:proofErr w:type="spellEnd"/>
      <w:r>
        <w:rPr>
          <w:rFonts w:ascii="Arial" w:hAnsi="Arial" w:cs="Arial"/>
          <w:bCs/>
          <w:sz w:val="24"/>
          <w:szCs w:val="24"/>
        </w:rPr>
        <w:t xml:space="preserve"> 2005</w:t>
      </w:r>
      <w:proofErr w:type="gramStart"/>
      <w:r>
        <w:rPr>
          <w:rFonts w:ascii="Arial" w:hAnsi="Arial" w:cs="Arial"/>
          <w:bCs/>
          <w:sz w:val="24"/>
          <w:szCs w:val="24"/>
        </w:rPr>
        <w:t>;131</w:t>
      </w:r>
      <w:r w:rsidRPr="007D7B32">
        <w:rPr>
          <w:rFonts w:ascii="Arial" w:hAnsi="Arial" w:cs="Arial"/>
          <w:bCs/>
          <w:sz w:val="24"/>
          <w:szCs w:val="24"/>
        </w:rPr>
        <w:t>:181</w:t>
      </w:r>
      <w:proofErr w:type="gramEnd"/>
      <w:r w:rsidRPr="007D7B32">
        <w:rPr>
          <w:rFonts w:ascii="Arial" w:hAnsi="Arial" w:cs="Arial"/>
          <w:bCs/>
          <w:sz w:val="24"/>
          <w:szCs w:val="24"/>
        </w:rPr>
        <w:t>-</w:t>
      </w:r>
      <w:r>
        <w:rPr>
          <w:rFonts w:ascii="Arial" w:hAnsi="Arial" w:cs="Arial"/>
          <w:bCs/>
          <w:sz w:val="24"/>
          <w:szCs w:val="24"/>
        </w:rPr>
        <w:t>18</w:t>
      </w:r>
      <w:r w:rsidRPr="007D7B32">
        <w:rPr>
          <w:rFonts w:ascii="Arial" w:hAnsi="Arial" w:cs="Arial"/>
          <w:bCs/>
          <w:sz w:val="24"/>
          <w:szCs w:val="24"/>
        </w:rPr>
        <w:t xml:space="preserve">5. </w:t>
      </w:r>
    </w:p>
    <w:p w:rsidR="000E0848" w:rsidRPr="00D328BF" w:rsidRDefault="000E0848" w:rsidP="00982B99">
      <w:pPr>
        <w:adjustRightInd w:val="0"/>
        <w:spacing w:after="0" w:line="240" w:lineRule="auto"/>
        <w:jc w:val="both"/>
        <w:rPr>
          <w:rFonts w:ascii="Arial" w:hAnsi="Arial" w:cs="Arial"/>
          <w:sz w:val="24"/>
          <w:szCs w:val="24"/>
        </w:rPr>
      </w:pPr>
    </w:p>
    <w:p w:rsidR="000E0848" w:rsidRPr="007D7B32" w:rsidRDefault="000E0848" w:rsidP="00982B99">
      <w:pPr>
        <w:spacing w:after="0" w:line="240" w:lineRule="auto"/>
        <w:rPr>
          <w:rFonts w:ascii="Arial" w:hAnsi="Arial" w:cs="Arial"/>
          <w:bCs/>
          <w:sz w:val="24"/>
          <w:szCs w:val="24"/>
        </w:rPr>
      </w:pPr>
      <w:r w:rsidRPr="00D328BF">
        <w:rPr>
          <w:rFonts w:ascii="Arial" w:hAnsi="Arial" w:cs="Arial"/>
          <w:bCs/>
          <w:sz w:val="24"/>
          <w:szCs w:val="24"/>
        </w:rPr>
        <w:t xml:space="preserve">67. </w:t>
      </w:r>
      <w:r w:rsidR="007D7B32" w:rsidRPr="007D7B32">
        <w:rPr>
          <w:rFonts w:ascii="Arial" w:hAnsi="Arial" w:cs="Arial"/>
          <w:bCs/>
          <w:sz w:val="24"/>
          <w:szCs w:val="24"/>
        </w:rPr>
        <w:t xml:space="preserve">Morley EK, Williams RH, Hughes JM, Thomasson D, Terry RS, </w:t>
      </w:r>
      <w:proofErr w:type="spellStart"/>
      <w:r w:rsidR="007D7B32" w:rsidRPr="007D7B32">
        <w:rPr>
          <w:rFonts w:ascii="Arial" w:hAnsi="Arial" w:cs="Arial"/>
          <w:bCs/>
          <w:sz w:val="24"/>
          <w:szCs w:val="24"/>
        </w:rPr>
        <w:t>Duncanson</w:t>
      </w:r>
      <w:proofErr w:type="spellEnd"/>
      <w:r w:rsidR="007D7B32" w:rsidRPr="007D7B32">
        <w:rPr>
          <w:rFonts w:ascii="Arial" w:hAnsi="Arial" w:cs="Arial"/>
          <w:bCs/>
          <w:sz w:val="24"/>
          <w:szCs w:val="24"/>
        </w:rPr>
        <w:t xml:space="preserve"> </w:t>
      </w:r>
      <w:r w:rsidR="007D7B32">
        <w:rPr>
          <w:rFonts w:ascii="Arial" w:hAnsi="Arial" w:cs="Arial"/>
          <w:bCs/>
          <w:sz w:val="24"/>
          <w:szCs w:val="24"/>
        </w:rPr>
        <w:t xml:space="preserve">P, </w:t>
      </w:r>
      <w:r w:rsidR="007D7B32" w:rsidRPr="00982B99">
        <w:rPr>
          <w:rFonts w:ascii="Arial" w:hAnsi="Arial" w:cs="Arial"/>
          <w:bCs/>
          <w:sz w:val="24"/>
          <w:szCs w:val="24"/>
        </w:rPr>
        <w:t xml:space="preserve">Smith JE, Hide G. Evidence that primary infection of </w:t>
      </w:r>
      <w:proofErr w:type="spellStart"/>
      <w:r w:rsidR="007D7B32" w:rsidRPr="00982B99">
        <w:rPr>
          <w:rFonts w:ascii="Arial" w:hAnsi="Arial" w:cs="Arial"/>
          <w:bCs/>
          <w:sz w:val="24"/>
          <w:szCs w:val="24"/>
        </w:rPr>
        <w:t>Charollais</w:t>
      </w:r>
      <w:proofErr w:type="spellEnd"/>
      <w:r w:rsidR="007D7B32" w:rsidRPr="00982B99">
        <w:rPr>
          <w:rFonts w:ascii="Arial" w:hAnsi="Arial" w:cs="Arial"/>
          <w:bCs/>
          <w:sz w:val="24"/>
          <w:szCs w:val="24"/>
        </w:rPr>
        <w:t xml:space="preserve"> sheep with</w:t>
      </w:r>
      <w:r w:rsidR="007D7B32">
        <w:rPr>
          <w:rFonts w:ascii="Arial" w:hAnsi="Arial" w:cs="Arial"/>
          <w:bCs/>
          <w:sz w:val="24"/>
          <w:szCs w:val="24"/>
        </w:rPr>
        <w:t xml:space="preserve"> </w:t>
      </w:r>
      <w:r w:rsidR="007D7B32" w:rsidRPr="007D7B32">
        <w:rPr>
          <w:rFonts w:ascii="Arial" w:hAnsi="Arial" w:cs="Arial"/>
          <w:bCs/>
          <w:i/>
          <w:sz w:val="24"/>
          <w:szCs w:val="24"/>
        </w:rPr>
        <w:t xml:space="preserve">Toxoplasma </w:t>
      </w:r>
      <w:proofErr w:type="spellStart"/>
      <w:r w:rsidR="007D7B32" w:rsidRPr="007D7B32">
        <w:rPr>
          <w:rFonts w:ascii="Arial" w:hAnsi="Arial" w:cs="Arial"/>
          <w:bCs/>
          <w:i/>
          <w:sz w:val="24"/>
          <w:szCs w:val="24"/>
        </w:rPr>
        <w:t>gondii</w:t>
      </w:r>
      <w:proofErr w:type="spellEnd"/>
      <w:r w:rsidR="007D7B32" w:rsidRPr="007D7B32">
        <w:rPr>
          <w:rFonts w:ascii="Arial" w:hAnsi="Arial" w:cs="Arial"/>
          <w:bCs/>
          <w:sz w:val="24"/>
          <w:szCs w:val="24"/>
        </w:rPr>
        <w:t xml:space="preserve"> may not prevent foetal infection and a</w:t>
      </w:r>
      <w:r w:rsidR="007D7B32">
        <w:rPr>
          <w:rFonts w:ascii="Arial" w:hAnsi="Arial" w:cs="Arial"/>
          <w:bCs/>
          <w:sz w:val="24"/>
          <w:szCs w:val="24"/>
        </w:rPr>
        <w:t xml:space="preserve">bortion in subsequent </w:t>
      </w:r>
      <w:proofErr w:type="spellStart"/>
      <w:r w:rsidR="007D7B32">
        <w:rPr>
          <w:rFonts w:ascii="Arial" w:hAnsi="Arial" w:cs="Arial"/>
          <w:bCs/>
          <w:sz w:val="24"/>
          <w:szCs w:val="24"/>
        </w:rPr>
        <w:t>lambings</w:t>
      </w:r>
      <w:proofErr w:type="spellEnd"/>
      <w:r w:rsidR="007D7B32">
        <w:rPr>
          <w:rFonts w:ascii="Arial" w:hAnsi="Arial" w:cs="Arial"/>
          <w:bCs/>
          <w:sz w:val="24"/>
          <w:szCs w:val="24"/>
        </w:rPr>
        <w:t xml:space="preserve">. </w:t>
      </w:r>
      <w:proofErr w:type="spellStart"/>
      <w:r w:rsidR="007D7B32">
        <w:rPr>
          <w:rFonts w:ascii="Arial" w:hAnsi="Arial" w:cs="Arial"/>
          <w:bCs/>
          <w:sz w:val="24"/>
          <w:szCs w:val="24"/>
        </w:rPr>
        <w:t>Parasitol</w:t>
      </w:r>
      <w:proofErr w:type="spellEnd"/>
      <w:r w:rsidR="007D7B32">
        <w:rPr>
          <w:rFonts w:ascii="Arial" w:hAnsi="Arial" w:cs="Arial"/>
          <w:bCs/>
          <w:sz w:val="24"/>
          <w:szCs w:val="24"/>
        </w:rPr>
        <w:t xml:space="preserve"> 2008</w:t>
      </w:r>
      <w:proofErr w:type="gramStart"/>
      <w:r w:rsidR="007D7B32">
        <w:rPr>
          <w:rFonts w:ascii="Arial" w:hAnsi="Arial" w:cs="Arial"/>
          <w:bCs/>
          <w:sz w:val="24"/>
          <w:szCs w:val="24"/>
        </w:rPr>
        <w:t>;135</w:t>
      </w:r>
      <w:r w:rsidR="007D7B32" w:rsidRPr="007D7B32">
        <w:rPr>
          <w:rFonts w:ascii="Arial" w:hAnsi="Arial" w:cs="Arial"/>
          <w:bCs/>
          <w:sz w:val="24"/>
          <w:szCs w:val="24"/>
        </w:rPr>
        <w:t>:169</w:t>
      </w:r>
      <w:proofErr w:type="gramEnd"/>
      <w:r w:rsidR="007D7B32" w:rsidRPr="007D7B32">
        <w:rPr>
          <w:rFonts w:ascii="Arial" w:hAnsi="Arial" w:cs="Arial"/>
          <w:bCs/>
          <w:sz w:val="24"/>
          <w:szCs w:val="24"/>
        </w:rPr>
        <w:t>-</w:t>
      </w:r>
      <w:r w:rsidR="007D7B32">
        <w:rPr>
          <w:rFonts w:ascii="Arial" w:hAnsi="Arial" w:cs="Arial"/>
          <w:bCs/>
          <w:sz w:val="24"/>
          <w:szCs w:val="24"/>
        </w:rPr>
        <w:t>173</w:t>
      </w:r>
    </w:p>
    <w:p w:rsidR="000E0848" w:rsidRPr="00D328BF" w:rsidRDefault="000E0848" w:rsidP="00982B99">
      <w:pPr>
        <w:pStyle w:val="NormalWeb"/>
        <w:spacing w:before="0" w:beforeAutospacing="0" w:after="0" w:afterAutospacing="0"/>
        <w:rPr>
          <w:rFonts w:ascii="Arial" w:hAnsi="Arial" w:cs="Arial"/>
          <w:lang w:val="en"/>
        </w:rPr>
      </w:pPr>
    </w:p>
    <w:p w:rsidR="00982B99" w:rsidRPr="00982B99" w:rsidRDefault="00982B99" w:rsidP="00982B99">
      <w:pPr>
        <w:pStyle w:val="NormalWeb"/>
        <w:spacing w:before="0" w:beforeAutospacing="0" w:after="0" w:afterAutospacing="0"/>
        <w:rPr>
          <w:rFonts w:ascii="Arial" w:hAnsi="Arial" w:cs="Arial"/>
          <w:lang w:val="en"/>
        </w:rPr>
      </w:pPr>
      <w:r w:rsidRPr="00982B99">
        <w:rPr>
          <w:rFonts w:ascii="Arial" w:hAnsi="Arial" w:cs="Arial"/>
          <w:lang w:val="en"/>
        </w:rPr>
        <w:t xml:space="preserve">68. Buxton D, </w:t>
      </w:r>
      <w:proofErr w:type="spellStart"/>
      <w:r w:rsidRPr="00982B99">
        <w:rPr>
          <w:rFonts w:ascii="Arial" w:hAnsi="Arial" w:cs="Arial"/>
          <w:lang w:val="en"/>
        </w:rPr>
        <w:t>Maley</w:t>
      </w:r>
      <w:proofErr w:type="spellEnd"/>
      <w:r w:rsidRPr="00982B99">
        <w:rPr>
          <w:rFonts w:ascii="Arial" w:hAnsi="Arial" w:cs="Arial"/>
          <w:lang w:val="en"/>
        </w:rPr>
        <w:t xml:space="preserve"> SW, Wright SE, Rodger S, Bartley P, Innes EA. Ovine</w:t>
      </w:r>
    </w:p>
    <w:p w:rsidR="000E0848" w:rsidRDefault="00982B99" w:rsidP="00982B99">
      <w:pPr>
        <w:pStyle w:val="NormalWeb"/>
        <w:spacing w:before="0" w:beforeAutospacing="0" w:after="0" w:afterAutospacing="0"/>
        <w:rPr>
          <w:rFonts w:ascii="Arial" w:hAnsi="Arial" w:cs="Arial"/>
          <w:lang w:val="en"/>
        </w:rPr>
      </w:pPr>
      <w:proofErr w:type="gramStart"/>
      <w:r w:rsidRPr="00982B99">
        <w:rPr>
          <w:rFonts w:ascii="Arial" w:hAnsi="Arial" w:cs="Arial"/>
          <w:lang w:val="en"/>
        </w:rPr>
        <w:t>toxoplasmosis</w:t>
      </w:r>
      <w:proofErr w:type="gramEnd"/>
      <w:r w:rsidRPr="00982B99">
        <w:rPr>
          <w:rFonts w:ascii="Arial" w:hAnsi="Arial" w:cs="Arial"/>
          <w:lang w:val="en"/>
        </w:rPr>
        <w:t>: transmission, clinical outc</w:t>
      </w:r>
      <w:r>
        <w:rPr>
          <w:rFonts w:ascii="Arial" w:hAnsi="Arial" w:cs="Arial"/>
          <w:lang w:val="en"/>
        </w:rPr>
        <w:t xml:space="preserve">ome and control. </w:t>
      </w:r>
      <w:proofErr w:type="spellStart"/>
      <w:r>
        <w:rPr>
          <w:rFonts w:ascii="Arial" w:hAnsi="Arial" w:cs="Arial"/>
          <w:lang w:val="en"/>
        </w:rPr>
        <w:t>Parassitologia</w:t>
      </w:r>
      <w:proofErr w:type="spellEnd"/>
      <w:r>
        <w:rPr>
          <w:rFonts w:ascii="Arial" w:hAnsi="Arial" w:cs="Arial"/>
          <w:lang w:val="en"/>
        </w:rPr>
        <w:t xml:space="preserve"> 2007</w:t>
      </w:r>
      <w:r w:rsidRPr="00982B99">
        <w:rPr>
          <w:rFonts w:ascii="Arial" w:hAnsi="Arial" w:cs="Arial"/>
          <w:lang w:val="en"/>
        </w:rPr>
        <w:t>;</w:t>
      </w:r>
      <w:r>
        <w:rPr>
          <w:rFonts w:ascii="Arial" w:hAnsi="Arial" w:cs="Arial"/>
          <w:lang w:val="en"/>
        </w:rPr>
        <w:t xml:space="preserve"> 49:219-221</w:t>
      </w:r>
    </w:p>
    <w:p w:rsidR="00982B99" w:rsidRPr="00D328BF" w:rsidRDefault="00982B99" w:rsidP="00982B99">
      <w:pPr>
        <w:pStyle w:val="NormalWeb"/>
        <w:spacing w:before="0" w:beforeAutospacing="0" w:after="0" w:afterAutospacing="0"/>
        <w:rPr>
          <w:rFonts w:ascii="Arial" w:hAnsi="Arial" w:cs="Arial"/>
          <w:lang w:val="en"/>
        </w:rPr>
      </w:pPr>
    </w:p>
    <w:p w:rsidR="00982B99" w:rsidRPr="004C4A81" w:rsidRDefault="000E0848" w:rsidP="00982B99">
      <w:pPr>
        <w:pStyle w:val="NormalWeb"/>
        <w:spacing w:before="0" w:beforeAutospacing="0" w:after="0" w:afterAutospacing="0"/>
        <w:rPr>
          <w:rFonts w:ascii="Arial" w:hAnsi="Arial" w:cs="Arial"/>
          <w:i/>
          <w:lang w:val="en"/>
        </w:rPr>
      </w:pPr>
      <w:r w:rsidRPr="00D328BF">
        <w:rPr>
          <w:rFonts w:ascii="Arial" w:hAnsi="Arial" w:cs="Arial"/>
          <w:lang w:val="en"/>
        </w:rPr>
        <w:t xml:space="preserve">69. </w:t>
      </w:r>
      <w:r w:rsidR="00982B99" w:rsidRPr="00982B99">
        <w:rPr>
          <w:rFonts w:ascii="Arial" w:hAnsi="Arial" w:cs="Arial"/>
          <w:lang w:val="en"/>
        </w:rPr>
        <w:t>Miller M, Conrad P, James ER, Packham A, Toy-</w:t>
      </w:r>
      <w:proofErr w:type="spellStart"/>
      <w:r w:rsidR="00982B99">
        <w:rPr>
          <w:rFonts w:ascii="Arial" w:hAnsi="Arial" w:cs="Arial"/>
          <w:lang w:val="en"/>
        </w:rPr>
        <w:t>Choutka</w:t>
      </w:r>
      <w:proofErr w:type="spellEnd"/>
      <w:r w:rsidR="00982B99">
        <w:rPr>
          <w:rFonts w:ascii="Arial" w:hAnsi="Arial" w:cs="Arial"/>
          <w:lang w:val="en"/>
        </w:rPr>
        <w:t xml:space="preserve"> S, Murray MJ, Jessup D, </w:t>
      </w:r>
      <w:proofErr w:type="spellStart"/>
      <w:r w:rsidR="00982B99" w:rsidRPr="00982B99">
        <w:rPr>
          <w:rFonts w:ascii="Arial" w:hAnsi="Arial" w:cs="Arial"/>
          <w:lang w:val="en"/>
        </w:rPr>
        <w:t>Grigg</w:t>
      </w:r>
      <w:proofErr w:type="spellEnd"/>
      <w:r w:rsidR="00982B99" w:rsidRPr="00982B99">
        <w:rPr>
          <w:rFonts w:ascii="Arial" w:hAnsi="Arial" w:cs="Arial"/>
          <w:lang w:val="en"/>
        </w:rPr>
        <w:t xml:space="preserve"> M. </w:t>
      </w:r>
      <w:proofErr w:type="spellStart"/>
      <w:r w:rsidR="00982B99" w:rsidRPr="00982B99">
        <w:rPr>
          <w:rFonts w:ascii="Arial" w:hAnsi="Arial" w:cs="Arial"/>
          <w:lang w:val="en"/>
        </w:rPr>
        <w:t>Transplacental</w:t>
      </w:r>
      <w:proofErr w:type="spellEnd"/>
      <w:r w:rsidR="00982B99" w:rsidRPr="00982B99">
        <w:rPr>
          <w:rFonts w:ascii="Arial" w:hAnsi="Arial" w:cs="Arial"/>
          <w:lang w:val="en"/>
        </w:rPr>
        <w:t xml:space="preserve"> toxoplasmosis in a wild southern sea otter (</w:t>
      </w:r>
      <w:proofErr w:type="spellStart"/>
      <w:r w:rsidR="00982B99" w:rsidRPr="004C4A81">
        <w:rPr>
          <w:rFonts w:ascii="Arial" w:hAnsi="Arial" w:cs="Arial"/>
          <w:i/>
          <w:lang w:val="en"/>
        </w:rPr>
        <w:t>Enhydra</w:t>
      </w:r>
      <w:proofErr w:type="spellEnd"/>
    </w:p>
    <w:p w:rsidR="000E0848" w:rsidRPr="00D328BF" w:rsidRDefault="00982B99" w:rsidP="00BB73FA">
      <w:pPr>
        <w:pStyle w:val="NormalWeb"/>
        <w:spacing w:before="0" w:beforeAutospacing="0" w:after="0" w:afterAutospacing="0"/>
        <w:rPr>
          <w:rFonts w:ascii="Arial" w:hAnsi="Arial" w:cs="Arial"/>
          <w:lang w:val="en"/>
        </w:rPr>
      </w:pPr>
      <w:proofErr w:type="spellStart"/>
      <w:proofErr w:type="gramStart"/>
      <w:r w:rsidRPr="004C4A81">
        <w:rPr>
          <w:rFonts w:ascii="Arial" w:hAnsi="Arial" w:cs="Arial"/>
          <w:i/>
          <w:lang w:val="en"/>
        </w:rPr>
        <w:t>lutris</w:t>
      </w:r>
      <w:proofErr w:type="spellEnd"/>
      <w:proofErr w:type="gramEnd"/>
      <w:r w:rsidRPr="004C4A81">
        <w:rPr>
          <w:rFonts w:ascii="Arial" w:hAnsi="Arial" w:cs="Arial"/>
          <w:i/>
          <w:lang w:val="en"/>
        </w:rPr>
        <w:t xml:space="preserve"> </w:t>
      </w:r>
      <w:proofErr w:type="spellStart"/>
      <w:r w:rsidRPr="004C4A81">
        <w:rPr>
          <w:rFonts w:ascii="Arial" w:hAnsi="Arial" w:cs="Arial"/>
          <w:i/>
          <w:lang w:val="en"/>
        </w:rPr>
        <w:t>nereis</w:t>
      </w:r>
      <w:proofErr w:type="spellEnd"/>
      <w:r w:rsidRPr="00982B99">
        <w:rPr>
          <w:rFonts w:ascii="Arial" w:hAnsi="Arial" w:cs="Arial"/>
          <w:lang w:val="en"/>
        </w:rPr>
        <w:t xml:space="preserve">). </w:t>
      </w:r>
      <w:r w:rsidR="004C4A81">
        <w:rPr>
          <w:rFonts w:ascii="Arial" w:hAnsi="Arial" w:cs="Arial"/>
          <w:lang w:val="en"/>
        </w:rPr>
        <w:t xml:space="preserve">Vet </w:t>
      </w:r>
      <w:proofErr w:type="spellStart"/>
      <w:r w:rsidR="004C4A81">
        <w:rPr>
          <w:rFonts w:ascii="Arial" w:hAnsi="Arial" w:cs="Arial"/>
          <w:lang w:val="en"/>
        </w:rPr>
        <w:t>Parasitol</w:t>
      </w:r>
      <w:proofErr w:type="spellEnd"/>
      <w:r w:rsidR="004C4A81">
        <w:rPr>
          <w:rFonts w:ascii="Arial" w:hAnsi="Arial" w:cs="Arial"/>
          <w:lang w:val="en"/>
        </w:rPr>
        <w:t xml:space="preserve"> 2008; 153</w:t>
      </w:r>
      <w:r w:rsidRPr="00982B99">
        <w:rPr>
          <w:rFonts w:ascii="Arial" w:hAnsi="Arial" w:cs="Arial"/>
          <w:lang w:val="en"/>
        </w:rPr>
        <w:t xml:space="preserve">:12-8. </w:t>
      </w:r>
    </w:p>
    <w:p w:rsidR="000E0848" w:rsidRPr="00D328BF" w:rsidRDefault="000E0848" w:rsidP="00BB73FA">
      <w:pPr>
        <w:pStyle w:val="NormalWeb"/>
        <w:spacing w:before="0" w:beforeAutospacing="0" w:after="0" w:afterAutospacing="0"/>
        <w:rPr>
          <w:rFonts w:ascii="Arial" w:hAnsi="Arial" w:cs="Arial"/>
          <w:lang w:val="en"/>
        </w:rPr>
      </w:pPr>
    </w:p>
    <w:p w:rsidR="004C4A81" w:rsidRPr="004C4A81" w:rsidRDefault="000E0848" w:rsidP="00BB73FA">
      <w:pPr>
        <w:pStyle w:val="NormalWeb"/>
        <w:spacing w:before="0" w:beforeAutospacing="0" w:after="0" w:afterAutospacing="0"/>
        <w:rPr>
          <w:rFonts w:ascii="Arial" w:hAnsi="Arial" w:cs="Arial"/>
          <w:lang w:val="en"/>
        </w:rPr>
      </w:pPr>
      <w:r w:rsidRPr="00D328BF">
        <w:rPr>
          <w:rFonts w:ascii="Arial" w:hAnsi="Arial" w:cs="Arial"/>
          <w:lang w:val="en"/>
        </w:rPr>
        <w:t xml:space="preserve">70. </w:t>
      </w:r>
      <w:r w:rsidR="004C4A81" w:rsidRPr="004C4A81">
        <w:rPr>
          <w:rFonts w:ascii="Arial" w:hAnsi="Arial" w:cs="Arial"/>
          <w:lang w:val="en"/>
        </w:rPr>
        <w:t xml:space="preserve">Shapiro K, Conrad PA, </w:t>
      </w:r>
      <w:proofErr w:type="spellStart"/>
      <w:r w:rsidR="004C4A81" w:rsidRPr="004C4A81">
        <w:rPr>
          <w:rFonts w:ascii="Arial" w:hAnsi="Arial" w:cs="Arial"/>
          <w:lang w:val="en"/>
        </w:rPr>
        <w:t>Mazet</w:t>
      </w:r>
      <w:proofErr w:type="spellEnd"/>
      <w:r w:rsidR="004C4A81" w:rsidRPr="004C4A81">
        <w:rPr>
          <w:rFonts w:ascii="Arial" w:hAnsi="Arial" w:cs="Arial"/>
          <w:lang w:val="en"/>
        </w:rPr>
        <w:t xml:space="preserve"> JA, </w:t>
      </w:r>
      <w:proofErr w:type="spellStart"/>
      <w:r w:rsidR="004C4A81" w:rsidRPr="004C4A81">
        <w:rPr>
          <w:rFonts w:ascii="Arial" w:hAnsi="Arial" w:cs="Arial"/>
          <w:lang w:val="en"/>
        </w:rPr>
        <w:t>Wallender</w:t>
      </w:r>
      <w:proofErr w:type="spellEnd"/>
      <w:r w:rsidR="004C4A81" w:rsidRPr="004C4A81">
        <w:rPr>
          <w:rFonts w:ascii="Arial" w:hAnsi="Arial" w:cs="Arial"/>
          <w:lang w:val="en"/>
        </w:rPr>
        <w:t xml:space="preserve"> WW, Miller WA, </w:t>
      </w:r>
      <w:proofErr w:type="spellStart"/>
      <w:r w:rsidR="004C4A81" w:rsidRPr="004C4A81">
        <w:rPr>
          <w:rFonts w:ascii="Arial" w:hAnsi="Arial" w:cs="Arial"/>
          <w:lang w:val="en"/>
        </w:rPr>
        <w:t>Largier</w:t>
      </w:r>
      <w:proofErr w:type="spellEnd"/>
      <w:r w:rsidR="004C4A81" w:rsidRPr="004C4A81">
        <w:rPr>
          <w:rFonts w:ascii="Arial" w:hAnsi="Arial" w:cs="Arial"/>
          <w:lang w:val="en"/>
        </w:rPr>
        <w:t xml:space="preserve"> JL. Effect of</w:t>
      </w:r>
    </w:p>
    <w:p w:rsidR="004C4A81" w:rsidRPr="004C4A81" w:rsidRDefault="004C4A81" w:rsidP="00BB73FA">
      <w:pPr>
        <w:pStyle w:val="NormalWeb"/>
        <w:spacing w:before="0" w:beforeAutospacing="0" w:after="0" w:afterAutospacing="0"/>
        <w:rPr>
          <w:rFonts w:ascii="Arial" w:hAnsi="Arial" w:cs="Arial"/>
          <w:lang w:val="en"/>
        </w:rPr>
      </w:pPr>
      <w:proofErr w:type="gramStart"/>
      <w:r w:rsidRPr="004C4A81">
        <w:rPr>
          <w:rFonts w:ascii="Arial" w:hAnsi="Arial" w:cs="Arial"/>
          <w:lang w:val="en"/>
        </w:rPr>
        <w:t>estuarine</w:t>
      </w:r>
      <w:proofErr w:type="gramEnd"/>
      <w:r w:rsidRPr="004C4A81">
        <w:rPr>
          <w:rFonts w:ascii="Arial" w:hAnsi="Arial" w:cs="Arial"/>
          <w:lang w:val="en"/>
        </w:rPr>
        <w:t xml:space="preserve"> wetland degradation on transport of </w:t>
      </w:r>
      <w:r w:rsidRPr="004C4A81">
        <w:rPr>
          <w:rFonts w:ascii="Arial" w:hAnsi="Arial" w:cs="Arial"/>
          <w:i/>
          <w:lang w:val="en"/>
        </w:rPr>
        <w:t xml:space="preserve">Toxoplasma </w:t>
      </w:r>
      <w:proofErr w:type="spellStart"/>
      <w:r w:rsidRPr="004C4A81">
        <w:rPr>
          <w:rFonts w:ascii="Arial" w:hAnsi="Arial" w:cs="Arial"/>
          <w:i/>
          <w:lang w:val="en"/>
        </w:rPr>
        <w:t>gondii</w:t>
      </w:r>
      <w:proofErr w:type="spellEnd"/>
      <w:r w:rsidRPr="004C4A81">
        <w:rPr>
          <w:rFonts w:ascii="Arial" w:hAnsi="Arial" w:cs="Arial"/>
          <w:lang w:val="en"/>
        </w:rPr>
        <w:t xml:space="preserve"> surrogates from</w:t>
      </w:r>
    </w:p>
    <w:p w:rsidR="004C4A81" w:rsidRPr="00D328BF" w:rsidRDefault="004C4A81" w:rsidP="00BB73FA">
      <w:pPr>
        <w:pStyle w:val="NormalWeb"/>
        <w:spacing w:before="0" w:beforeAutospacing="0" w:after="0" w:afterAutospacing="0"/>
        <w:rPr>
          <w:rFonts w:ascii="Arial" w:hAnsi="Arial" w:cs="Arial"/>
          <w:lang w:val="en"/>
        </w:rPr>
      </w:pPr>
      <w:proofErr w:type="gramStart"/>
      <w:r w:rsidRPr="004C4A81">
        <w:rPr>
          <w:rFonts w:ascii="Arial" w:hAnsi="Arial" w:cs="Arial"/>
          <w:lang w:val="en"/>
        </w:rPr>
        <w:t>land</w:t>
      </w:r>
      <w:proofErr w:type="gramEnd"/>
      <w:r>
        <w:rPr>
          <w:rFonts w:ascii="Arial" w:hAnsi="Arial" w:cs="Arial"/>
          <w:lang w:val="en"/>
        </w:rPr>
        <w:t xml:space="preserve"> to sea. </w:t>
      </w:r>
      <w:proofErr w:type="spellStart"/>
      <w:r>
        <w:rPr>
          <w:rFonts w:ascii="Arial" w:hAnsi="Arial" w:cs="Arial"/>
          <w:lang w:val="en"/>
        </w:rPr>
        <w:t>Appl</w:t>
      </w:r>
      <w:proofErr w:type="spellEnd"/>
      <w:r>
        <w:rPr>
          <w:rFonts w:ascii="Arial" w:hAnsi="Arial" w:cs="Arial"/>
          <w:lang w:val="en"/>
        </w:rPr>
        <w:t xml:space="preserve"> Environ </w:t>
      </w:r>
      <w:proofErr w:type="spellStart"/>
      <w:r>
        <w:rPr>
          <w:rFonts w:ascii="Arial" w:hAnsi="Arial" w:cs="Arial"/>
          <w:lang w:val="en"/>
        </w:rPr>
        <w:t>Microbiol</w:t>
      </w:r>
      <w:proofErr w:type="spellEnd"/>
      <w:r>
        <w:rPr>
          <w:rFonts w:ascii="Arial" w:hAnsi="Arial" w:cs="Arial"/>
          <w:lang w:val="en"/>
        </w:rPr>
        <w:t xml:space="preserve"> 2010</w:t>
      </w:r>
      <w:proofErr w:type="gramStart"/>
      <w:r>
        <w:rPr>
          <w:rFonts w:ascii="Arial" w:hAnsi="Arial" w:cs="Arial"/>
          <w:lang w:val="en"/>
        </w:rPr>
        <w:t>;76</w:t>
      </w:r>
      <w:r w:rsidRPr="004C4A81">
        <w:rPr>
          <w:rFonts w:ascii="Arial" w:hAnsi="Arial" w:cs="Arial"/>
          <w:lang w:val="en"/>
        </w:rPr>
        <w:t>:6821</w:t>
      </w:r>
      <w:proofErr w:type="gramEnd"/>
      <w:r w:rsidRPr="004C4A81">
        <w:rPr>
          <w:rFonts w:ascii="Arial" w:hAnsi="Arial" w:cs="Arial"/>
          <w:lang w:val="en"/>
        </w:rPr>
        <w:t>-</w:t>
      </w:r>
      <w:r>
        <w:rPr>
          <w:rFonts w:ascii="Arial" w:hAnsi="Arial" w:cs="Arial"/>
          <w:lang w:val="en"/>
        </w:rPr>
        <w:t>6828</w:t>
      </w:r>
      <w:r w:rsidRPr="004C4A81">
        <w:rPr>
          <w:rFonts w:ascii="Arial" w:hAnsi="Arial" w:cs="Arial"/>
          <w:lang w:val="en"/>
        </w:rPr>
        <w:t xml:space="preserve"> </w:t>
      </w:r>
    </w:p>
    <w:p w:rsidR="000E0848" w:rsidRPr="00D328BF" w:rsidRDefault="000E0848" w:rsidP="00BB73FA">
      <w:pPr>
        <w:pStyle w:val="NormalWeb"/>
        <w:spacing w:before="0" w:beforeAutospacing="0" w:after="0" w:afterAutospacing="0"/>
        <w:rPr>
          <w:rFonts w:ascii="Arial" w:hAnsi="Arial" w:cs="Arial"/>
          <w:lang w:val="en"/>
        </w:rPr>
      </w:pPr>
    </w:p>
    <w:p w:rsidR="00BB73FA" w:rsidRPr="00BB73FA" w:rsidRDefault="000E0848" w:rsidP="00BB73FA">
      <w:pPr>
        <w:pStyle w:val="NormalWeb"/>
        <w:spacing w:before="0" w:beforeAutospacing="0" w:after="0" w:afterAutospacing="0"/>
        <w:rPr>
          <w:rFonts w:ascii="Arial" w:hAnsi="Arial" w:cs="Arial"/>
          <w:lang w:val="en"/>
        </w:rPr>
      </w:pPr>
      <w:r w:rsidRPr="00D328BF">
        <w:rPr>
          <w:rFonts w:ascii="Arial" w:hAnsi="Arial" w:cs="Arial"/>
          <w:lang w:val="en"/>
        </w:rPr>
        <w:t xml:space="preserve">71. </w:t>
      </w:r>
      <w:proofErr w:type="spellStart"/>
      <w:r w:rsidR="00BB73FA" w:rsidRPr="00BB73FA">
        <w:rPr>
          <w:rFonts w:ascii="Arial" w:hAnsi="Arial" w:cs="Arial"/>
          <w:lang w:val="en"/>
        </w:rPr>
        <w:t>Krusor</w:t>
      </w:r>
      <w:proofErr w:type="spellEnd"/>
      <w:r w:rsidR="00BB73FA" w:rsidRPr="00BB73FA">
        <w:rPr>
          <w:rFonts w:ascii="Arial" w:hAnsi="Arial" w:cs="Arial"/>
          <w:lang w:val="en"/>
        </w:rPr>
        <w:t xml:space="preserve"> C, Smith WA, Tinker MT, Silver M, Conrad PA, Shapiro K. Concentration</w:t>
      </w:r>
    </w:p>
    <w:p w:rsidR="00BB73FA" w:rsidRPr="00BB73FA" w:rsidRDefault="00BB73FA" w:rsidP="00BB73FA">
      <w:pPr>
        <w:pStyle w:val="NormalWeb"/>
        <w:spacing w:before="0" w:beforeAutospacing="0" w:after="0" w:afterAutospacing="0"/>
        <w:rPr>
          <w:rFonts w:ascii="Arial" w:hAnsi="Arial" w:cs="Arial"/>
          <w:lang w:val="en"/>
        </w:rPr>
      </w:pPr>
      <w:proofErr w:type="gramStart"/>
      <w:r w:rsidRPr="00BB73FA">
        <w:rPr>
          <w:rFonts w:ascii="Arial" w:hAnsi="Arial" w:cs="Arial"/>
          <w:lang w:val="en"/>
        </w:rPr>
        <w:t>and</w:t>
      </w:r>
      <w:proofErr w:type="gramEnd"/>
      <w:r w:rsidRPr="00BB73FA">
        <w:rPr>
          <w:rFonts w:ascii="Arial" w:hAnsi="Arial" w:cs="Arial"/>
          <w:lang w:val="en"/>
        </w:rPr>
        <w:t xml:space="preserve"> retention of </w:t>
      </w:r>
      <w:r w:rsidRPr="00BB73FA">
        <w:rPr>
          <w:rFonts w:ascii="Arial" w:hAnsi="Arial" w:cs="Arial"/>
          <w:i/>
          <w:lang w:val="en"/>
        </w:rPr>
        <w:t xml:space="preserve">Toxoplasma </w:t>
      </w:r>
      <w:proofErr w:type="spellStart"/>
      <w:r w:rsidRPr="00BB73FA">
        <w:rPr>
          <w:rFonts w:ascii="Arial" w:hAnsi="Arial" w:cs="Arial"/>
          <w:i/>
          <w:lang w:val="en"/>
        </w:rPr>
        <w:t>gondii</w:t>
      </w:r>
      <w:proofErr w:type="spellEnd"/>
      <w:r w:rsidRPr="00BB73FA">
        <w:rPr>
          <w:rFonts w:ascii="Arial" w:hAnsi="Arial" w:cs="Arial"/>
          <w:lang w:val="en"/>
        </w:rPr>
        <w:t xml:space="preserve"> oocysts by marine snails demonstrate a novel</w:t>
      </w:r>
    </w:p>
    <w:p w:rsidR="00BB73FA" w:rsidRPr="00BB73FA" w:rsidRDefault="00BB73FA" w:rsidP="00BB73FA">
      <w:pPr>
        <w:pStyle w:val="NormalWeb"/>
        <w:spacing w:before="0" w:beforeAutospacing="0" w:after="0" w:afterAutospacing="0"/>
        <w:rPr>
          <w:rFonts w:ascii="Arial" w:hAnsi="Arial" w:cs="Arial"/>
          <w:lang w:val="en"/>
        </w:rPr>
      </w:pPr>
      <w:proofErr w:type="gramStart"/>
      <w:r w:rsidRPr="00BB73FA">
        <w:rPr>
          <w:rFonts w:ascii="Arial" w:hAnsi="Arial" w:cs="Arial"/>
          <w:lang w:val="en"/>
        </w:rPr>
        <w:t>mechanism</w:t>
      </w:r>
      <w:proofErr w:type="gramEnd"/>
      <w:r w:rsidRPr="00BB73FA">
        <w:rPr>
          <w:rFonts w:ascii="Arial" w:hAnsi="Arial" w:cs="Arial"/>
          <w:lang w:val="en"/>
        </w:rPr>
        <w:t xml:space="preserve"> for transmission of terrestrial zoonotic pathogens in coastal</w:t>
      </w:r>
    </w:p>
    <w:p w:rsidR="00BB73FA" w:rsidRPr="00BB73FA" w:rsidRDefault="00BB73FA" w:rsidP="00BB73FA">
      <w:pPr>
        <w:pStyle w:val="NormalWeb"/>
        <w:spacing w:before="0" w:beforeAutospacing="0" w:after="0" w:afterAutospacing="0"/>
        <w:rPr>
          <w:rFonts w:ascii="Arial" w:hAnsi="Arial" w:cs="Arial"/>
          <w:lang w:val="en"/>
        </w:rPr>
      </w:pPr>
      <w:proofErr w:type="gramStart"/>
      <w:r>
        <w:rPr>
          <w:rFonts w:ascii="Arial" w:hAnsi="Arial" w:cs="Arial"/>
          <w:lang w:val="en"/>
        </w:rPr>
        <w:t>ecosystems</w:t>
      </w:r>
      <w:proofErr w:type="gramEnd"/>
      <w:r>
        <w:rPr>
          <w:rFonts w:ascii="Arial" w:hAnsi="Arial" w:cs="Arial"/>
          <w:lang w:val="en"/>
        </w:rPr>
        <w:t xml:space="preserve">. Environ </w:t>
      </w:r>
      <w:proofErr w:type="spellStart"/>
      <w:r>
        <w:rPr>
          <w:rFonts w:ascii="Arial" w:hAnsi="Arial" w:cs="Arial"/>
          <w:lang w:val="en"/>
        </w:rPr>
        <w:t>Microbiol</w:t>
      </w:r>
      <w:proofErr w:type="spellEnd"/>
      <w:r>
        <w:rPr>
          <w:rFonts w:ascii="Arial" w:hAnsi="Arial" w:cs="Arial"/>
          <w:lang w:val="en"/>
        </w:rPr>
        <w:t xml:space="preserve"> 2015</w:t>
      </w:r>
      <w:proofErr w:type="gramStart"/>
      <w:r>
        <w:rPr>
          <w:rFonts w:ascii="Arial" w:hAnsi="Arial" w:cs="Arial"/>
          <w:lang w:val="en"/>
        </w:rPr>
        <w:t>;17:4527</w:t>
      </w:r>
      <w:proofErr w:type="gramEnd"/>
      <w:r>
        <w:rPr>
          <w:rFonts w:ascii="Arial" w:hAnsi="Arial" w:cs="Arial"/>
          <w:lang w:val="en"/>
        </w:rPr>
        <w:t>-4537</w:t>
      </w:r>
    </w:p>
    <w:p w:rsidR="00BB73FA" w:rsidRDefault="00BB73FA" w:rsidP="00BB73FA">
      <w:pPr>
        <w:pStyle w:val="NormalWeb"/>
        <w:spacing w:before="0" w:beforeAutospacing="0" w:after="0" w:afterAutospacing="0"/>
        <w:rPr>
          <w:rFonts w:ascii="Arial" w:hAnsi="Arial" w:cs="Arial"/>
          <w:lang w:val="en"/>
        </w:rPr>
      </w:pPr>
    </w:p>
    <w:p w:rsidR="004C4A81" w:rsidRPr="004C4A81" w:rsidRDefault="000E0848" w:rsidP="00BB73FA">
      <w:pPr>
        <w:pStyle w:val="NormalWeb"/>
        <w:spacing w:before="0" w:beforeAutospacing="0" w:after="0" w:afterAutospacing="0"/>
        <w:rPr>
          <w:rFonts w:ascii="Arial" w:hAnsi="Arial" w:cs="Arial"/>
          <w:i/>
          <w:lang w:val="en"/>
        </w:rPr>
      </w:pPr>
      <w:r w:rsidRPr="00D328BF">
        <w:rPr>
          <w:rFonts w:ascii="Arial" w:hAnsi="Arial" w:cs="Arial"/>
          <w:lang w:val="en"/>
        </w:rPr>
        <w:lastRenderedPageBreak/>
        <w:t xml:space="preserve">72. </w:t>
      </w:r>
      <w:r w:rsidR="004C4A81" w:rsidRPr="004C4A81">
        <w:rPr>
          <w:rFonts w:ascii="Arial" w:hAnsi="Arial" w:cs="Arial"/>
          <w:lang w:val="en"/>
        </w:rPr>
        <w:t xml:space="preserve">Shapiro K, </w:t>
      </w:r>
      <w:proofErr w:type="spellStart"/>
      <w:r w:rsidR="004C4A81" w:rsidRPr="004C4A81">
        <w:rPr>
          <w:rFonts w:ascii="Arial" w:hAnsi="Arial" w:cs="Arial"/>
          <w:lang w:val="en"/>
        </w:rPr>
        <w:t>VanWormer</w:t>
      </w:r>
      <w:proofErr w:type="spellEnd"/>
      <w:r w:rsidR="004C4A81" w:rsidRPr="004C4A81">
        <w:rPr>
          <w:rFonts w:ascii="Arial" w:hAnsi="Arial" w:cs="Arial"/>
          <w:lang w:val="en"/>
        </w:rPr>
        <w:t xml:space="preserve"> E, Aguilar B, Conrad PA. Surveillance for </w:t>
      </w:r>
      <w:r w:rsidR="004C4A81" w:rsidRPr="004C4A81">
        <w:rPr>
          <w:rFonts w:ascii="Arial" w:hAnsi="Arial" w:cs="Arial"/>
          <w:i/>
          <w:lang w:val="en"/>
        </w:rPr>
        <w:t>Toxoplasma</w:t>
      </w:r>
    </w:p>
    <w:p w:rsidR="004C4A81" w:rsidRPr="004C4A81" w:rsidRDefault="004C4A81" w:rsidP="00BB73FA">
      <w:pPr>
        <w:pStyle w:val="NormalWeb"/>
        <w:spacing w:before="0" w:beforeAutospacing="0" w:after="0" w:afterAutospacing="0"/>
        <w:rPr>
          <w:rFonts w:ascii="Arial" w:hAnsi="Arial" w:cs="Arial"/>
          <w:lang w:val="en"/>
        </w:rPr>
      </w:pPr>
      <w:proofErr w:type="spellStart"/>
      <w:proofErr w:type="gramStart"/>
      <w:r w:rsidRPr="004C4A81">
        <w:rPr>
          <w:rFonts w:ascii="Arial" w:hAnsi="Arial" w:cs="Arial"/>
          <w:i/>
          <w:lang w:val="en"/>
        </w:rPr>
        <w:t>gondii</w:t>
      </w:r>
      <w:proofErr w:type="spellEnd"/>
      <w:proofErr w:type="gramEnd"/>
      <w:r w:rsidRPr="004C4A81">
        <w:rPr>
          <w:rFonts w:ascii="Arial" w:hAnsi="Arial" w:cs="Arial"/>
          <w:lang w:val="en"/>
        </w:rPr>
        <w:t xml:space="preserve"> in California mussels (</w:t>
      </w:r>
      <w:proofErr w:type="spellStart"/>
      <w:r w:rsidRPr="004C4A81">
        <w:rPr>
          <w:rFonts w:ascii="Arial" w:hAnsi="Arial" w:cs="Arial"/>
          <w:i/>
          <w:lang w:val="en"/>
        </w:rPr>
        <w:t>Mytilus</w:t>
      </w:r>
      <w:proofErr w:type="spellEnd"/>
      <w:r w:rsidRPr="004C4A81">
        <w:rPr>
          <w:rFonts w:ascii="Arial" w:hAnsi="Arial" w:cs="Arial"/>
          <w:i/>
          <w:lang w:val="en"/>
        </w:rPr>
        <w:t xml:space="preserve"> </w:t>
      </w:r>
      <w:proofErr w:type="spellStart"/>
      <w:r w:rsidRPr="004C4A81">
        <w:rPr>
          <w:rFonts w:ascii="Arial" w:hAnsi="Arial" w:cs="Arial"/>
          <w:i/>
          <w:lang w:val="en"/>
        </w:rPr>
        <w:t>californianus</w:t>
      </w:r>
      <w:proofErr w:type="spellEnd"/>
      <w:r w:rsidRPr="004C4A81">
        <w:rPr>
          <w:rFonts w:ascii="Arial" w:hAnsi="Arial" w:cs="Arial"/>
          <w:lang w:val="en"/>
        </w:rPr>
        <w:t>) reveals transmission of</w:t>
      </w:r>
    </w:p>
    <w:p w:rsidR="004C4A81" w:rsidRPr="004C4A81" w:rsidRDefault="004C4A81" w:rsidP="00BB73FA">
      <w:pPr>
        <w:pStyle w:val="NormalWeb"/>
        <w:spacing w:before="0" w:beforeAutospacing="0" w:after="0" w:afterAutospacing="0"/>
        <w:rPr>
          <w:rFonts w:ascii="Arial" w:hAnsi="Arial" w:cs="Arial"/>
          <w:lang w:val="en"/>
        </w:rPr>
      </w:pPr>
      <w:proofErr w:type="gramStart"/>
      <w:r w:rsidRPr="004C4A81">
        <w:rPr>
          <w:rFonts w:ascii="Arial" w:hAnsi="Arial" w:cs="Arial"/>
          <w:lang w:val="en"/>
        </w:rPr>
        <w:t>atypical</w:t>
      </w:r>
      <w:proofErr w:type="gramEnd"/>
      <w:r w:rsidRPr="004C4A81">
        <w:rPr>
          <w:rFonts w:ascii="Arial" w:hAnsi="Arial" w:cs="Arial"/>
          <w:lang w:val="en"/>
        </w:rPr>
        <w:t xml:space="preserve"> genotypes from land to sea. Enviro</w:t>
      </w:r>
      <w:r>
        <w:rPr>
          <w:rFonts w:ascii="Arial" w:hAnsi="Arial" w:cs="Arial"/>
          <w:lang w:val="en"/>
        </w:rPr>
        <w:t xml:space="preserve">n </w:t>
      </w:r>
      <w:proofErr w:type="spellStart"/>
      <w:r>
        <w:rPr>
          <w:rFonts w:ascii="Arial" w:hAnsi="Arial" w:cs="Arial"/>
          <w:lang w:val="en"/>
        </w:rPr>
        <w:t>Microbiol</w:t>
      </w:r>
      <w:proofErr w:type="spellEnd"/>
      <w:r>
        <w:rPr>
          <w:rFonts w:ascii="Arial" w:hAnsi="Arial" w:cs="Arial"/>
          <w:lang w:val="en"/>
        </w:rPr>
        <w:t xml:space="preserve"> 2015</w:t>
      </w:r>
      <w:proofErr w:type="gramStart"/>
      <w:r>
        <w:rPr>
          <w:rFonts w:ascii="Arial" w:hAnsi="Arial" w:cs="Arial"/>
          <w:lang w:val="en"/>
        </w:rPr>
        <w:t>;17</w:t>
      </w:r>
      <w:r w:rsidRPr="004C4A81">
        <w:rPr>
          <w:rFonts w:ascii="Arial" w:hAnsi="Arial" w:cs="Arial"/>
          <w:lang w:val="en"/>
        </w:rPr>
        <w:t>:4177</w:t>
      </w:r>
      <w:proofErr w:type="gramEnd"/>
      <w:r w:rsidRPr="004C4A81">
        <w:rPr>
          <w:rFonts w:ascii="Arial" w:hAnsi="Arial" w:cs="Arial"/>
          <w:lang w:val="en"/>
        </w:rPr>
        <w:t>-</w:t>
      </w:r>
      <w:r>
        <w:rPr>
          <w:rFonts w:ascii="Arial" w:hAnsi="Arial" w:cs="Arial"/>
          <w:lang w:val="en"/>
        </w:rPr>
        <w:t>41</w:t>
      </w:r>
      <w:r w:rsidRPr="004C4A81">
        <w:rPr>
          <w:rFonts w:ascii="Arial" w:hAnsi="Arial" w:cs="Arial"/>
          <w:lang w:val="en"/>
        </w:rPr>
        <w:t xml:space="preserve">88. </w:t>
      </w:r>
    </w:p>
    <w:p w:rsidR="000E0848" w:rsidRPr="00D328BF" w:rsidRDefault="000E0848" w:rsidP="00BB73FA">
      <w:pPr>
        <w:pStyle w:val="NormalWeb"/>
        <w:spacing w:before="0" w:beforeAutospacing="0" w:after="0" w:afterAutospacing="0"/>
        <w:rPr>
          <w:rFonts w:ascii="Arial" w:hAnsi="Arial" w:cs="Arial"/>
          <w:lang w:val="en"/>
        </w:rPr>
      </w:pPr>
    </w:p>
    <w:p w:rsidR="00BB73FA" w:rsidRPr="00BB73FA" w:rsidRDefault="000E0848" w:rsidP="00BB73FA">
      <w:pPr>
        <w:pStyle w:val="NormalWeb"/>
        <w:spacing w:before="0" w:beforeAutospacing="0" w:after="0" w:afterAutospacing="0"/>
        <w:rPr>
          <w:rFonts w:ascii="Arial" w:hAnsi="Arial" w:cs="Arial"/>
          <w:lang w:val="en"/>
        </w:rPr>
      </w:pPr>
      <w:r w:rsidRPr="00D328BF">
        <w:rPr>
          <w:rFonts w:ascii="Arial" w:hAnsi="Arial" w:cs="Arial"/>
          <w:lang w:val="en"/>
        </w:rPr>
        <w:t xml:space="preserve">73. </w:t>
      </w:r>
      <w:proofErr w:type="spellStart"/>
      <w:r w:rsidR="00BB73FA" w:rsidRPr="00BB73FA">
        <w:rPr>
          <w:rFonts w:ascii="Arial" w:hAnsi="Arial" w:cs="Arial"/>
          <w:lang w:val="en"/>
        </w:rPr>
        <w:t>Mazzillo</w:t>
      </w:r>
      <w:proofErr w:type="spellEnd"/>
      <w:r w:rsidR="00BB73FA" w:rsidRPr="00BB73FA">
        <w:rPr>
          <w:rFonts w:ascii="Arial" w:hAnsi="Arial" w:cs="Arial"/>
          <w:lang w:val="en"/>
        </w:rPr>
        <w:t xml:space="preserve"> FF, Shapiro K, Silver MW. A new pathogen transmission mechanism in</w:t>
      </w:r>
    </w:p>
    <w:p w:rsidR="00BB73FA" w:rsidRPr="00BB73FA" w:rsidRDefault="00BB73FA" w:rsidP="00BB73FA">
      <w:pPr>
        <w:pStyle w:val="NormalWeb"/>
        <w:spacing w:before="0" w:beforeAutospacing="0" w:after="0" w:afterAutospacing="0"/>
        <w:rPr>
          <w:rFonts w:ascii="Arial" w:hAnsi="Arial" w:cs="Arial"/>
          <w:lang w:val="en"/>
        </w:rPr>
      </w:pPr>
      <w:proofErr w:type="gramStart"/>
      <w:r w:rsidRPr="00BB73FA">
        <w:rPr>
          <w:rFonts w:ascii="Arial" w:hAnsi="Arial" w:cs="Arial"/>
          <w:lang w:val="en"/>
        </w:rPr>
        <w:t>the</w:t>
      </w:r>
      <w:proofErr w:type="gramEnd"/>
      <w:r w:rsidRPr="00BB73FA">
        <w:rPr>
          <w:rFonts w:ascii="Arial" w:hAnsi="Arial" w:cs="Arial"/>
          <w:lang w:val="en"/>
        </w:rPr>
        <w:t xml:space="preserve"> ocean: the case of sea otter exposure to the land-parasite </w:t>
      </w:r>
      <w:r w:rsidRPr="00BB73FA">
        <w:rPr>
          <w:rFonts w:ascii="Arial" w:hAnsi="Arial" w:cs="Arial"/>
          <w:i/>
          <w:lang w:val="en"/>
        </w:rPr>
        <w:t xml:space="preserve">Toxoplasma </w:t>
      </w:r>
      <w:proofErr w:type="spellStart"/>
      <w:r w:rsidRPr="00BB73FA">
        <w:rPr>
          <w:rFonts w:ascii="Arial" w:hAnsi="Arial" w:cs="Arial"/>
          <w:i/>
          <w:lang w:val="en"/>
        </w:rPr>
        <w:t>gondii</w:t>
      </w:r>
      <w:proofErr w:type="spellEnd"/>
      <w:r w:rsidRPr="00BB73FA">
        <w:rPr>
          <w:rFonts w:ascii="Arial" w:hAnsi="Arial" w:cs="Arial"/>
          <w:lang w:val="en"/>
        </w:rPr>
        <w:t>.</w:t>
      </w:r>
    </w:p>
    <w:p w:rsidR="000E0848" w:rsidRPr="00D328BF" w:rsidRDefault="00BB73FA" w:rsidP="00BB73FA">
      <w:pPr>
        <w:pStyle w:val="NormalWeb"/>
        <w:spacing w:before="0" w:beforeAutospacing="0" w:after="0" w:afterAutospacing="0"/>
        <w:rPr>
          <w:rFonts w:ascii="Arial" w:hAnsi="Arial" w:cs="Arial"/>
          <w:lang w:val="en"/>
        </w:rPr>
      </w:pPr>
      <w:proofErr w:type="spellStart"/>
      <w:r>
        <w:rPr>
          <w:rFonts w:ascii="Arial" w:hAnsi="Arial" w:cs="Arial"/>
          <w:lang w:val="en"/>
        </w:rPr>
        <w:t>PLoS</w:t>
      </w:r>
      <w:proofErr w:type="spellEnd"/>
      <w:r>
        <w:rPr>
          <w:rFonts w:ascii="Arial" w:hAnsi="Arial" w:cs="Arial"/>
          <w:lang w:val="en"/>
        </w:rPr>
        <w:t xml:space="preserve"> One 2013</w:t>
      </w:r>
      <w:proofErr w:type="gramStart"/>
      <w:r>
        <w:rPr>
          <w:rFonts w:ascii="Arial" w:hAnsi="Arial" w:cs="Arial"/>
          <w:lang w:val="en"/>
        </w:rPr>
        <w:t>;8</w:t>
      </w:r>
      <w:r w:rsidRPr="00BB73FA">
        <w:rPr>
          <w:rFonts w:ascii="Arial" w:hAnsi="Arial" w:cs="Arial"/>
          <w:lang w:val="en"/>
        </w:rPr>
        <w:t>:e82477</w:t>
      </w:r>
      <w:proofErr w:type="gramEnd"/>
    </w:p>
    <w:p w:rsidR="000E0848" w:rsidRPr="00D328BF" w:rsidRDefault="000E0848" w:rsidP="00BB73FA">
      <w:pPr>
        <w:pStyle w:val="NormalWeb"/>
        <w:spacing w:before="0" w:beforeAutospacing="0" w:after="0" w:afterAutospacing="0"/>
        <w:rPr>
          <w:rFonts w:ascii="Arial" w:hAnsi="Arial" w:cs="Arial"/>
          <w:lang w:val="en"/>
        </w:rPr>
      </w:pPr>
    </w:p>
    <w:p w:rsidR="004C4A81" w:rsidRPr="004C4A81" w:rsidRDefault="00802872" w:rsidP="00BB73FA">
      <w:pPr>
        <w:pStyle w:val="NormalWeb"/>
        <w:spacing w:before="0" w:beforeAutospacing="0" w:after="0" w:afterAutospacing="0"/>
        <w:rPr>
          <w:rFonts w:ascii="Arial" w:hAnsi="Arial" w:cs="Arial"/>
          <w:lang w:val="en"/>
        </w:rPr>
      </w:pPr>
      <w:r w:rsidRPr="00D328BF">
        <w:rPr>
          <w:rFonts w:ascii="Arial" w:hAnsi="Arial" w:cs="Arial"/>
          <w:lang w:val="en"/>
        </w:rPr>
        <w:t xml:space="preserve">74. </w:t>
      </w:r>
      <w:r w:rsidR="004C4A81" w:rsidRPr="004C4A81">
        <w:rPr>
          <w:rFonts w:ascii="Arial" w:hAnsi="Arial" w:cs="Arial"/>
          <w:lang w:val="en"/>
        </w:rPr>
        <w:t xml:space="preserve">Shapiro K, Miller MA, Packham AE, Aguilar B, Conrad PA, </w:t>
      </w:r>
      <w:proofErr w:type="spellStart"/>
      <w:r w:rsidR="004C4A81" w:rsidRPr="004C4A81">
        <w:rPr>
          <w:rFonts w:ascii="Arial" w:hAnsi="Arial" w:cs="Arial"/>
          <w:lang w:val="en"/>
        </w:rPr>
        <w:t>Vanwormer</w:t>
      </w:r>
      <w:proofErr w:type="spellEnd"/>
      <w:r w:rsidR="004C4A81" w:rsidRPr="004C4A81">
        <w:rPr>
          <w:rFonts w:ascii="Arial" w:hAnsi="Arial" w:cs="Arial"/>
          <w:lang w:val="en"/>
        </w:rPr>
        <w:t xml:space="preserve"> E, Murray</w:t>
      </w:r>
    </w:p>
    <w:p w:rsidR="004C4A81" w:rsidRPr="004C4A81" w:rsidRDefault="004C4A81" w:rsidP="00BB73FA">
      <w:pPr>
        <w:pStyle w:val="NormalWeb"/>
        <w:spacing w:before="0" w:beforeAutospacing="0" w:after="0" w:afterAutospacing="0"/>
        <w:rPr>
          <w:rFonts w:ascii="Arial" w:hAnsi="Arial" w:cs="Arial"/>
          <w:lang w:val="en"/>
        </w:rPr>
      </w:pPr>
      <w:proofErr w:type="gramStart"/>
      <w:r w:rsidRPr="004C4A81">
        <w:rPr>
          <w:rFonts w:ascii="Arial" w:hAnsi="Arial" w:cs="Arial"/>
          <w:lang w:val="en"/>
        </w:rPr>
        <w:t>MJ.</w:t>
      </w:r>
      <w:proofErr w:type="gramEnd"/>
      <w:r w:rsidRPr="004C4A81">
        <w:rPr>
          <w:rFonts w:ascii="Arial" w:hAnsi="Arial" w:cs="Arial"/>
          <w:lang w:val="en"/>
        </w:rPr>
        <w:t xml:space="preserve"> Dual congenital transmission of </w:t>
      </w:r>
      <w:r w:rsidRPr="004C4A81">
        <w:rPr>
          <w:rFonts w:ascii="Arial" w:hAnsi="Arial" w:cs="Arial"/>
          <w:i/>
          <w:lang w:val="en"/>
        </w:rPr>
        <w:t xml:space="preserve">Toxoplasma </w:t>
      </w:r>
      <w:proofErr w:type="spellStart"/>
      <w:r w:rsidRPr="004C4A81">
        <w:rPr>
          <w:rFonts w:ascii="Arial" w:hAnsi="Arial" w:cs="Arial"/>
          <w:i/>
          <w:lang w:val="en"/>
        </w:rPr>
        <w:t>gondii</w:t>
      </w:r>
      <w:proofErr w:type="spellEnd"/>
      <w:r w:rsidRPr="004C4A81">
        <w:rPr>
          <w:rFonts w:ascii="Arial" w:hAnsi="Arial" w:cs="Arial"/>
          <w:lang w:val="en"/>
        </w:rPr>
        <w:t xml:space="preserve"> and </w:t>
      </w:r>
      <w:proofErr w:type="spellStart"/>
      <w:r w:rsidRPr="004C4A81">
        <w:rPr>
          <w:rFonts w:ascii="Arial" w:hAnsi="Arial" w:cs="Arial"/>
          <w:i/>
          <w:lang w:val="en"/>
        </w:rPr>
        <w:t>Sarcocystis</w:t>
      </w:r>
      <w:proofErr w:type="spellEnd"/>
      <w:r w:rsidRPr="004C4A81">
        <w:rPr>
          <w:rFonts w:ascii="Arial" w:hAnsi="Arial" w:cs="Arial"/>
          <w:i/>
          <w:lang w:val="en"/>
        </w:rPr>
        <w:t xml:space="preserve"> </w:t>
      </w:r>
      <w:proofErr w:type="spellStart"/>
      <w:r w:rsidRPr="004C4A81">
        <w:rPr>
          <w:rFonts w:ascii="Arial" w:hAnsi="Arial" w:cs="Arial"/>
          <w:i/>
          <w:lang w:val="en"/>
        </w:rPr>
        <w:t>neurona</w:t>
      </w:r>
      <w:proofErr w:type="spellEnd"/>
      <w:r w:rsidRPr="004C4A81">
        <w:rPr>
          <w:rFonts w:ascii="Arial" w:hAnsi="Arial" w:cs="Arial"/>
          <w:lang w:val="en"/>
        </w:rPr>
        <w:t xml:space="preserve"> in </w:t>
      </w:r>
    </w:p>
    <w:p w:rsidR="004C4A81" w:rsidRPr="004C4A81" w:rsidRDefault="004C4A81" w:rsidP="00BB73FA">
      <w:pPr>
        <w:pStyle w:val="NormalWeb"/>
        <w:spacing w:before="0" w:beforeAutospacing="0" w:after="0" w:afterAutospacing="0"/>
        <w:rPr>
          <w:rFonts w:ascii="Arial" w:hAnsi="Arial" w:cs="Arial"/>
          <w:i/>
          <w:lang w:val="en"/>
        </w:rPr>
      </w:pPr>
      <w:proofErr w:type="gramStart"/>
      <w:r w:rsidRPr="004C4A81">
        <w:rPr>
          <w:rFonts w:ascii="Arial" w:hAnsi="Arial" w:cs="Arial"/>
          <w:lang w:val="en"/>
        </w:rPr>
        <w:t>a</w:t>
      </w:r>
      <w:proofErr w:type="gramEnd"/>
      <w:r w:rsidRPr="004C4A81">
        <w:rPr>
          <w:rFonts w:ascii="Arial" w:hAnsi="Arial" w:cs="Arial"/>
          <w:lang w:val="en"/>
        </w:rPr>
        <w:t xml:space="preserve"> late-term aborted pup from a chronically infected southern sea otter (</w:t>
      </w:r>
      <w:proofErr w:type="spellStart"/>
      <w:r w:rsidRPr="004C4A81">
        <w:rPr>
          <w:rFonts w:ascii="Arial" w:hAnsi="Arial" w:cs="Arial"/>
          <w:i/>
          <w:lang w:val="en"/>
        </w:rPr>
        <w:t>Enhydra</w:t>
      </w:r>
      <w:proofErr w:type="spellEnd"/>
    </w:p>
    <w:p w:rsidR="00802872" w:rsidRPr="00D328BF" w:rsidRDefault="004C4A81" w:rsidP="00BB73FA">
      <w:pPr>
        <w:pStyle w:val="NormalWeb"/>
        <w:spacing w:before="0" w:beforeAutospacing="0" w:after="0" w:afterAutospacing="0"/>
        <w:rPr>
          <w:rFonts w:ascii="Arial" w:hAnsi="Arial" w:cs="Arial"/>
          <w:lang w:val="en"/>
        </w:rPr>
      </w:pPr>
      <w:proofErr w:type="spellStart"/>
      <w:proofErr w:type="gramStart"/>
      <w:r w:rsidRPr="004C4A81">
        <w:rPr>
          <w:rFonts w:ascii="Arial" w:hAnsi="Arial" w:cs="Arial"/>
          <w:i/>
          <w:lang w:val="en"/>
        </w:rPr>
        <w:t>lutris</w:t>
      </w:r>
      <w:proofErr w:type="spellEnd"/>
      <w:proofErr w:type="gramEnd"/>
      <w:r w:rsidRPr="004C4A81">
        <w:rPr>
          <w:rFonts w:ascii="Arial" w:hAnsi="Arial" w:cs="Arial"/>
          <w:i/>
          <w:lang w:val="en"/>
        </w:rPr>
        <w:t xml:space="preserve"> </w:t>
      </w:r>
      <w:proofErr w:type="spellStart"/>
      <w:r w:rsidRPr="004C4A81">
        <w:rPr>
          <w:rFonts w:ascii="Arial" w:hAnsi="Arial" w:cs="Arial"/>
          <w:i/>
          <w:lang w:val="en"/>
        </w:rPr>
        <w:t>nereis</w:t>
      </w:r>
      <w:proofErr w:type="spellEnd"/>
      <w:r>
        <w:rPr>
          <w:rFonts w:ascii="Arial" w:hAnsi="Arial" w:cs="Arial"/>
          <w:lang w:val="en"/>
        </w:rPr>
        <w:t xml:space="preserve">). </w:t>
      </w:r>
      <w:proofErr w:type="spellStart"/>
      <w:r>
        <w:rPr>
          <w:rFonts w:ascii="Arial" w:hAnsi="Arial" w:cs="Arial"/>
          <w:lang w:val="en"/>
        </w:rPr>
        <w:t>Parasitol</w:t>
      </w:r>
      <w:proofErr w:type="spellEnd"/>
      <w:r>
        <w:rPr>
          <w:rFonts w:ascii="Arial" w:hAnsi="Arial" w:cs="Arial"/>
          <w:lang w:val="en"/>
        </w:rPr>
        <w:t xml:space="preserve"> </w:t>
      </w:r>
      <w:r w:rsidR="00BB73FA">
        <w:rPr>
          <w:rFonts w:ascii="Arial" w:hAnsi="Arial" w:cs="Arial"/>
          <w:lang w:val="en"/>
        </w:rPr>
        <w:t>2015 Oct</w:t>
      </w:r>
      <w:proofErr w:type="gramStart"/>
      <w:r w:rsidRPr="004C4A81">
        <w:rPr>
          <w:rFonts w:ascii="Arial" w:hAnsi="Arial" w:cs="Arial"/>
          <w:lang w:val="en"/>
        </w:rPr>
        <w:t>:1</w:t>
      </w:r>
      <w:proofErr w:type="gramEnd"/>
      <w:r w:rsidRPr="004C4A81">
        <w:rPr>
          <w:rFonts w:ascii="Arial" w:hAnsi="Arial" w:cs="Arial"/>
          <w:lang w:val="en"/>
        </w:rPr>
        <w:t>-13. [</w:t>
      </w:r>
      <w:proofErr w:type="spellStart"/>
      <w:r w:rsidRPr="004C4A81">
        <w:rPr>
          <w:rFonts w:ascii="Arial" w:hAnsi="Arial" w:cs="Arial"/>
          <w:lang w:val="en"/>
        </w:rPr>
        <w:t>Epub</w:t>
      </w:r>
      <w:proofErr w:type="spellEnd"/>
      <w:r w:rsidRPr="004C4A81">
        <w:rPr>
          <w:rFonts w:ascii="Arial" w:hAnsi="Arial" w:cs="Arial"/>
          <w:lang w:val="en"/>
        </w:rPr>
        <w:t xml:space="preserve"> ahead of print] </w:t>
      </w:r>
    </w:p>
    <w:p w:rsidR="00802872" w:rsidRPr="00D328BF" w:rsidRDefault="00802872" w:rsidP="00BB73FA">
      <w:pPr>
        <w:pStyle w:val="NormalWeb"/>
        <w:spacing w:before="0" w:beforeAutospacing="0" w:after="0" w:afterAutospacing="0"/>
        <w:rPr>
          <w:rFonts w:ascii="Arial" w:hAnsi="Arial" w:cs="Arial"/>
          <w:lang w:val="en"/>
        </w:rPr>
      </w:pPr>
    </w:p>
    <w:p w:rsidR="000E0848" w:rsidRPr="00D328BF" w:rsidRDefault="000E0848" w:rsidP="00BB73FA">
      <w:pPr>
        <w:pStyle w:val="NormalWeb"/>
        <w:spacing w:before="0" w:beforeAutospacing="0" w:after="0" w:afterAutospacing="0"/>
        <w:rPr>
          <w:rFonts w:ascii="Arial" w:hAnsi="Arial" w:cs="Arial"/>
          <w:lang w:val="en"/>
        </w:rPr>
      </w:pPr>
      <w:r w:rsidRPr="00D328BF">
        <w:rPr>
          <w:rFonts w:ascii="Arial" w:hAnsi="Arial" w:cs="Arial"/>
          <w:lang w:val="en"/>
        </w:rPr>
        <w:t>7</w:t>
      </w:r>
      <w:r w:rsidR="00802872" w:rsidRPr="00D328BF">
        <w:rPr>
          <w:rFonts w:ascii="Arial" w:hAnsi="Arial" w:cs="Arial"/>
          <w:lang w:val="en"/>
        </w:rPr>
        <w:t>5</w:t>
      </w:r>
      <w:r w:rsidRPr="00D328BF">
        <w:rPr>
          <w:rFonts w:ascii="Arial" w:hAnsi="Arial" w:cs="Arial"/>
          <w:lang w:val="en"/>
        </w:rPr>
        <w:t xml:space="preserve">. </w:t>
      </w:r>
      <w:proofErr w:type="spellStart"/>
      <w:r w:rsidR="00BB73FA" w:rsidRPr="00BB73FA">
        <w:rPr>
          <w:rFonts w:ascii="Arial" w:hAnsi="Arial" w:cs="Arial"/>
          <w:lang w:val="en"/>
        </w:rPr>
        <w:t>Calero</w:t>
      </w:r>
      <w:proofErr w:type="spellEnd"/>
      <w:r w:rsidR="00BB73FA" w:rsidRPr="00BB73FA">
        <w:rPr>
          <w:rFonts w:ascii="Arial" w:hAnsi="Arial" w:cs="Arial"/>
          <w:lang w:val="en"/>
        </w:rPr>
        <w:t xml:space="preserve">-Bernal R, Gómez-Gordo L, </w:t>
      </w:r>
      <w:proofErr w:type="spellStart"/>
      <w:r w:rsidR="00BB73FA" w:rsidRPr="00BB73FA">
        <w:rPr>
          <w:rFonts w:ascii="Arial" w:hAnsi="Arial" w:cs="Arial"/>
          <w:lang w:val="en"/>
        </w:rPr>
        <w:t>Saugar</w:t>
      </w:r>
      <w:proofErr w:type="spellEnd"/>
      <w:r w:rsidR="00BB73FA" w:rsidRPr="00BB73FA">
        <w:rPr>
          <w:rFonts w:ascii="Arial" w:hAnsi="Arial" w:cs="Arial"/>
          <w:lang w:val="en"/>
        </w:rPr>
        <w:t xml:space="preserve"> JM, </w:t>
      </w:r>
      <w:proofErr w:type="spellStart"/>
      <w:r w:rsidR="00BB73FA" w:rsidRPr="00BB73FA">
        <w:rPr>
          <w:rFonts w:ascii="Arial" w:hAnsi="Arial" w:cs="Arial"/>
          <w:lang w:val="en"/>
        </w:rPr>
        <w:t>Frontera</w:t>
      </w:r>
      <w:proofErr w:type="spellEnd"/>
      <w:r w:rsidR="00BB73FA" w:rsidRPr="00BB73FA">
        <w:rPr>
          <w:rFonts w:ascii="Arial" w:hAnsi="Arial" w:cs="Arial"/>
          <w:lang w:val="en"/>
        </w:rPr>
        <w:t xml:space="preserve"> E, Pérez-Martín JE, Reina D, Serrano FJ, Fuentes I. Congenital toxoplasmosis</w:t>
      </w:r>
      <w:r w:rsidR="00BB73FA">
        <w:rPr>
          <w:rFonts w:ascii="Arial" w:hAnsi="Arial" w:cs="Arial"/>
          <w:lang w:val="en"/>
        </w:rPr>
        <w:t xml:space="preserve"> in wild boar (</w:t>
      </w:r>
      <w:proofErr w:type="spellStart"/>
      <w:r w:rsidR="00BB73FA" w:rsidRPr="00BB73FA">
        <w:rPr>
          <w:rFonts w:ascii="Arial" w:hAnsi="Arial" w:cs="Arial"/>
          <w:i/>
          <w:lang w:val="en"/>
        </w:rPr>
        <w:t>Sus</w:t>
      </w:r>
      <w:proofErr w:type="spellEnd"/>
      <w:r w:rsidR="00BB73FA" w:rsidRPr="00BB73FA">
        <w:rPr>
          <w:rFonts w:ascii="Arial" w:hAnsi="Arial" w:cs="Arial"/>
          <w:i/>
          <w:lang w:val="en"/>
        </w:rPr>
        <w:t xml:space="preserve"> </w:t>
      </w:r>
      <w:proofErr w:type="spellStart"/>
      <w:r w:rsidR="00BB73FA" w:rsidRPr="00BB73FA">
        <w:rPr>
          <w:rFonts w:ascii="Arial" w:hAnsi="Arial" w:cs="Arial"/>
          <w:i/>
          <w:lang w:val="en"/>
        </w:rPr>
        <w:t>scrofa</w:t>
      </w:r>
      <w:proofErr w:type="spellEnd"/>
      <w:r w:rsidR="00BB73FA">
        <w:rPr>
          <w:rFonts w:ascii="Arial" w:hAnsi="Arial" w:cs="Arial"/>
          <w:lang w:val="en"/>
        </w:rPr>
        <w:t xml:space="preserve">) and </w:t>
      </w:r>
      <w:r w:rsidR="00BB73FA" w:rsidRPr="00BB73FA">
        <w:rPr>
          <w:rFonts w:ascii="Arial" w:hAnsi="Arial" w:cs="Arial"/>
          <w:lang w:val="en"/>
        </w:rPr>
        <w:t xml:space="preserve">identification of the </w:t>
      </w:r>
      <w:r w:rsidR="00BB73FA" w:rsidRPr="00BB73FA">
        <w:rPr>
          <w:rFonts w:ascii="Arial" w:hAnsi="Arial" w:cs="Arial"/>
          <w:i/>
          <w:lang w:val="en"/>
        </w:rPr>
        <w:t xml:space="preserve">Toxoplasma </w:t>
      </w:r>
      <w:proofErr w:type="spellStart"/>
      <w:r w:rsidR="00BB73FA" w:rsidRPr="00BB73FA">
        <w:rPr>
          <w:rFonts w:ascii="Arial" w:hAnsi="Arial" w:cs="Arial"/>
          <w:i/>
          <w:lang w:val="en"/>
        </w:rPr>
        <w:t>gondii</w:t>
      </w:r>
      <w:proofErr w:type="spellEnd"/>
      <w:r w:rsidR="00BB73FA" w:rsidRPr="00BB73FA">
        <w:rPr>
          <w:rFonts w:ascii="Arial" w:hAnsi="Arial" w:cs="Arial"/>
          <w:lang w:val="en"/>
        </w:rPr>
        <w:t xml:space="preserve"> types involved. J </w:t>
      </w:r>
      <w:proofErr w:type="spellStart"/>
      <w:r w:rsidR="00BB73FA" w:rsidRPr="00BB73FA">
        <w:rPr>
          <w:rFonts w:ascii="Arial" w:hAnsi="Arial" w:cs="Arial"/>
          <w:lang w:val="en"/>
        </w:rPr>
        <w:t>Wildl</w:t>
      </w:r>
      <w:proofErr w:type="spellEnd"/>
      <w:r w:rsidR="00BB73FA" w:rsidRPr="00BB73FA">
        <w:rPr>
          <w:rFonts w:ascii="Arial" w:hAnsi="Arial" w:cs="Arial"/>
          <w:lang w:val="en"/>
        </w:rPr>
        <w:t xml:space="preserve"> D</w:t>
      </w:r>
      <w:r w:rsidR="00BB73FA">
        <w:rPr>
          <w:rFonts w:ascii="Arial" w:hAnsi="Arial" w:cs="Arial"/>
          <w:lang w:val="en"/>
        </w:rPr>
        <w:t>is 2013</w:t>
      </w:r>
      <w:r w:rsidR="00BB73FA" w:rsidRPr="00BB73FA">
        <w:rPr>
          <w:rFonts w:ascii="Arial" w:hAnsi="Arial" w:cs="Arial"/>
          <w:lang w:val="en"/>
        </w:rPr>
        <w:t>;</w:t>
      </w:r>
      <w:r w:rsidR="00BB73FA">
        <w:rPr>
          <w:rFonts w:ascii="Arial" w:hAnsi="Arial" w:cs="Arial"/>
          <w:lang w:val="en"/>
        </w:rPr>
        <w:t xml:space="preserve"> 49</w:t>
      </w:r>
      <w:r w:rsidR="00BB73FA" w:rsidRPr="00BB73FA">
        <w:rPr>
          <w:rFonts w:ascii="Arial" w:hAnsi="Arial" w:cs="Arial"/>
          <w:lang w:val="en"/>
        </w:rPr>
        <w:t>:1019-</w:t>
      </w:r>
      <w:r w:rsidR="00BB73FA">
        <w:rPr>
          <w:rFonts w:ascii="Arial" w:hAnsi="Arial" w:cs="Arial"/>
          <w:lang w:val="en"/>
        </w:rPr>
        <w:t>1023</w:t>
      </w:r>
    </w:p>
    <w:p w:rsidR="00BB73FA" w:rsidRDefault="00BB73FA" w:rsidP="00BB73FA">
      <w:pPr>
        <w:pStyle w:val="NormalWeb"/>
        <w:spacing w:before="0" w:beforeAutospacing="0" w:after="0" w:afterAutospacing="0"/>
        <w:rPr>
          <w:rFonts w:ascii="Arial" w:hAnsi="Arial" w:cs="Arial"/>
          <w:lang w:val="en"/>
        </w:rPr>
      </w:pPr>
    </w:p>
    <w:p w:rsidR="00BB73FA" w:rsidRPr="00BB73FA" w:rsidRDefault="000E0848" w:rsidP="00F35EA6">
      <w:pPr>
        <w:pStyle w:val="NormalWeb"/>
        <w:spacing w:before="0" w:beforeAutospacing="0" w:after="0" w:afterAutospacing="0"/>
        <w:rPr>
          <w:rFonts w:ascii="Arial" w:hAnsi="Arial" w:cs="Arial"/>
          <w:lang w:val="en"/>
        </w:rPr>
      </w:pPr>
      <w:r w:rsidRPr="00D328BF">
        <w:rPr>
          <w:rFonts w:ascii="Arial" w:hAnsi="Arial" w:cs="Arial"/>
          <w:lang w:val="en"/>
        </w:rPr>
        <w:t>7</w:t>
      </w:r>
      <w:r w:rsidR="00802872" w:rsidRPr="00D328BF">
        <w:rPr>
          <w:rFonts w:ascii="Arial" w:hAnsi="Arial" w:cs="Arial"/>
          <w:lang w:val="en"/>
        </w:rPr>
        <w:t>6</w:t>
      </w:r>
      <w:r w:rsidRPr="00D328BF">
        <w:rPr>
          <w:rFonts w:ascii="Arial" w:hAnsi="Arial" w:cs="Arial"/>
          <w:lang w:val="en"/>
        </w:rPr>
        <w:t xml:space="preserve">. </w:t>
      </w:r>
      <w:r w:rsidR="00BB73FA" w:rsidRPr="00BB73FA">
        <w:rPr>
          <w:rFonts w:ascii="Arial" w:hAnsi="Arial" w:cs="Arial"/>
          <w:lang w:val="en"/>
        </w:rPr>
        <w:t xml:space="preserve">Carlson-Bremer D, </w:t>
      </w:r>
      <w:proofErr w:type="spellStart"/>
      <w:r w:rsidR="00BB73FA" w:rsidRPr="00BB73FA">
        <w:rPr>
          <w:rFonts w:ascii="Arial" w:hAnsi="Arial" w:cs="Arial"/>
          <w:lang w:val="en"/>
        </w:rPr>
        <w:t>Colegrove</w:t>
      </w:r>
      <w:proofErr w:type="spellEnd"/>
      <w:r w:rsidR="00BB73FA" w:rsidRPr="00BB73FA">
        <w:rPr>
          <w:rFonts w:ascii="Arial" w:hAnsi="Arial" w:cs="Arial"/>
          <w:lang w:val="en"/>
        </w:rPr>
        <w:t xml:space="preserve"> KM, Gulland FM, C</w:t>
      </w:r>
      <w:r w:rsidR="00F35EA6">
        <w:rPr>
          <w:rFonts w:ascii="Arial" w:hAnsi="Arial" w:cs="Arial"/>
          <w:lang w:val="en"/>
        </w:rPr>
        <w:t xml:space="preserve">onrad PA, </w:t>
      </w:r>
      <w:proofErr w:type="spellStart"/>
      <w:r w:rsidR="00F35EA6">
        <w:rPr>
          <w:rFonts w:ascii="Arial" w:hAnsi="Arial" w:cs="Arial"/>
          <w:lang w:val="en"/>
        </w:rPr>
        <w:t>Mazet</w:t>
      </w:r>
      <w:proofErr w:type="spellEnd"/>
      <w:r w:rsidR="00F35EA6">
        <w:rPr>
          <w:rFonts w:ascii="Arial" w:hAnsi="Arial" w:cs="Arial"/>
          <w:lang w:val="en"/>
        </w:rPr>
        <w:t xml:space="preserve"> JA, Johnson CK. </w:t>
      </w:r>
      <w:r w:rsidR="00BB73FA" w:rsidRPr="00BB73FA">
        <w:rPr>
          <w:rFonts w:ascii="Arial" w:hAnsi="Arial" w:cs="Arial"/>
          <w:lang w:val="en"/>
        </w:rPr>
        <w:t xml:space="preserve">Epidemiology and pathology of </w:t>
      </w:r>
      <w:r w:rsidR="00BB73FA" w:rsidRPr="00F35EA6">
        <w:rPr>
          <w:rFonts w:ascii="Arial" w:hAnsi="Arial" w:cs="Arial"/>
          <w:i/>
          <w:lang w:val="en"/>
        </w:rPr>
        <w:t xml:space="preserve">Toxoplasma </w:t>
      </w:r>
      <w:proofErr w:type="spellStart"/>
      <w:r w:rsidR="00BB73FA" w:rsidRPr="00F35EA6">
        <w:rPr>
          <w:rFonts w:ascii="Arial" w:hAnsi="Arial" w:cs="Arial"/>
          <w:i/>
          <w:lang w:val="en"/>
        </w:rPr>
        <w:t>gondii</w:t>
      </w:r>
      <w:proofErr w:type="spellEnd"/>
      <w:r w:rsidR="00BB73FA" w:rsidRPr="00BB73FA">
        <w:rPr>
          <w:rFonts w:ascii="Arial" w:hAnsi="Arial" w:cs="Arial"/>
          <w:lang w:val="en"/>
        </w:rPr>
        <w:t xml:space="preserve"> in free-ranging California sea</w:t>
      </w:r>
    </w:p>
    <w:p w:rsidR="00F35EA6" w:rsidRDefault="00BB73FA" w:rsidP="00F35EA6">
      <w:pPr>
        <w:pStyle w:val="NormalWeb"/>
        <w:spacing w:before="0" w:beforeAutospacing="0" w:after="0" w:afterAutospacing="0"/>
        <w:rPr>
          <w:rFonts w:ascii="Arial" w:hAnsi="Arial" w:cs="Arial"/>
          <w:lang w:val="en"/>
        </w:rPr>
      </w:pPr>
      <w:proofErr w:type="gramStart"/>
      <w:r w:rsidRPr="00BB73FA">
        <w:rPr>
          <w:rFonts w:ascii="Arial" w:hAnsi="Arial" w:cs="Arial"/>
          <w:lang w:val="en"/>
        </w:rPr>
        <w:t>lions</w:t>
      </w:r>
      <w:proofErr w:type="gramEnd"/>
      <w:r w:rsidRPr="00BB73FA">
        <w:rPr>
          <w:rFonts w:ascii="Arial" w:hAnsi="Arial" w:cs="Arial"/>
          <w:lang w:val="en"/>
        </w:rPr>
        <w:t xml:space="preserve"> (</w:t>
      </w:r>
      <w:proofErr w:type="spellStart"/>
      <w:r w:rsidRPr="00F35EA6">
        <w:rPr>
          <w:rFonts w:ascii="Arial" w:hAnsi="Arial" w:cs="Arial"/>
          <w:i/>
          <w:lang w:val="en"/>
        </w:rPr>
        <w:t>Zalophus</w:t>
      </w:r>
      <w:proofErr w:type="spellEnd"/>
      <w:r w:rsidRPr="00F35EA6">
        <w:rPr>
          <w:rFonts w:ascii="Arial" w:hAnsi="Arial" w:cs="Arial"/>
          <w:i/>
          <w:lang w:val="en"/>
        </w:rPr>
        <w:t xml:space="preserve"> </w:t>
      </w:r>
      <w:proofErr w:type="spellStart"/>
      <w:r w:rsidRPr="00F35EA6">
        <w:rPr>
          <w:rFonts w:ascii="Arial" w:hAnsi="Arial" w:cs="Arial"/>
          <w:i/>
          <w:lang w:val="en"/>
        </w:rPr>
        <w:t>californianus</w:t>
      </w:r>
      <w:proofErr w:type="spellEnd"/>
      <w:r w:rsidR="00F35EA6">
        <w:rPr>
          <w:rFonts w:ascii="Arial" w:hAnsi="Arial" w:cs="Arial"/>
          <w:lang w:val="en"/>
        </w:rPr>
        <w:t xml:space="preserve">). J </w:t>
      </w:r>
      <w:proofErr w:type="spellStart"/>
      <w:r w:rsidR="00F35EA6">
        <w:rPr>
          <w:rFonts w:ascii="Arial" w:hAnsi="Arial" w:cs="Arial"/>
          <w:lang w:val="en"/>
        </w:rPr>
        <w:t>Wildl</w:t>
      </w:r>
      <w:proofErr w:type="spellEnd"/>
      <w:r w:rsidR="00F35EA6">
        <w:rPr>
          <w:rFonts w:ascii="Arial" w:hAnsi="Arial" w:cs="Arial"/>
          <w:lang w:val="en"/>
        </w:rPr>
        <w:t xml:space="preserve"> Dis 2015</w:t>
      </w:r>
      <w:proofErr w:type="gramStart"/>
      <w:r w:rsidR="00F35EA6">
        <w:rPr>
          <w:rFonts w:ascii="Arial" w:hAnsi="Arial" w:cs="Arial"/>
          <w:lang w:val="en"/>
        </w:rPr>
        <w:t>;51</w:t>
      </w:r>
      <w:r w:rsidRPr="00BB73FA">
        <w:rPr>
          <w:rFonts w:ascii="Arial" w:hAnsi="Arial" w:cs="Arial"/>
          <w:lang w:val="en"/>
        </w:rPr>
        <w:t>:362</w:t>
      </w:r>
      <w:proofErr w:type="gramEnd"/>
      <w:r w:rsidRPr="00BB73FA">
        <w:rPr>
          <w:rFonts w:ascii="Arial" w:hAnsi="Arial" w:cs="Arial"/>
          <w:lang w:val="en"/>
        </w:rPr>
        <w:t>-</w:t>
      </w:r>
      <w:r w:rsidR="00F35EA6">
        <w:rPr>
          <w:rFonts w:ascii="Arial" w:hAnsi="Arial" w:cs="Arial"/>
          <w:lang w:val="en"/>
        </w:rPr>
        <w:t>373</w:t>
      </w:r>
    </w:p>
    <w:p w:rsidR="00F35EA6" w:rsidRDefault="00F35EA6" w:rsidP="00F35EA6">
      <w:pPr>
        <w:pStyle w:val="NormalWeb"/>
        <w:spacing w:before="0" w:beforeAutospacing="0" w:after="0" w:afterAutospacing="0"/>
        <w:rPr>
          <w:rFonts w:ascii="Arial" w:hAnsi="Arial" w:cs="Arial"/>
          <w:lang w:val="en"/>
        </w:rPr>
      </w:pPr>
    </w:p>
    <w:p w:rsidR="00F35EA6" w:rsidRPr="00F35EA6" w:rsidRDefault="00F35EA6" w:rsidP="00F35EA6">
      <w:pPr>
        <w:pStyle w:val="NormalWeb"/>
        <w:spacing w:before="0" w:beforeAutospacing="0" w:after="0" w:afterAutospacing="0"/>
        <w:rPr>
          <w:rFonts w:ascii="Arial" w:hAnsi="Arial" w:cs="Arial"/>
          <w:lang w:val="en"/>
        </w:rPr>
      </w:pPr>
      <w:r>
        <w:rPr>
          <w:rFonts w:ascii="Arial" w:hAnsi="Arial" w:cs="Arial"/>
          <w:lang w:val="en"/>
        </w:rPr>
        <w:t xml:space="preserve">77. </w:t>
      </w:r>
      <w:proofErr w:type="spellStart"/>
      <w:r w:rsidRPr="00F35EA6">
        <w:rPr>
          <w:rFonts w:ascii="Arial" w:hAnsi="Arial" w:cs="Arial"/>
          <w:lang w:val="en"/>
        </w:rPr>
        <w:t>Parameswaran</w:t>
      </w:r>
      <w:proofErr w:type="spellEnd"/>
      <w:r w:rsidRPr="00F35EA6">
        <w:rPr>
          <w:rFonts w:ascii="Arial" w:hAnsi="Arial" w:cs="Arial"/>
          <w:lang w:val="en"/>
        </w:rPr>
        <w:t xml:space="preserve"> N, </w:t>
      </w:r>
      <w:proofErr w:type="spellStart"/>
      <w:r w:rsidRPr="00F35EA6">
        <w:rPr>
          <w:rFonts w:ascii="Arial" w:hAnsi="Arial" w:cs="Arial"/>
          <w:lang w:val="en"/>
        </w:rPr>
        <w:t>O'Handley</w:t>
      </w:r>
      <w:proofErr w:type="spellEnd"/>
      <w:r w:rsidRPr="00F35EA6">
        <w:rPr>
          <w:rFonts w:ascii="Arial" w:hAnsi="Arial" w:cs="Arial"/>
          <w:lang w:val="en"/>
        </w:rPr>
        <w:t xml:space="preserve"> RM, </w:t>
      </w:r>
      <w:proofErr w:type="spellStart"/>
      <w:r w:rsidRPr="00F35EA6">
        <w:rPr>
          <w:rFonts w:ascii="Arial" w:hAnsi="Arial" w:cs="Arial"/>
          <w:lang w:val="en"/>
        </w:rPr>
        <w:t>Grigg</w:t>
      </w:r>
      <w:proofErr w:type="spellEnd"/>
      <w:r w:rsidRPr="00F35EA6">
        <w:rPr>
          <w:rFonts w:ascii="Arial" w:hAnsi="Arial" w:cs="Arial"/>
          <w:lang w:val="en"/>
        </w:rPr>
        <w:t xml:space="preserve"> ME, Wayne A, Thompson RC. Vertical</w:t>
      </w:r>
    </w:p>
    <w:p w:rsidR="00F35EA6" w:rsidRPr="00F35EA6" w:rsidRDefault="00F35EA6" w:rsidP="00F81E88">
      <w:pPr>
        <w:pStyle w:val="NormalWeb"/>
        <w:spacing w:before="0" w:beforeAutospacing="0" w:after="0" w:afterAutospacing="0"/>
        <w:rPr>
          <w:rFonts w:ascii="Arial" w:hAnsi="Arial" w:cs="Arial"/>
          <w:lang w:val="en"/>
        </w:rPr>
      </w:pPr>
      <w:proofErr w:type="gramStart"/>
      <w:r w:rsidRPr="00F35EA6">
        <w:rPr>
          <w:rFonts w:ascii="Arial" w:hAnsi="Arial" w:cs="Arial"/>
          <w:lang w:val="en"/>
        </w:rPr>
        <w:t>transmission</w:t>
      </w:r>
      <w:proofErr w:type="gramEnd"/>
      <w:r w:rsidRPr="00F35EA6">
        <w:rPr>
          <w:rFonts w:ascii="Arial" w:hAnsi="Arial" w:cs="Arial"/>
          <w:lang w:val="en"/>
        </w:rPr>
        <w:t xml:space="preserve"> of </w:t>
      </w:r>
      <w:r w:rsidRPr="00F35EA6">
        <w:rPr>
          <w:rFonts w:ascii="Arial" w:hAnsi="Arial" w:cs="Arial"/>
          <w:i/>
          <w:lang w:val="en"/>
        </w:rPr>
        <w:t xml:space="preserve">Toxoplasma </w:t>
      </w:r>
      <w:proofErr w:type="spellStart"/>
      <w:r w:rsidRPr="00F35EA6">
        <w:rPr>
          <w:rFonts w:ascii="Arial" w:hAnsi="Arial" w:cs="Arial"/>
          <w:i/>
          <w:lang w:val="en"/>
        </w:rPr>
        <w:t>gondii</w:t>
      </w:r>
      <w:proofErr w:type="spellEnd"/>
      <w:r w:rsidRPr="00F35EA6">
        <w:rPr>
          <w:rFonts w:ascii="Arial" w:hAnsi="Arial" w:cs="Arial"/>
          <w:lang w:val="en"/>
        </w:rPr>
        <w:t xml:space="preserve"> in Aust</w:t>
      </w:r>
      <w:r>
        <w:rPr>
          <w:rFonts w:ascii="Arial" w:hAnsi="Arial" w:cs="Arial"/>
          <w:lang w:val="en"/>
        </w:rPr>
        <w:t xml:space="preserve">ralian marsupials. </w:t>
      </w:r>
      <w:proofErr w:type="spellStart"/>
      <w:r>
        <w:rPr>
          <w:rFonts w:ascii="Arial" w:hAnsi="Arial" w:cs="Arial"/>
          <w:lang w:val="en"/>
        </w:rPr>
        <w:t>Parasitol</w:t>
      </w:r>
      <w:proofErr w:type="spellEnd"/>
      <w:r w:rsidRPr="00F35EA6">
        <w:rPr>
          <w:rFonts w:ascii="Arial" w:hAnsi="Arial" w:cs="Arial"/>
          <w:lang w:val="en"/>
        </w:rPr>
        <w:t xml:space="preserve"> 20</w:t>
      </w:r>
      <w:r>
        <w:rPr>
          <w:rFonts w:ascii="Arial" w:hAnsi="Arial" w:cs="Arial"/>
          <w:lang w:val="en"/>
        </w:rPr>
        <w:t>09</w:t>
      </w:r>
      <w:proofErr w:type="gramStart"/>
      <w:r>
        <w:rPr>
          <w:rFonts w:ascii="Arial" w:hAnsi="Arial" w:cs="Arial"/>
          <w:lang w:val="en"/>
        </w:rPr>
        <w:t>;136:939</w:t>
      </w:r>
      <w:proofErr w:type="gramEnd"/>
      <w:r>
        <w:rPr>
          <w:rFonts w:ascii="Arial" w:hAnsi="Arial" w:cs="Arial"/>
          <w:lang w:val="en"/>
        </w:rPr>
        <w:t>-944</w:t>
      </w:r>
    </w:p>
    <w:p w:rsidR="00F35EA6" w:rsidRDefault="00F35EA6" w:rsidP="00F81E88">
      <w:pPr>
        <w:pStyle w:val="NormalWeb"/>
        <w:spacing w:before="0" w:beforeAutospacing="0" w:after="0" w:afterAutospacing="0"/>
        <w:rPr>
          <w:rFonts w:ascii="Arial" w:hAnsi="Arial" w:cs="Arial"/>
          <w:lang w:val="en"/>
        </w:rPr>
      </w:pPr>
    </w:p>
    <w:p w:rsidR="00F35EA6" w:rsidRPr="00F35EA6" w:rsidRDefault="000E0848" w:rsidP="00F81E88">
      <w:pPr>
        <w:pStyle w:val="NormalWeb"/>
        <w:spacing w:before="0" w:beforeAutospacing="0" w:after="0" w:afterAutospacing="0"/>
        <w:rPr>
          <w:rFonts w:ascii="Arial" w:hAnsi="Arial" w:cs="Arial"/>
          <w:lang w:val="en"/>
        </w:rPr>
      </w:pPr>
      <w:r w:rsidRPr="00D328BF">
        <w:rPr>
          <w:rFonts w:ascii="Arial" w:hAnsi="Arial" w:cs="Arial"/>
          <w:lang w:val="en"/>
        </w:rPr>
        <w:t>7</w:t>
      </w:r>
      <w:r w:rsidR="00554977" w:rsidRPr="00D328BF">
        <w:rPr>
          <w:rFonts w:ascii="Arial" w:hAnsi="Arial" w:cs="Arial"/>
          <w:lang w:val="en"/>
        </w:rPr>
        <w:t>8</w:t>
      </w:r>
      <w:r w:rsidRPr="00D328BF">
        <w:rPr>
          <w:rFonts w:ascii="Arial" w:hAnsi="Arial" w:cs="Arial"/>
          <w:lang w:val="en"/>
        </w:rPr>
        <w:t xml:space="preserve">. </w:t>
      </w:r>
      <w:proofErr w:type="spellStart"/>
      <w:r w:rsidR="00F35EA6" w:rsidRPr="00F35EA6">
        <w:rPr>
          <w:rFonts w:ascii="Arial" w:hAnsi="Arial" w:cs="Arial"/>
          <w:lang w:val="en"/>
        </w:rPr>
        <w:t>Prusa</w:t>
      </w:r>
      <w:proofErr w:type="spellEnd"/>
      <w:r w:rsidR="00F35EA6" w:rsidRPr="00F35EA6">
        <w:rPr>
          <w:rFonts w:ascii="Arial" w:hAnsi="Arial" w:cs="Arial"/>
          <w:lang w:val="en"/>
        </w:rPr>
        <w:t xml:space="preserve"> AR, Kasper DC, </w:t>
      </w:r>
      <w:proofErr w:type="spellStart"/>
      <w:r w:rsidR="00F35EA6" w:rsidRPr="00F35EA6">
        <w:rPr>
          <w:rFonts w:ascii="Arial" w:hAnsi="Arial" w:cs="Arial"/>
          <w:lang w:val="en"/>
        </w:rPr>
        <w:t>Pollak</w:t>
      </w:r>
      <w:proofErr w:type="spellEnd"/>
      <w:r w:rsidR="00F35EA6" w:rsidRPr="00F35EA6">
        <w:rPr>
          <w:rFonts w:ascii="Arial" w:hAnsi="Arial" w:cs="Arial"/>
          <w:lang w:val="en"/>
        </w:rPr>
        <w:t xml:space="preserve"> A, </w:t>
      </w:r>
      <w:proofErr w:type="spellStart"/>
      <w:r w:rsidR="00F35EA6" w:rsidRPr="00F35EA6">
        <w:rPr>
          <w:rFonts w:ascii="Arial" w:hAnsi="Arial" w:cs="Arial"/>
          <w:lang w:val="en"/>
        </w:rPr>
        <w:t>Gleiss</w:t>
      </w:r>
      <w:proofErr w:type="spellEnd"/>
      <w:r w:rsidR="00F35EA6" w:rsidRPr="00F35EA6">
        <w:rPr>
          <w:rFonts w:ascii="Arial" w:hAnsi="Arial" w:cs="Arial"/>
          <w:lang w:val="en"/>
        </w:rPr>
        <w:t xml:space="preserve"> A, </w:t>
      </w:r>
      <w:proofErr w:type="spellStart"/>
      <w:r w:rsidR="00F35EA6" w:rsidRPr="00F35EA6">
        <w:rPr>
          <w:rFonts w:ascii="Arial" w:hAnsi="Arial" w:cs="Arial"/>
          <w:lang w:val="en"/>
        </w:rPr>
        <w:t>Waldhoer</w:t>
      </w:r>
      <w:proofErr w:type="spellEnd"/>
      <w:r w:rsidR="00F35EA6" w:rsidRPr="00F35EA6">
        <w:rPr>
          <w:rFonts w:ascii="Arial" w:hAnsi="Arial" w:cs="Arial"/>
          <w:lang w:val="en"/>
        </w:rPr>
        <w:t xml:space="preserve"> T, </w:t>
      </w:r>
      <w:proofErr w:type="spellStart"/>
      <w:r w:rsidR="00F35EA6" w:rsidRPr="00F35EA6">
        <w:rPr>
          <w:rFonts w:ascii="Arial" w:hAnsi="Arial" w:cs="Arial"/>
          <w:lang w:val="en"/>
        </w:rPr>
        <w:t>Hayde</w:t>
      </w:r>
      <w:proofErr w:type="spellEnd"/>
      <w:r w:rsidR="00F35EA6" w:rsidRPr="00F35EA6">
        <w:rPr>
          <w:rFonts w:ascii="Arial" w:hAnsi="Arial" w:cs="Arial"/>
          <w:lang w:val="en"/>
        </w:rPr>
        <w:t xml:space="preserve"> M. The Austrian</w:t>
      </w:r>
    </w:p>
    <w:p w:rsidR="000E0848" w:rsidRPr="00D328BF" w:rsidRDefault="00F35EA6" w:rsidP="00F81E88">
      <w:pPr>
        <w:pStyle w:val="NormalWeb"/>
        <w:spacing w:before="0" w:beforeAutospacing="0" w:after="0" w:afterAutospacing="0"/>
        <w:rPr>
          <w:rFonts w:ascii="Arial" w:hAnsi="Arial" w:cs="Arial"/>
          <w:lang w:val="en"/>
        </w:rPr>
      </w:pPr>
      <w:r w:rsidRPr="00F35EA6">
        <w:rPr>
          <w:rFonts w:ascii="Arial" w:hAnsi="Arial" w:cs="Arial"/>
          <w:lang w:val="en"/>
        </w:rPr>
        <w:t>Toxoplasmosis Regis</w:t>
      </w:r>
      <w:r w:rsidR="00F81E88">
        <w:rPr>
          <w:rFonts w:ascii="Arial" w:hAnsi="Arial" w:cs="Arial"/>
          <w:lang w:val="en"/>
        </w:rPr>
        <w:t xml:space="preserve">ter, 1992-2008. </w:t>
      </w:r>
      <w:proofErr w:type="spellStart"/>
      <w:r w:rsidR="00F81E88">
        <w:rPr>
          <w:rFonts w:ascii="Arial" w:hAnsi="Arial" w:cs="Arial"/>
          <w:lang w:val="en"/>
        </w:rPr>
        <w:t>Clin</w:t>
      </w:r>
      <w:proofErr w:type="spellEnd"/>
      <w:r w:rsidR="00F81E88">
        <w:rPr>
          <w:rFonts w:ascii="Arial" w:hAnsi="Arial" w:cs="Arial"/>
          <w:lang w:val="en"/>
        </w:rPr>
        <w:t xml:space="preserve"> Infect Dis 2015</w:t>
      </w:r>
      <w:proofErr w:type="gramStart"/>
      <w:r w:rsidR="00F81E88">
        <w:rPr>
          <w:rFonts w:ascii="Arial" w:hAnsi="Arial" w:cs="Arial"/>
          <w:lang w:val="en"/>
        </w:rPr>
        <w:t>;60:e4</w:t>
      </w:r>
      <w:proofErr w:type="gramEnd"/>
      <w:r w:rsidR="00F81E88">
        <w:rPr>
          <w:rFonts w:ascii="Arial" w:hAnsi="Arial" w:cs="Arial"/>
          <w:lang w:val="en"/>
        </w:rPr>
        <w:t>-e10.</w:t>
      </w:r>
    </w:p>
    <w:p w:rsidR="00F81E88" w:rsidRDefault="00F81E88" w:rsidP="00F81E88">
      <w:pPr>
        <w:pStyle w:val="NormalWeb"/>
        <w:spacing w:before="0" w:beforeAutospacing="0" w:after="0" w:afterAutospacing="0"/>
        <w:rPr>
          <w:rFonts w:ascii="Arial" w:hAnsi="Arial" w:cs="Arial"/>
          <w:lang w:val="en"/>
        </w:rPr>
      </w:pPr>
    </w:p>
    <w:p w:rsidR="00F81E88" w:rsidRPr="00F81E88" w:rsidRDefault="000E0848" w:rsidP="00F81E88">
      <w:pPr>
        <w:pStyle w:val="NormalWeb"/>
        <w:spacing w:before="0" w:beforeAutospacing="0" w:after="0" w:afterAutospacing="0"/>
        <w:rPr>
          <w:rFonts w:ascii="Arial" w:hAnsi="Arial" w:cs="Arial"/>
          <w:lang w:val="en"/>
        </w:rPr>
      </w:pPr>
      <w:r w:rsidRPr="00D328BF">
        <w:rPr>
          <w:rFonts w:ascii="Arial" w:hAnsi="Arial" w:cs="Arial"/>
          <w:lang w:val="en"/>
        </w:rPr>
        <w:t>7</w:t>
      </w:r>
      <w:r w:rsidR="00554977" w:rsidRPr="00D328BF">
        <w:rPr>
          <w:rFonts w:ascii="Arial" w:hAnsi="Arial" w:cs="Arial"/>
          <w:lang w:val="en"/>
        </w:rPr>
        <w:t>9</w:t>
      </w:r>
      <w:r w:rsidRPr="00D328BF">
        <w:rPr>
          <w:rFonts w:ascii="Arial" w:hAnsi="Arial" w:cs="Arial"/>
          <w:lang w:val="en"/>
        </w:rPr>
        <w:t xml:space="preserve">. </w:t>
      </w:r>
      <w:r w:rsidR="00F81E88" w:rsidRPr="00F81E88">
        <w:rPr>
          <w:rFonts w:ascii="Arial" w:hAnsi="Arial" w:cs="Arial"/>
          <w:lang w:val="en"/>
        </w:rPr>
        <w:t xml:space="preserve">Ladas ID, </w:t>
      </w:r>
      <w:proofErr w:type="spellStart"/>
      <w:r w:rsidR="00F81E88" w:rsidRPr="00F81E88">
        <w:rPr>
          <w:rFonts w:ascii="Arial" w:hAnsi="Arial" w:cs="Arial"/>
          <w:lang w:val="en"/>
        </w:rPr>
        <w:t>Rallatos</w:t>
      </w:r>
      <w:proofErr w:type="spellEnd"/>
      <w:r w:rsidR="00F81E88" w:rsidRPr="00F81E88">
        <w:rPr>
          <w:rFonts w:ascii="Arial" w:hAnsi="Arial" w:cs="Arial"/>
          <w:lang w:val="en"/>
        </w:rPr>
        <w:t xml:space="preserve"> CL, </w:t>
      </w:r>
      <w:proofErr w:type="spellStart"/>
      <w:r w:rsidR="00F81E88" w:rsidRPr="00F81E88">
        <w:rPr>
          <w:rFonts w:ascii="Arial" w:hAnsi="Arial" w:cs="Arial"/>
          <w:lang w:val="en"/>
        </w:rPr>
        <w:t>Kanaki</w:t>
      </w:r>
      <w:proofErr w:type="spellEnd"/>
      <w:r w:rsidR="00F81E88" w:rsidRPr="00F81E88">
        <w:rPr>
          <w:rFonts w:ascii="Arial" w:hAnsi="Arial" w:cs="Arial"/>
          <w:lang w:val="en"/>
        </w:rPr>
        <w:t xml:space="preserve"> CS, </w:t>
      </w:r>
      <w:proofErr w:type="spellStart"/>
      <w:r w:rsidR="00F81E88" w:rsidRPr="00F81E88">
        <w:rPr>
          <w:rFonts w:ascii="Arial" w:hAnsi="Arial" w:cs="Arial"/>
          <w:lang w:val="en"/>
        </w:rPr>
        <w:t>Damanakis</w:t>
      </w:r>
      <w:proofErr w:type="spellEnd"/>
      <w:r w:rsidR="00F81E88" w:rsidRPr="00F81E88">
        <w:rPr>
          <w:rFonts w:ascii="Arial" w:hAnsi="Arial" w:cs="Arial"/>
          <w:lang w:val="en"/>
        </w:rPr>
        <w:t xml:space="preserve"> AG, </w:t>
      </w:r>
      <w:proofErr w:type="spellStart"/>
      <w:r w:rsidR="00F81E88" w:rsidRPr="00F81E88">
        <w:rPr>
          <w:rFonts w:ascii="Arial" w:hAnsi="Arial" w:cs="Arial"/>
          <w:lang w:val="en"/>
        </w:rPr>
        <w:t>Zafirakis</w:t>
      </w:r>
      <w:proofErr w:type="spellEnd"/>
      <w:r w:rsidR="00F81E88" w:rsidRPr="00F81E88">
        <w:rPr>
          <w:rFonts w:ascii="Arial" w:hAnsi="Arial" w:cs="Arial"/>
          <w:lang w:val="en"/>
        </w:rPr>
        <w:t xml:space="preserve"> PK, </w:t>
      </w:r>
      <w:proofErr w:type="spellStart"/>
      <w:r w:rsidR="00F81E88" w:rsidRPr="00F81E88">
        <w:rPr>
          <w:rFonts w:ascii="Arial" w:hAnsi="Arial" w:cs="Arial"/>
          <w:lang w:val="en"/>
        </w:rPr>
        <w:t>Rallatos</w:t>
      </w:r>
      <w:proofErr w:type="spellEnd"/>
      <w:r w:rsidR="00F81E88" w:rsidRPr="00F81E88">
        <w:rPr>
          <w:rFonts w:ascii="Arial" w:hAnsi="Arial" w:cs="Arial"/>
          <w:lang w:val="en"/>
        </w:rPr>
        <w:t xml:space="preserve"> G.</w:t>
      </w:r>
    </w:p>
    <w:p w:rsidR="00F81E88" w:rsidRPr="00F81E88" w:rsidRDefault="00F81E88" w:rsidP="00F81E88">
      <w:pPr>
        <w:pStyle w:val="NormalWeb"/>
        <w:spacing w:before="0" w:beforeAutospacing="0" w:after="0" w:afterAutospacing="0"/>
        <w:rPr>
          <w:rFonts w:ascii="Arial" w:hAnsi="Arial" w:cs="Arial"/>
          <w:lang w:val="en"/>
        </w:rPr>
      </w:pPr>
      <w:proofErr w:type="gramStart"/>
      <w:r w:rsidRPr="00F81E88">
        <w:rPr>
          <w:rFonts w:ascii="Arial" w:hAnsi="Arial" w:cs="Arial"/>
          <w:lang w:val="en"/>
        </w:rPr>
        <w:t>Presumed congenital ocular toxoplasmosis in two successive siblings.</w:t>
      </w:r>
      <w:proofErr w:type="gramEnd"/>
    </w:p>
    <w:p w:rsidR="000E0848" w:rsidRPr="00D328BF" w:rsidRDefault="00F81E88" w:rsidP="00F81E88">
      <w:pPr>
        <w:pStyle w:val="NormalWeb"/>
        <w:spacing w:before="0" w:beforeAutospacing="0" w:after="0" w:afterAutospacing="0"/>
        <w:rPr>
          <w:rFonts w:ascii="Arial" w:hAnsi="Arial" w:cs="Arial"/>
          <w:lang w:val="en"/>
        </w:rPr>
      </w:pPr>
      <w:proofErr w:type="spellStart"/>
      <w:r>
        <w:rPr>
          <w:rFonts w:ascii="Arial" w:hAnsi="Arial" w:cs="Arial"/>
          <w:lang w:val="en"/>
        </w:rPr>
        <w:t>Ophthalmologica</w:t>
      </w:r>
      <w:proofErr w:type="spellEnd"/>
      <w:r>
        <w:rPr>
          <w:rFonts w:ascii="Arial" w:hAnsi="Arial" w:cs="Arial"/>
          <w:lang w:val="en"/>
        </w:rPr>
        <w:t xml:space="preserve"> </w:t>
      </w:r>
      <w:r w:rsidRPr="00F81E88">
        <w:rPr>
          <w:rFonts w:ascii="Arial" w:hAnsi="Arial" w:cs="Arial"/>
          <w:lang w:val="en"/>
        </w:rPr>
        <w:t>1999;</w:t>
      </w:r>
      <w:r>
        <w:rPr>
          <w:rFonts w:ascii="Arial" w:hAnsi="Arial" w:cs="Arial"/>
          <w:lang w:val="en"/>
        </w:rPr>
        <w:t xml:space="preserve"> 213</w:t>
      </w:r>
      <w:r w:rsidRPr="00F81E88">
        <w:rPr>
          <w:rFonts w:ascii="Arial" w:hAnsi="Arial" w:cs="Arial"/>
          <w:lang w:val="en"/>
        </w:rPr>
        <w:t>:320-</w:t>
      </w:r>
      <w:r>
        <w:rPr>
          <w:rFonts w:ascii="Arial" w:hAnsi="Arial" w:cs="Arial"/>
          <w:lang w:val="en"/>
        </w:rPr>
        <w:t>32</w:t>
      </w:r>
      <w:r w:rsidRPr="00F81E88">
        <w:rPr>
          <w:rFonts w:ascii="Arial" w:hAnsi="Arial" w:cs="Arial"/>
          <w:lang w:val="en"/>
        </w:rPr>
        <w:t>2</w:t>
      </w:r>
    </w:p>
    <w:p w:rsidR="000E0848" w:rsidRPr="00D328BF" w:rsidRDefault="000E0848" w:rsidP="00F81E88">
      <w:pPr>
        <w:pStyle w:val="NormalWeb"/>
        <w:spacing w:before="0" w:beforeAutospacing="0" w:after="0" w:afterAutospacing="0"/>
        <w:rPr>
          <w:rFonts w:ascii="Arial" w:hAnsi="Arial" w:cs="Arial"/>
          <w:lang w:val="en"/>
        </w:rPr>
      </w:pPr>
    </w:p>
    <w:p w:rsidR="00F81E88" w:rsidRPr="00F81E88" w:rsidRDefault="00554977" w:rsidP="00F81E88">
      <w:pPr>
        <w:pStyle w:val="NormalWeb"/>
        <w:spacing w:before="0" w:beforeAutospacing="0" w:after="0" w:afterAutospacing="0"/>
        <w:rPr>
          <w:rFonts w:ascii="Arial" w:hAnsi="Arial" w:cs="Arial"/>
          <w:lang w:val="en"/>
        </w:rPr>
      </w:pPr>
      <w:r w:rsidRPr="00D328BF">
        <w:rPr>
          <w:rFonts w:ascii="Arial" w:hAnsi="Arial" w:cs="Arial"/>
          <w:lang w:val="en"/>
        </w:rPr>
        <w:t>80</w:t>
      </w:r>
      <w:r w:rsidR="000E0848" w:rsidRPr="00D328BF">
        <w:rPr>
          <w:rFonts w:ascii="Arial" w:hAnsi="Arial" w:cs="Arial"/>
          <w:lang w:val="en"/>
        </w:rPr>
        <w:t xml:space="preserve">. </w:t>
      </w:r>
      <w:proofErr w:type="spellStart"/>
      <w:r w:rsidR="00F81E88" w:rsidRPr="00F81E88">
        <w:rPr>
          <w:rFonts w:ascii="Arial" w:hAnsi="Arial" w:cs="Arial"/>
          <w:lang w:val="en"/>
        </w:rPr>
        <w:t>Kodjikian</w:t>
      </w:r>
      <w:proofErr w:type="spellEnd"/>
      <w:r w:rsidR="00F81E88" w:rsidRPr="00F81E88">
        <w:rPr>
          <w:rFonts w:ascii="Arial" w:hAnsi="Arial" w:cs="Arial"/>
          <w:lang w:val="en"/>
        </w:rPr>
        <w:t xml:space="preserve"> L, </w:t>
      </w:r>
      <w:proofErr w:type="spellStart"/>
      <w:r w:rsidR="00F81E88" w:rsidRPr="00F81E88">
        <w:rPr>
          <w:rFonts w:ascii="Arial" w:hAnsi="Arial" w:cs="Arial"/>
          <w:lang w:val="en"/>
        </w:rPr>
        <w:t>Hoigne</w:t>
      </w:r>
      <w:proofErr w:type="spellEnd"/>
      <w:r w:rsidR="00F81E88" w:rsidRPr="00F81E88">
        <w:rPr>
          <w:rFonts w:ascii="Arial" w:hAnsi="Arial" w:cs="Arial"/>
          <w:lang w:val="en"/>
        </w:rPr>
        <w:t xml:space="preserve"> I, Adam O, </w:t>
      </w:r>
      <w:proofErr w:type="spellStart"/>
      <w:r w:rsidR="00F81E88" w:rsidRPr="00F81E88">
        <w:rPr>
          <w:rFonts w:ascii="Arial" w:hAnsi="Arial" w:cs="Arial"/>
          <w:lang w:val="en"/>
        </w:rPr>
        <w:t>Jacquier</w:t>
      </w:r>
      <w:proofErr w:type="spellEnd"/>
      <w:r w:rsidR="00F81E88" w:rsidRPr="00F81E88">
        <w:rPr>
          <w:rFonts w:ascii="Arial" w:hAnsi="Arial" w:cs="Arial"/>
          <w:lang w:val="en"/>
        </w:rPr>
        <w:t xml:space="preserve"> P, </w:t>
      </w:r>
      <w:proofErr w:type="spellStart"/>
      <w:r w:rsidR="00F81E88" w:rsidRPr="00F81E88">
        <w:rPr>
          <w:rFonts w:ascii="Arial" w:hAnsi="Arial" w:cs="Arial"/>
          <w:lang w:val="en"/>
        </w:rPr>
        <w:t>Aebi-Ochsner</w:t>
      </w:r>
      <w:proofErr w:type="spellEnd"/>
      <w:r w:rsidR="00F81E88" w:rsidRPr="00F81E88">
        <w:rPr>
          <w:rFonts w:ascii="Arial" w:hAnsi="Arial" w:cs="Arial"/>
          <w:lang w:val="en"/>
        </w:rPr>
        <w:t xml:space="preserve"> C, </w:t>
      </w:r>
      <w:proofErr w:type="spellStart"/>
      <w:r w:rsidR="00F81E88" w:rsidRPr="00F81E88">
        <w:rPr>
          <w:rFonts w:ascii="Arial" w:hAnsi="Arial" w:cs="Arial"/>
          <w:lang w:val="en"/>
        </w:rPr>
        <w:t>Aebi</w:t>
      </w:r>
      <w:proofErr w:type="spellEnd"/>
      <w:r w:rsidR="00F81E88" w:rsidRPr="00F81E88">
        <w:rPr>
          <w:rFonts w:ascii="Arial" w:hAnsi="Arial" w:cs="Arial"/>
          <w:lang w:val="en"/>
        </w:rPr>
        <w:t xml:space="preserve"> C, </w:t>
      </w:r>
      <w:proofErr w:type="spellStart"/>
      <w:r w:rsidR="00F81E88" w:rsidRPr="00F81E88">
        <w:rPr>
          <w:rFonts w:ascii="Arial" w:hAnsi="Arial" w:cs="Arial"/>
          <w:lang w:val="en"/>
        </w:rPr>
        <w:t>Garweg</w:t>
      </w:r>
      <w:proofErr w:type="spellEnd"/>
      <w:r w:rsidR="00F81E88" w:rsidRPr="00F81E88">
        <w:rPr>
          <w:rFonts w:ascii="Arial" w:hAnsi="Arial" w:cs="Arial"/>
          <w:lang w:val="en"/>
        </w:rPr>
        <w:t xml:space="preserve"> JG. </w:t>
      </w:r>
    </w:p>
    <w:p w:rsidR="000E0848" w:rsidRPr="00D328BF" w:rsidRDefault="00F81E88" w:rsidP="00F81E88">
      <w:pPr>
        <w:pStyle w:val="NormalWeb"/>
        <w:spacing w:before="0" w:beforeAutospacing="0" w:after="0" w:afterAutospacing="0"/>
        <w:rPr>
          <w:rFonts w:ascii="Arial" w:hAnsi="Arial" w:cs="Arial"/>
          <w:lang w:val="en"/>
        </w:rPr>
      </w:pPr>
      <w:proofErr w:type="gramStart"/>
      <w:r w:rsidRPr="00F81E88">
        <w:rPr>
          <w:rFonts w:ascii="Arial" w:hAnsi="Arial" w:cs="Arial"/>
          <w:lang w:val="en"/>
        </w:rPr>
        <w:t>Vertical transmission of toxoplasmo</w:t>
      </w:r>
      <w:r>
        <w:rPr>
          <w:rFonts w:ascii="Arial" w:hAnsi="Arial" w:cs="Arial"/>
          <w:lang w:val="en"/>
        </w:rPr>
        <w:t xml:space="preserve">sis from a chronically infected </w:t>
      </w:r>
      <w:r w:rsidRPr="00F81E88">
        <w:rPr>
          <w:rFonts w:ascii="Arial" w:hAnsi="Arial" w:cs="Arial"/>
          <w:lang w:val="en"/>
        </w:rPr>
        <w:t>immunocompetent woman.</w:t>
      </w:r>
      <w:proofErr w:type="gramEnd"/>
      <w:r w:rsidRPr="00F81E88">
        <w:rPr>
          <w:rFonts w:ascii="Arial" w:hAnsi="Arial" w:cs="Arial"/>
          <w:lang w:val="en"/>
        </w:rPr>
        <w:t xml:space="preserve"> </w:t>
      </w:r>
      <w:proofErr w:type="spellStart"/>
      <w:r w:rsidRPr="00F81E88">
        <w:rPr>
          <w:rFonts w:ascii="Arial" w:hAnsi="Arial" w:cs="Arial"/>
          <w:lang w:val="en"/>
        </w:rPr>
        <w:t>Pediatr</w:t>
      </w:r>
      <w:proofErr w:type="spellEnd"/>
      <w:r w:rsidRPr="00F81E88">
        <w:rPr>
          <w:rFonts w:ascii="Arial" w:hAnsi="Arial" w:cs="Arial"/>
          <w:lang w:val="en"/>
        </w:rPr>
        <w:t xml:space="preserve"> Infect Dis</w:t>
      </w:r>
      <w:r>
        <w:rPr>
          <w:rFonts w:ascii="Arial" w:hAnsi="Arial" w:cs="Arial"/>
          <w:lang w:val="en"/>
        </w:rPr>
        <w:t xml:space="preserve"> J 2004; 23:272-274</w:t>
      </w:r>
    </w:p>
    <w:p w:rsidR="000E0848" w:rsidRPr="00D328BF" w:rsidRDefault="000E0848" w:rsidP="00F81E88">
      <w:pPr>
        <w:pStyle w:val="NormalWeb"/>
        <w:spacing w:before="0" w:beforeAutospacing="0" w:after="0" w:afterAutospacing="0"/>
        <w:rPr>
          <w:rFonts w:ascii="Arial" w:hAnsi="Arial" w:cs="Arial"/>
          <w:lang w:val="en"/>
        </w:rPr>
      </w:pPr>
    </w:p>
    <w:p w:rsidR="00F81E88" w:rsidRPr="00F81E88" w:rsidRDefault="00802872" w:rsidP="00F81E88">
      <w:pPr>
        <w:pStyle w:val="NormalWeb"/>
        <w:spacing w:before="0" w:beforeAutospacing="0" w:after="0" w:afterAutospacing="0"/>
        <w:rPr>
          <w:rFonts w:ascii="Arial" w:hAnsi="Arial" w:cs="Arial"/>
          <w:lang w:val="en"/>
        </w:rPr>
      </w:pPr>
      <w:r w:rsidRPr="00D328BF">
        <w:rPr>
          <w:rFonts w:ascii="Arial" w:hAnsi="Arial" w:cs="Arial"/>
          <w:lang w:val="en"/>
        </w:rPr>
        <w:t>8</w:t>
      </w:r>
      <w:r w:rsidR="00554977" w:rsidRPr="00D328BF">
        <w:rPr>
          <w:rFonts w:ascii="Arial" w:hAnsi="Arial" w:cs="Arial"/>
          <w:lang w:val="en"/>
        </w:rPr>
        <w:t>1</w:t>
      </w:r>
      <w:r w:rsidR="000E0848" w:rsidRPr="00D328BF">
        <w:rPr>
          <w:rFonts w:ascii="Arial" w:hAnsi="Arial" w:cs="Arial"/>
          <w:lang w:val="en"/>
        </w:rPr>
        <w:t xml:space="preserve">. </w:t>
      </w:r>
      <w:proofErr w:type="spellStart"/>
      <w:r w:rsidR="00F81E88" w:rsidRPr="00F81E88">
        <w:rPr>
          <w:rFonts w:ascii="Arial" w:hAnsi="Arial" w:cs="Arial"/>
          <w:lang w:val="en"/>
        </w:rPr>
        <w:t>Valdès</w:t>
      </w:r>
      <w:proofErr w:type="spellEnd"/>
      <w:r w:rsidR="00F81E88" w:rsidRPr="00F81E88">
        <w:rPr>
          <w:rFonts w:ascii="Arial" w:hAnsi="Arial" w:cs="Arial"/>
          <w:lang w:val="en"/>
        </w:rPr>
        <w:t xml:space="preserve"> V, </w:t>
      </w:r>
      <w:proofErr w:type="spellStart"/>
      <w:r w:rsidR="00F81E88" w:rsidRPr="00F81E88">
        <w:rPr>
          <w:rFonts w:ascii="Arial" w:hAnsi="Arial" w:cs="Arial"/>
          <w:lang w:val="en"/>
        </w:rPr>
        <w:t>Legagneur</w:t>
      </w:r>
      <w:proofErr w:type="spellEnd"/>
      <w:r w:rsidR="00F81E88" w:rsidRPr="00F81E88">
        <w:rPr>
          <w:rFonts w:ascii="Arial" w:hAnsi="Arial" w:cs="Arial"/>
          <w:lang w:val="en"/>
        </w:rPr>
        <w:t xml:space="preserve"> H, </w:t>
      </w:r>
      <w:proofErr w:type="spellStart"/>
      <w:r w:rsidR="00F81E88">
        <w:rPr>
          <w:rFonts w:ascii="Arial" w:hAnsi="Arial" w:cs="Arial"/>
          <w:lang w:val="en"/>
        </w:rPr>
        <w:t>Watrin</w:t>
      </w:r>
      <w:proofErr w:type="spellEnd"/>
      <w:r w:rsidR="00F81E88">
        <w:rPr>
          <w:rFonts w:ascii="Arial" w:hAnsi="Arial" w:cs="Arial"/>
          <w:lang w:val="en"/>
        </w:rPr>
        <w:t xml:space="preserve"> V, Paris L, </w:t>
      </w:r>
      <w:proofErr w:type="spellStart"/>
      <w:r w:rsidR="00F81E88">
        <w:rPr>
          <w:rFonts w:ascii="Arial" w:hAnsi="Arial" w:cs="Arial"/>
          <w:lang w:val="en"/>
        </w:rPr>
        <w:t>Hascoët</w:t>
      </w:r>
      <w:proofErr w:type="spellEnd"/>
      <w:r w:rsidR="00F81E88">
        <w:rPr>
          <w:rFonts w:ascii="Arial" w:hAnsi="Arial" w:cs="Arial"/>
          <w:lang w:val="en"/>
        </w:rPr>
        <w:t xml:space="preserve"> JM. </w:t>
      </w:r>
      <w:r w:rsidR="00F81E88" w:rsidRPr="00F81E88">
        <w:rPr>
          <w:rFonts w:ascii="Arial" w:hAnsi="Arial" w:cs="Arial"/>
          <w:lang w:val="en"/>
        </w:rPr>
        <w:t>Congenital</w:t>
      </w:r>
    </w:p>
    <w:p w:rsidR="000E0848" w:rsidRPr="00D328BF" w:rsidRDefault="00F81E88" w:rsidP="00F81E88">
      <w:pPr>
        <w:pStyle w:val="NormalWeb"/>
        <w:spacing w:before="0" w:beforeAutospacing="0" w:after="0" w:afterAutospacing="0"/>
        <w:rPr>
          <w:rFonts w:ascii="Arial" w:hAnsi="Arial" w:cs="Arial"/>
          <w:lang w:val="en"/>
        </w:rPr>
      </w:pPr>
      <w:proofErr w:type="gramStart"/>
      <w:r w:rsidRPr="00F81E88">
        <w:rPr>
          <w:rFonts w:ascii="Arial" w:hAnsi="Arial" w:cs="Arial"/>
          <w:lang w:val="en"/>
        </w:rPr>
        <w:t>toxoplasmosis</w:t>
      </w:r>
      <w:proofErr w:type="gramEnd"/>
      <w:r w:rsidRPr="00F81E88">
        <w:rPr>
          <w:rFonts w:ascii="Arial" w:hAnsi="Arial" w:cs="Arial"/>
          <w:lang w:val="en"/>
        </w:rPr>
        <w:t xml:space="preserve"> due to matern</w:t>
      </w:r>
      <w:r>
        <w:rPr>
          <w:rFonts w:ascii="Arial" w:hAnsi="Arial" w:cs="Arial"/>
          <w:lang w:val="en"/>
        </w:rPr>
        <w:t xml:space="preserve">al reinfection during pregnancy. Arch </w:t>
      </w:r>
      <w:proofErr w:type="spellStart"/>
      <w:r>
        <w:rPr>
          <w:rFonts w:ascii="Arial" w:hAnsi="Arial" w:cs="Arial"/>
          <w:lang w:val="en"/>
        </w:rPr>
        <w:t>Pediatr</w:t>
      </w:r>
      <w:proofErr w:type="spellEnd"/>
      <w:r>
        <w:rPr>
          <w:rFonts w:ascii="Arial" w:hAnsi="Arial" w:cs="Arial"/>
          <w:lang w:val="en"/>
        </w:rPr>
        <w:t xml:space="preserve"> 2011</w:t>
      </w:r>
      <w:proofErr w:type="gramStart"/>
      <w:r>
        <w:rPr>
          <w:rFonts w:ascii="Arial" w:hAnsi="Arial" w:cs="Arial"/>
          <w:lang w:val="en"/>
        </w:rPr>
        <w:t>;18</w:t>
      </w:r>
      <w:r w:rsidRPr="00F81E88">
        <w:rPr>
          <w:rFonts w:ascii="Arial" w:hAnsi="Arial" w:cs="Arial"/>
          <w:lang w:val="en"/>
        </w:rPr>
        <w:t>:761</w:t>
      </w:r>
      <w:proofErr w:type="gramEnd"/>
      <w:r w:rsidRPr="00F81E88">
        <w:rPr>
          <w:rFonts w:ascii="Arial" w:hAnsi="Arial" w:cs="Arial"/>
          <w:lang w:val="en"/>
        </w:rPr>
        <w:t>-</w:t>
      </w:r>
      <w:r>
        <w:rPr>
          <w:rFonts w:ascii="Arial" w:hAnsi="Arial" w:cs="Arial"/>
          <w:lang w:val="en"/>
        </w:rPr>
        <w:t>76</w:t>
      </w:r>
      <w:r w:rsidRPr="00F81E88">
        <w:rPr>
          <w:rFonts w:ascii="Arial" w:hAnsi="Arial" w:cs="Arial"/>
          <w:lang w:val="en"/>
        </w:rPr>
        <w:t xml:space="preserve">3. </w:t>
      </w:r>
    </w:p>
    <w:p w:rsidR="000E0848" w:rsidRPr="00D328BF" w:rsidRDefault="000E0848" w:rsidP="00F81E88">
      <w:pPr>
        <w:pStyle w:val="NormalWeb"/>
        <w:spacing w:before="0" w:beforeAutospacing="0" w:after="0" w:afterAutospacing="0"/>
        <w:rPr>
          <w:rFonts w:ascii="Arial" w:hAnsi="Arial" w:cs="Arial"/>
          <w:lang w:val="en"/>
        </w:rPr>
      </w:pPr>
    </w:p>
    <w:p w:rsidR="000E0848" w:rsidRPr="00D328BF" w:rsidRDefault="000E0848" w:rsidP="00F81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en-GB"/>
        </w:rPr>
      </w:pPr>
      <w:r w:rsidRPr="00D328BF">
        <w:rPr>
          <w:rFonts w:ascii="Arial" w:hAnsi="Arial" w:cs="Arial"/>
          <w:sz w:val="24"/>
          <w:szCs w:val="24"/>
          <w:lang w:val="en"/>
        </w:rPr>
        <w:t>8</w:t>
      </w:r>
      <w:r w:rsidR="00554977" w:rsidRPr="00D328BF">
        <w:rPr>
          <w:rFonts w:ascii="Arial" w:hAnsi="Arial" w:cs="Arial"/>
          <w:sz w:val="24"/>
          <w:szCs w:val="24"/>
          <w:lang w:val="en"/>
        </w:rPr>
        <w:t>2</w:t>
      </w:r>
      <w:r w:rsidRPr="00D328BF">
        <w:rPr>
          <w:rFonts w:ascii="Arial" w:hAnsi="Arial" w:cs="Arial"/>
          <w:sz w:val="24"/>
          <w:szCs w:val="24"/>
          <w:lang w:val="en"/>
        </w:rPr>
        <w:t xml:space="preserve">. </w:t>
      </w:r>
      <w:proofErr w:type="spellStart"/>
      <w:r w:rsidRPr="00D328BF">
        <w:rPr>
          <w:rFonts w:ascii="Arial" w:eastAsia="Times New Roman" w:hAnsi="Arial" w:cs="Arial"/>
          <w:sz w:val="24"/>
          <w:szCs w:val="24"/>
          <w:lang w:eastAsia="en-GB"/>
        </w:rPr>
        <w:t>Gigley</w:t>
      </w:r>
      <w:proofErr w:type="spellEnd"/>
      <w:r w:rsidRPr="00D328BF">
        <w:rPr>
          <w:rFonts w:ascii="Arial" w:eastAsia="Times New Roman" w:hAnsi="Arial" w:cs="Arial"/>
          <w:sz w:val="24"/>
          <w:szCs w:val="24"/>
          <w:lang w:eastAsia="en-GB"/>
        </w:rPr>
        <w:t xml:space="preserve"> JP, </w:t>
      </w:r>
      <w:proofErr w:type="spellStart"/>
      <w:r w:rsidRPr="00D328BF">
        <w:rPr>
          <w:rFonts w:ascii="Arial" w:eastAsia="Times New Roman" w:hAnsi="Arial" w:cs="Arial"/>
          <w:sz w:val="24"/>
          <w:szCs w:val="24"/>
          <w:lang w:eastAsia="en-GB"/>
        </w:rPr>
        <w:t>Bhadra</w:t>
      </w:r>
      <w:proofErr w:type="spellEnd"/>
      <w:r w:rsidRPr="00D328BF">
        <w:rPr>
          <w:rFonts w:ascii="Arial" w:eastAsia="Times New Roman" w:hAnsi="Arial" w:cs="Arial"/>
          <w:sz w:val="24"/>
          <w:szCs w:val="24"/>
          <w:lang w:eastAsia="en-GB"/>
        </w:rPr>
        <w:t xml:space="preserve"> R, Khan IA. CD8 T Cells and </w:t>
      </w:r>
      <w:r w:rsidRPr="00F81E88">
        <w:rPr>
          <w:rFonts w:ascii="Arial" w:eastAsia="Times New Roman" w:hAnsi="Arial" w:cs="Arial"/>
          <w:i/>
          <w:sz w:val="24"/>
          <w:szCs w:val="24"/>
          <w:lang w:eastAsia="en-GB"/>
        </w:rPr>
        <w:t xml:space="preserve">Toxoplasma </w:t>
      </w:r>
      <w:proofErr w:type="spellStart"/>
      <w:r w:rsidRPr="00F81E88">
        <w:rPr>
          <w:rFonts w:ascii="Arial" w:eastAsia="Times New Roman" w:hAnsi="Arial" w:cs="Arial"/>
          <w:i/>
          <w:sz w:val="24"/>
          <w:szCs w:val="24"/>
          <w:lang w:eastAsia="en-GB"/>
        </w:rPr>
        <w:t>gondii</w:t>
      </w:r>
      <w:proofErr w:type="spellEnd"/>
      <w:r w:rsidRPr="00D328BF">
        <w:rPr>
          <w:rFonts w:ascii="Arial" w:eastAsia="Times New Roman" w:hAnsi="Arial" w:cs="Arial"/>
          <w:sz w:val="24"/>
          <w:szCs w:val="24"/>
          <w:lang w:eastAsia="en-GB"/>
        </w:rPr>
        <w:t xml:space="preserve">: A </w:t>
      </w:r>
      <w:r w:rsidR="00F81E88">
        <w:rPr>
          <w:rFonts w:ascii="Arial" w:eastAsia="Times New Roman" w:hAnsi="Arial" w:cs="Arial"/>
          <w:sz w:val="24"/>
          <w:szCs w:val="24"/>
          <w:lang w:eastAsia="en-GB"/>
        </w:rPr>
        <w:t>n</w:t>
      </w:r>
      <w:r w:rsidRPr="00D328BF">
        <w:rPr>
          <w:rFonts w:ascii="Arial" w:eastAsia="Times New Roman" w:hAnsi="Arial" w:cs="Arial"/>
          <w:sz w:val="24"/>
          <w:szCs w:val="24"/>
          <w:lang w:eastAsia="en-GB"/>
        </w:rPr>
        <w:t>ew</w:t>
      </w:r>
    </w:p>
    <w:p w:rsidR="000E0848" w:rsidRPr="00D328BF" w:rsidRDefault="00F81E88" w:rsidP="00F81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en-GB"/>
        </w:rPr>
      </w:pPr>
      <w:proofErr w:type="gramStart"/>
      <w:r>
        <w:rPr>
          <w:rFonts w:ascii="Arial" w:eastAsia="Times New Roman" w:hAnsi="Arial" w:cs="Arial"/>
          <w:sz w:val="24"/>
          <w:szCs w:val="24"/>
          <w:lang w:eastAsia="en-GB"/>
        </w:rPr>
        <w:t>paradigm</w:t>
      </w:r>
      <w:proofErr w:type="gramEnd"/>
      <w:r>
        <w:rPr>
          <w:rFonts w:ascii="Arial" w:eastAsia="Times New Roman" w:hAnsi="Arial" w:cs="Arial"/>
          <w:sz w:val="24"/>
          <w:szCs w:val="24"/>
          <w:lang w:eastAsia="en-GB"/>
        </w:rPr>
        <w:t xml:space="preserve">. J </w:t>
      </w:r>
      <w:proofErr w:type="spellStart"/>
      <w:r>
        <w:rPr>
          <w:rFonts w:ascii="Arial" w:eastAsia="Times New Roman" w:hAnsi="Arial" w:cs="Arial"/>
          <w:sz w:val="24"/>
          <w:szCs w:val="24"/>
          <w:lang w:eastAsia="en-GB"/>
        </w:rPr>
        <w:t>Parasitol</w:t>
      </w:r>
      <w:proofErr w:type="spellEnd"/>
      <w:r>
        <w:rPr>
          <w:rFonts w:ascii="Arial" w:eastAsia="Times New Roman" w:hAnsi="Arial" w:cs="Arial"/>
          <w:sz w:val="24"/>
          <w:szCs w:val="24"/>
          <w:lang w:eastAsia="en-GB"/>
        </w:rPr>
        <w:t xml:space="preserve"> Res</w:t>
      </w:r>
      <w:r w:rsidR="000E0848" w:rsidRPr="00D328BF">
        <w:rPr>
          <w:rFonts w:ascii="Arial" w:eastAsia="Times New Roman" w:hAnsi="Arial" w:cs="Arial"/>
          <w:sz w:val="24"/>
          <w:szCs w:val="24"/>
          <w:lang w:eastAsia="en-GB"/>
        </w:rPr>
        <w:t xml:space="preserve"> 2011;</w:t>
      </w:r>
      <w:r>
        <w:rPr>
          <w:rFonts w:ascii="Arial" w:eastAsia="Times New Roman" w:hAnsi="Arial" w:cs="Arial"/>
          <w:sz w:val="24"/>
          <w:szCs w:val="24"/>
          <w:lang w:eastAsia="en-GB"/>
        </w:rPr>
        <w:t xml:space="preserve"> 2011:243796</w:t>
      </w:r>
    </w:p>
    <w:p w:rsidR="000E0848" w:rsidRPr="00D328BF" w:rsidRDefault="000E0848" w:rsidP="00F81E88">
      <w:pPr>
        <w:pStyle w:val="NormalWeb"/>
        <w:spacing w:before="0" w:beforeAutospacing="0" w:after="0" w:afterAutospacing="0"/>
        <w:rPr>
          <w:rFonts w:ascii="Arial" w:hAnsi="Arial" w:cs="Arial"/>
          <w:lang w:val="en"/>
        </w:rPr>
      </w:pPr>
    </w:p>
    <w:p w:rsidR="000E0848" w:rsidRPr="00D328BF" w:rsidRDefault="000E0848" w:rsidP="00F81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en-GB"/>
        </w:rPr>
      </w:pPr>
      <w:r w:rsidRPr="00D328BF">
        <w:rPr>
          <w:rFonts w:ascii="Arial" w:hAnsi="Arial" w:cs="Arial"/>
          <w:sz w:val="24"/>
          <w:szCs w:val="24"/>
          <w:lang w:val="en"/>
        </w:rPr>
        <w:t>8</w:t>
      </w:r>
      <w:r w:rsidR="00554977" w:rsidRPr="00D328BF">
        <w:rPr>
          <w:rFonts w:ascii="Arial" w:hAnsi="Arial" w:cs="Arial"/>
          <w:sz w:val="24"/>
          <w:szCs w:val="24"/>
          <w:lang w:val="en"/>
        </w:rPr>
        <w:t>3</w:t>
      </w:r>
      <w:r w:rsidRPr="00D328BF">
        <w:rPr>
          <w:rFonts w:ascii="Arial" w:hAnsi="Arial" w:cs="Arial"/>
          <w:sz w:val="24"/>
          <w:szCs w:val="24"/>
          <w:lang w:val="en"/>
        </w:rPr>
        <w:t xml:space="preserve">. </w:t>
      </w:r>
      <w:proofErr w:type="spellStart"/>
      <w:r w:rsidRPr="00D328BF">
        <w:rPr>
          <w:rFonts w:ascii="Arial" w:eastAsia="Times New Roman" w:hAnsi="Arial" w:cs="Arial"/>
          <w:sz w:val="24"/>
          <w:szCs w:val="24"/>
          <w:lang w:eastAsia="en-GB"/>
        </w:rPr>
        <w:t>Gigley</w:t>
      </w:r>
      <w:proofErr w:type="spellEnd"/>
      <w:r w:rsidRPr="00D328BF">
        <w:rPr>
          <w:rFonts w:ascii="Arial" w:eastAsia="Times New Roman" w:hAnsi="Arial" w:cs="Arial"/>
          <w:sz w:val="24"/>
          <w:szCs w:val="24"/>
          <w:lang w:eastAsia="en-GB"/>
        </w:rPr>
        <w:t xml:space="preserve"> JP, </w:t>
      </w:r>
      <w:proofErr w:type="spellStart"/>
      <w:r w:rsidRPr="00D328BF">
        <w:rPr>
          <w:rFonts w:ascii="Arial" w:eastAsia="Times New Roman" w:hAnsi="Arial" w:cs="Arial"/>
          <w:sz w:val="24"/>
          <w:szCs w:val="24"/>
          <w:lang w:eastAsia="en-GB"/>
        </w:rPr>
        <w:t>Bhadra</w:t>
      </w:r>
      <w:proofErr w:type="spellEnd"/>
      <w:r w:rsidRPr="00D328BF">
        <w:rPr>
          <w:rFonts w:ascii="Arial" w:eastAsia="Times New Roman" w:hAnsi="Arial" w:cs="Arial"/>
          <w:sz w:val="24"/>
          <w:szCs w:val="24"/>
          <w:lang w:eastAsia="en-GB"/>
        </w:rPr>
        <w:t xml:space="preserve"> R, </w:t>
      </w:r>
      <w:proofErr w:type="spellStart"/>
      <w:r w:rsidRPr="00D328BF">
        <w:rPr>
          <w:rFonts w:ascii="Arial" w:eastAsia="Times New Roman" w:hAnsi="Arial" w:cs="Arial"/>
          <w:sz w:val="24"/>
          <w:szCs w:val="24"/>
          <w:lang w:eastAsia="en-GB"/>
        </w:rPr>
        <w:t>Moretto</w:t>
      </w:r>
      <w:proofErr w:type="spellEnd"/>
      <w:r w:rsidRPr="00D328BF">
        <w:rPr>
          <w:rFonts w:ascii="Arial" w:eastAsia="Times New Roman" w:hAnsi="Arial" w:cs="Arial"/>
          <w:sz w:val="24"/>
          <w:szCs w:val="24"/>
          <w:lang w:eastAsia="en-GB"/>
        </w:rPr>
        <w:t xml:space="preserve"> MM, Khan IA. T cell exhaustion in protozoan</w:t>
      </w:r>
    </w:p>
    <w:p w:rsidR="000E0848" w:rsidRPr="00D328BF" w:rsidRDefault="00F81E88" w:rsidP="00F81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en-GB"/>
        </w:rPr>
      </w:pPr>
      <w:proofErr w:type="gramStart"/>
      <w:r>
        <w:rPr>
          <w:rFonts w:ascii="Arial" w:eastAsia="Times New Roman" w:hAnsi="Arial" w:cs="Arial"/>
          <w:sz w:val="24"/>
          <w:szCs w:val="24"/>
          <w:lang w:eastAsia="en-GB"/>
        </w:rPr>
        <w:t>disease</w:t>
      </w:r>
      <w:proofErr w:type="gramEnd"/>
      <w:r>
        <w:rPr>
          <w:rFonts w:ascii="Arial" w:eastAsia="Times New Roman" w:hAnsi="Arial" w:cs="Arial"/>
          <w:sz w:val="24"/>
          <w:szCs w:val="24"/>
          <w:lang w:eastAsia="en-GB"/>
        </w:rPr>
        <w:t xml:space="preserve">. Trends </w:t>
      </w:r>
      <w:proofErr w:type="spellStart"/>
      <w:r>
        <w:rPr>
          <w:rFonts w:ascii="Arial" w:eastAsia="Times New Roman" w:hAnsi="Arial" w:cs="Arial"/>
          <w:sz w:val="24"/>
          <w:szCs w:val="24"/>
          <w:lang w:eastAsia="en-GB"/>
        </w:rPr>
        <w:t>Parasitol</w:t>
      </w:r>
      <w:proofErr w:type="spellEnd"/>
      <w:r>
        <w:rPr>
          <w:rFonts w:ascii="Arial" w:eastAsia="Times New Roman" w:hAnsi="Arial" w:cs="Arial"/>
          <w:sz w:val="24"/>
          <w:szCs w:val="24"/>
          <w:lang w:eastAsia="en-GB"/>
        </w:rPr>
        <w:t xml:space="preserve"> 2012</w:t>
      </w:r>
      <w:r w:rsidR="000E0848" w:rsidRPr="00D328BF">
        <w:rPr>
          <w:rFonts w:ascii="Arial" w:eastAsia="Times New Roman" w:hAnsi="Arial" w:cs="Arial"/>
          <w:sz w:val="24"/>
          <w:szCs w:val="24"/>
          <w:lang w:eastAsia="en-GB"/>
        </w:rPr>
        <w:t>;</w:t>
      </w:r>
      <w:r>
        <w:rPr>
          <w:rFonts w:ascii="Arial" w:eastAsia="Times New Roman" w:hAnsi="Arial" w:cs="Arial"/>
          <w:sz w:val="24"/>
          <w:szCs w:val="24"/>
          <w:lang w:eastAsia="en-GB"/>
        </w:rPr>
        <w:t xml:space="preserve"> 28</w:t>
      </w:r>
      <w:r w:rsidR="000E0848" w:rsidRPr="00D328BF">
        <w:rPr>
          <w:rFonts w:ascii="Arial" w:eastAsia="Times New Roman" w:hAnsi="Arial" w:cs="Arial"/>
          <w:sz w:val="24"/>
          <w:szCs w:val="24"/>
          <w:lang w:eastAsia="en-GB"/>
        </w:rPr>
        <w:t>:377-</w:t>
      </w:r>
      <w:r>
        <w:rPr>
          <w:rFonts w:ascii="Arial" w:eastAsia="Times New Roman" w:hAnsi="Arial" w:cs="Arial"/>
          <w:sz w:val="24"/>
          <w:szCs w:val="24"/>
          <w:lang w:eastAsia="en-GB"/>
        </w:rPr>
        <w:t>384</w:t>
      </w:r>
    </w:p>
    <w:p w:rsidR="00746A3D" w:rsidRDefault="00746A3D">
      <w:pPr>
        <w:rPr>
          <w:rFonts w:ascii="Arial" w:eastAsia="Times New Roman" w:hAnsi="Arial" w:cs="Arial"/>
          <w:sz w:val="24"/>
          <w:szCs w:val="24"/>
          <w:lang w:val="en"/>
        </w:rPr>
      </w:pPr>
      <w:r>
        <w:rPr>
          <w:rFonts w:ascii="Arial" w:hAnsi="Arial" w:cs="Arial"/>
          <w:lang w:val="en"/>
        </w:rPr>
        <w:br w:type="page"/>
      </w:r>
    </w:p>
    <w:p w:rsidR="000E0848" w:rsidRPr="00746A3D" w:rsidRDefault="00746A3D" w:rsidP="00F81E88">
      <w:pPr>
        <w:pStyle w:val="NormalWeb"/>
        <w:spacing w:before="0" w:beforeAutospacing="0" w:after="0" w:afterAutospacing="0"/>
        <w:rPr>
          <w:rFonts w:ascii="Arial" w:hAnsi="Arial" w:cs="Arial"/>
          <w:b/>
          <w:lang w:val="en"/>
        </w:rPr>
      </w:pPr>
      <w:r w:rsidRPr="00746A3D">
        <w:rPr>
          <w:rFonts w:ascii="Arial" w:hAnsi="Arial" w:cs="Arial"/>
          <w:b/>
          <w:lang w:val="en"/>
        </w:rPr>
        <w:lastRenderedPageBreak/>
        <w:t>Figure Legends</w:t>
      </w:r>
    </w:p>
    <w:p w:rsidR="00746A3D" w:rsidRDefault="00746A3D" w:rsidP="00F81E88">
      <w:pPr>
        <w:pStyle w:val="NormalWeb"/>
        <w:spacing w:before="0" w:beforeAutospacing="0" w:after="0" w:afterAutospacing="0"/>
        <w:rPr>
          <w:rFonts w:ascii="Arial" w:hAnsi="Arial" w:cs="Arial"/>
          <w:lang w:val="en"/>
        </w:rPr>
      </w:pPr>
    </w:p>
    <w:p w:rsidR="00970FBB" w:rsidRDefault="00970FBB" w:rsidP="00970FBB">
      <w:pPr>
        <w:spacing w:after="0" w:line="240" w:lineRule="auto"/>
        <w:rPr>
          <w:rFonts w:ascii="Arial" w:hAnsi="Arial" w:cs="Arial"/>
          <w:sz w:val="24"/>
          <w:szCs w:val="24"/>
        </w:rPr>
      </w:pPr>
    </w:p>
    <w:p w:rsidR="00970FBB" w:rsidRDefault="00970FBB" w:rsidP="00970FBB">
      <w:pPr>
        <w:spacing w:after="0" w:line="240" w:lineRule="auto"/>
        <w:rPr>
          <w:rFonts w:ascii="Arial" w:hAnsi="Arial" w:cs="Arial"/>
          <w:sz w:val="24"/>
          <w:szCs w:val="24"/>
        </w:rPr>
      </w:pPr>
      <w:r>
        <w:rPr>
          <w:rFonts w:ascii="Arial" w:hAnsi="Arial" w:cs="Arial"/>
          <w:sz w:val="24"/>
          <w:szCs w:val="24"/>
        </w:rPr>
        <w:t>Figure 1</w:t>
      </w:r>
      <w:r w:rsidR="00B16FD5">
        <w:rPr>
          <w:rFonts w:ascii="Arial" w:hAnsi="Arial" w:cs="Arial"/>
          <w:sz w:val="24"/>
          <w:szCs w:val="24"/>
        </w:rPr>
        <w:t xml:space="preserve"> Lifecycle of </w:t>
      </w:r>
      <w:r w:rsidR="00B16FD5" w:rsidRPr="00BC16CE">
        <w:rPr>
          <w:rFonts w:ascii="Arial" w:hAnsi="Arial" w:cs="Arial"/>
          <w:i/>
          <w:sz w:val="24"/>
          <w:szCs w:val="24"/>
        </w:rPr>
        <w:t xml:space="preserve">T. </w:t>
      </w:r>
      <w:proofErr w:type="spellStart"/>
      <w:r w:rsidR="00B16FD5" w:rsidRPr="00BC16CE">
        <w:rPr>
          <w:rFonts w:ascii="Arial" w:hAnsi="Arial" w:cs="Arial"/>
          <w:i/>
          <w:sz w:val="24"/>
          <w:szCs w:val="24"/>
        </w:rPr>
        <w:t>gondii</w:t>
      </w:r>
      <w:proofErr w:type="spellEnd"/>
      <w:r w:rsidR="00B16FD5">
        <w:rPr>
          <w:rFonts w:ascii="Arial" w:hAnsi="Arial" w:cs="Arial"/>
          <w:sz w:val="24"/>
          <w:szCs w:val="24"/>
        </w:rPr>
        <w:t xml:space="preserve">. </w:t>
      </w:r>
      <w:proofErr w:type="gramStart"/>
      <w:r w:rsidR="00B16FD5">
        <w:rPr>
          <w:rFonts w:ascii="Arial" w:hAnsi="Arial" w:cs="Arial"/>
          <w:sz w:val="24"/>
          <w:szCs w:val="24"/>
        </w:rPr>
        <w:t>[Adapted from 12].</w:t>
      </w:r>
      <w:proofErr w:type="gramEnd"/>
      <w:r w:rsidR="00B16FD5">
        <w:rPr>
          <w:rFonts w:ascii="Arial" w:hAnsi="Arial" w:cs="Arial"/>
          <w:sz w:val="24"/>
          <w:szCs w:val="24"/>
        </w:rPr>
        <w:t xml:space="preserve"> Three routes of transmission are recognised: ingestion of infective oocysts produced by the cat, consumption of undercooked/raw infected meat (</w:t>
      </w:r>
      <w:proofErr w:type="spellStart"/>
      <w:r w:rsidR="00B16FD5">
        <w:rPr>
          <w:rFonts w:ascii="Arial" w:hAnsi="Arial" w:cs="Arial"/>
          <w:sz w:val="24"/>
          <w:szCs w:val="24"/>
        </w:rPr>
        <w:t>carnivory</w:t>
      </w:r>
      <w:proofErr w:type="spellEnd"/>
      <w:r w:rsidR="00B16FD5">
        <w:rPr>
          <w:rFonts w:ascii="Arial" w:hAnsi="Arial" w:cs="Arial"/>
          <w:sz w:val="24"/>
          <w:szCs w:val="24"/>
        </w:rPr>
        <w:t>) and congenital transmission.</w:t>
      </w:r>
    </w:p>
    <w:p w:rsidR="00970FBB" w:rsidRDefault="00970FBB" w:rsidP="00970FBB">
      <w:pPr>
        <w:spacing w:after="0" w:line="240" w:lineRule="auto"/>
        <w:rPr>
          <w:rFonts w:ascii="Arial" w:hAnsi="Arial" w:cs="Arial"/>
          <w:sz w:val="24"/>
          <w:szCs w:val="24"/>
        </w:rPr>
      </w:pPr>
    </w:p>
    <w:p w:rsidR="00970FBB" w:rsidRDefault="00970FBB" w:rsidP="00970FBB">
      <w:pPr>
        <w:spacing w:after="0" w:line="240" w:lineRule="auto"/>
        <w:rPr>
          <w:rFonts w:ascii="Arial" w:hAnsi="Arial" w:cs="Arial"/>
          <w:sz w:val="24"/>
          <w:szCs w:val="24"/>
        </w:rPr>
      </w:pPr>
    </w:p>
    <w:p w:rsidR="00970FBB" w:rsidRDefault="00970FBB" w:rsidP="00970FBB">
      <w:pPr>
        <w:spacing w:after="0" w:line="240" w:lineRule="auto"/>
        <w:rPr>
          <w:rFonts w:ascii="Arial" w:hAnsi="Arial" w:cs="Arial"/>
          <w:sz w:val="24"/>
          <w:szCs w:val="24"/>
        </w:rPr>
      </w:pPr>
      <w:r w:rsidRPr="00A12572">
        <w:rPr>
          <w:rFonts w:ascii="Arial" w:hAnsi="Arial" w:cs="Arial"/>
          <w:sz w:val="24"/>
          <w:szCs w:val="24"/>
        </w:rPr>
        <w:t xml:space="preserve">Figure 2 </w:t>
      </w:r>
    </w:p>
    <w:p w:rsidR="00970FBB" w:rsidRDefault="00970FBB" w:rsidP="00970FBB">
      <w:pPr>
        <w:spacing w:after="0" w:line="240" w:lineRule="auto"/>
        <w:rPr>
          <w:rFonts w:ascii="Arial" w:hAnsi="Arial" w:cs="Arial"/>
          <w:sz w:val="24"/>
          <w:szCs w:val="24"/>
        </w:rPr>
      </w:pPr>
      <w:proofErr w:type="gramStart"/>
      <w:r>
        <w:rPr>
          <w:rFonts w:ascii="Arial" w:hAnsi="Arial" w:cs="Arial"/>
          <w:noProof/>
          <w:sz w:val="24"/>
          <w:szCs w:val="24"/>
          <w:lang w:eastAsia="en-GB"/>
        </w:rPr>
        <w:t>Example pedigree</w:t>
      </w:r>
      <w:r w:rsidRPr="00A12572">
        <w:rPr>
          <w:rFonts w:ascii="Arial" w:hAnsi="Arial" w:cs="Arial"/>
          <w:sz w:val="24"/>
          <w:szCs w:val="24"/>
        </w:rPr>
        <w:t xml:space="preserve"> showing a high frequency of abortion</w:t>
      </w:r>
      <w:r>
        <w:rPr>
          <w:rFonts w:ascii="Arial" w:hAnsi="Arial" w:cs="Arial"/>
          <w:sz w:val="24"/>
          <w:szCs w:val="24"/>
        </w:rPr>
        <w:t>.</w:t>
      </w:r>
      <w:proofErr w:type="gramEnd"/>
      <w:r>
        <w:rPr>
          <w:rFonts w:ascii="Arial" w:hAnsi="Arial" w:cs="Arial"/>
          <w:sz w:val="24"/>
          <w:szCs w:val="24"/>
        </w:rPr>
        <w:t xml:space="preserve"> </w:t>
      </w:r>
      <w:r w:rsidRPr="00A12572">
        <w:rPr>
          <w:rFonts w:ascii="Arial" w:hAnsi="Arial" w:cs="Arial"/>
          <w:sz w:val="24"/>
          <w:szCs w:val="24"/>
        </w:rPr>
        <w:t xml:space="preserve"> </w:t>
      </w:r>
    </w:p>
    <w:p w:rsidR="00B16FD5" w:rsidRDefault="00B16FD5" w:rsidP="00970FBB">
      <w:pPr>
        <w:spacing w:after="0" w:line="240" w:lineRule="auto"/>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76672" behindDoc="0" locked="0" layoutInCell="1" allowOverlap="1" wp14:anchorId="0B1E8D6B" wp14:editId="2E23FF04">
                <wp:simplePos x="0" y="0"/>
                <wp:positionH relativeFrom="column">
                  <wp:posOffset>2555599</wp:posOffset>
                </wp:positionH>
                <wp:positionV relativeFrom="paragraph">
                  <wp:posOffset>45913</wp:posOffset>
                </wp:positionV>
                <wp:extent cx="114300" cy="114300"/>
                <wp:effectExtent l="0" t="0" r="19050" b="19050"/>
                <wp:wrapNone/>
                <wp:docPr id="42188" name="Oval 42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2188" o:spid="_x0000_s1026" style="position:absolute;margin-left:201.25pt;margin-top:3.6pt;width:9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" fillcolor="black" strokeweight="1.5pt"/>
            </w:pict>
          </mc:Fallback>
        </mc:AlternateContent>
      </w:r>
      <w:r>
        <w:rPr>
          <w:rFonts w:ascii="Arial" w:hAnsi="Arial" w:cs="Arial"/>
          <w:noProof/>
          <w:sz w:val="24"/>
          <w:szCs w:val="24"/>
          <w:lang w:eastAsia="en-GB"/>
        </w:rPr>
        <mc:AlternateContent>
          <mc:Choice Requires="wps">
            <w:drawing>
              <wp:anchor distT="0" distB="0" distL="114300" distR="114300" simplePos="0" relativeHeight="251678720" behindDoc="0" locked="0" layoutInCell="1" allowOverlap="1" wp14:anchorId="35FAF852" wp14:editId="781540A5">
                <wp:simplePos x="0" y="0"/>
                <wp:positionH relativeFrom="column">
                  <wp:posOffset>1729105</wp:posOffset>
                </wp:positionH>
                <wp:positionV relativeFrom="paragraph">
                  <wp:posOffset>48895</wp:posOffset>
                </wp:positionV>
                <wp:extent cx="114300" cy="114300"/>
                <wp:effectExtent l="0" t="0" r="19050" b="19050"/>
                <wp:wrapNone/>
                <wp:docPr id="42187" name="Oval 42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2187" o:spid="_x0000_s1026" style="position:absolute;margin-left:136.15pt;margin-top:3.85pt;width:9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" strokeweight="1.5pt"/>
            </w:pict>
          </mc:Fallback>
        </mc:AlternateContent>
      </w:r>
      <w:r>
        <w:rPr>
          <w:rFonts w:ascii="Arial" w:hAnsi="Arial" w:cs="Arial"/>
          <w:sz w:val="24"/>
          <w:szCs w:val="24"/>
        </w:rPr>
        <w:t xml:space="preserve">Symbols are as follows:    </w:t>
      </w:r>
      <w:r w:rsidR="00970FBB" w:rsidRPr="00A12572">
        <w:rPr>
          <w:rFonts w:ascii="Arial" w:hAnsi="Arial" w:cs="Arial"/>
          <w:sz w:val="24"/>
          <w:szCs w:val="24"/>
        </w:rPr>
        <w:t xml:space="preserve">    female;        Aborted female;       </w:t>
      </w:r>
      <w:r>
        <w:rPr>
          <w:rFonts w:ascii="Arial" w:hAnsi="Arial" w:cs="Arial"/>
          <w:sz w:val="24"/>
          <w:szCs w:val="24"/>
        </w:rPr>
        <w:t xml:space="preserve"> </w:t>
      </w:r>
      <w:r w:rsidR="00970FBB" w:rsidRPr="00A12572">
        <w:rPr>
          <w:rFonts w:ascii="Arial" w:hAnsi="Arial" w:cs="Arial"/>
          <w:sz w:val="24"/>
          <w:szCs w:val="24"/>
        </w:rPr>
        <w:t xml:space="preserve">       </w:t>
      </w:r>
    </w:p>
    <w:p w:rsidR="00970FBB" w:rsidRDefault="00B16FD5" w:rsidP="00970FBB">
      <w:pPr>
        <w:spacing w:after="0" w:line="240" w:lineRule="auto"/>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79744" behindDoc="0" locked="0" layoutInCell="1" allowOverlap="1" wp14:anchorId="2AF7D21C" wp14:editId="00444FB9">
                <wp:simplePos x="0" y="0"/>
                <wp:positionH relativeFrom="column">
                  <wp:posOffset>2196465</wp:posOffset>
                </wp:positionH>
                <wp:positionV relativeFrom="paragraph">
                  <wp:posOffset>52705</wp:posOffset>
                </wp:positionV>
                <wp:extent cx="182880" cy="182880"/>
                <wp:effectExtent l="38100" t="57150" r="45720" b="26670"/>
                <wp:wrapNone/>
                <wp:docPr id="42169" name="Isosceles Triangle 42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triangle">
                          <a:avLst>
                            <a:gd name="adj" fmla="val 50000"/>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2169" o:spid="_x0000_s1026" type="#_x0000_t5" style="position:absolute;margin-left:172.95pt;margin-top:4.15pt;width:14.4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" strokeweight="3pt"/>
            </w:pict>
          </mc:Fallback>
        </mc:AlternateContent>
      </w:r>
      <w:r>
        <w:rPr>
          <w:rFonts w:ascii="Arial" w:hAnsi="Arial" w:cs="Arial"/>
          <w:noProof/>
          <w:sz w:val="24"/>
          <w:szCs w:val="24"/>
          <w:lang w:eastAsia="en-GB"/>
        </w:rPr>
        <mc:AlternateContent>
          <mc:Choice Requires="wps">
            <w:drawing>
              <wp:anchor distT="0" distB="0" distL="114300" distR="114300" simplePos="0" relativeHeight="251677696" behindDoc="0" locked="0" layoutInCell="1" allowOverlap="1" wp14:anchorId="40C0BFDC" wp14:editId="3D8D2720">
                <wp:simplePos x="0" y="0"/>
                <wp:positionH relativeFrom="column">
                  <wp:posOffset>944245</wp:posOffset>
                </wp:positionH>
                <wp:positionV relativeFrom="paragraph">
                  <wp:posOffset>41275</wp:posOffset>
                </wp:positionV>
                <wp:extent cx="114300" cy="114300"/>
                <wp:effectExtent l="0" t="0" r="19050" b="19050"/>
                <wp:wrapNone/>
                <wp:docPr id="42189" name="Rectangle 42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189" o:spid="_x0000_s1026" style="position:absolute;margin-left:74.35pt;margin-top:3.25pt;width:9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" fillcolor="black" strokeweight="1.5pt"/>
            </w:pict>
          </mc:Fallback>
        </mc:AlternateContent>
      </w:r>
      <w:r>
        <w:rPr>
          <w:rFonts w:ascii="Arial" w:hAnsi="Arial" w:cs="Arial"/>
          <w:noProof/>
          <w:sz w:val="24"/>
          <w:szCs w:val="24"/>
          <w:lang w:eastAsia="en-GB"/>
        </w:rPr>
        <mc:AlternateContent>
          <mc:Choice Requires="wps">
            <w:drawing>
              <wp:anchor distT="0" distB="0" distL="114300" distR="114300" simplePos="0" relativeHeight="251675648" behindDoc="0" locked="0" layoutInCell="1" allowOverlap="1" wp14:anchorId="7881352D" wp14:editId="0FE1F7C3">
                <wp:simplePos x="0" y="0"/>
                <wp:positionH relativeFrom="column">
                  <wp:posOffset>135890</wp:posOffset>
                </wp:positionH>
                <wp:positionV relativeFrom="paragraph">
                  <wp:posOffset>53340</wp:posOffset>
                </wp:positionV>
                <wp:extent cx="114300" cy="114300"/>
                <wp:effectExtent l="0" t="0" r="19050" b="19050"/>
                <wp:wrapNone/>
                <wp:docPr id="42170" name="Rectangle 42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170" o:spid="_x0000_s1026" style="position:absolute;margin-left:10.7pt;margin-top:4.2pt;width:9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" strokeweight="1.5pt"/>
            </w:pict>
          </mc:Fallback>
        </mc:AlternateContent>
      </w:r>
      <w:r>
        <w:rPr>
          <w:rFonts w:ascii="Arial" w:hAnsi="Arial" w:cs="Arial"/>
          <w:sz w:val="24"/>
          <w:szCs w:val="24"/>
        </w:rPr>
        <w:t xml:space="preserve">          </w:t>
      </w:r>
      <w:proofErr w:type="gramStart"/>
      <w:r w:rsidR="00970FBB" w:rsidRPr="00A12572">
        <w:rPr>
          <w:rFonts w:ascii="Arial" w:hAnsi="Arial" w:cs="Arial"/>
          <w:sz w:val="24"/>
          <w:szCs w:val="24"/>
        </w:rPr>
        <w:t>male</w:t>
      </w:r>
      <w:proofErr w:type="gramEnd"/>
      <w:r w:rsidR="00970FBB" w:rsidRPr="00A12572">
        <w:rPr>
          <w:rFonts w:ascii="Arial" w:hAnsi="Arial" w:cs="Arial"/>
          <w:sz w:val="24"/>
          <w:szCs w:val="24"/>
        </w:rPr>
        <w:t>;        Aborted male;         Sex not recorded</w:t>
      </w:r>
    </w:p>
    <w:p w:rsidR="00970FBB" w:rsidRDefault="00970FBB" w:rsidP="00970FBB">
      <w:pPr>
        <w:spacing w:after="0" w:line="240" w:lineRule="auto"/>
        <w:rPr>
          <w:rFonts w:ascii="Arial" w:hAnsi="Arial" w:cs="Arial"/>
          <w:sz w:val="24"/>
          <w:szCs w:val="24"/>
        </w:rPr>
      </w:pPr>
    </w:p>
    <w:p w:rsidR="00970FBB" w:rsidRDefault="00970FBB" w:rsidP="00970FBB">
      <w:pPr>
        <w:spacing w:after="0" w:line="240" w:lineRule="auto"/>
        <w:rPr>
          <w:rFonts w:ascii="Arial" w:hAnsi="Arial" w:cs="Arial"/>
          <w:sz w:val="24"/>
          <w:szCs w:val="24"/>
        </w:rPr>
      </w:pPr>
    </w:p>
    <w:p w:rsidR="00970FBB" w:rsidRDefault="00970FBB" w:rsidP="00970FBB">
      <w:pPr>
        <w:spacing w:after="0" w:line="240" w:lineRule="auto"/>
        <w:rPr>
          <w:rFonts w:ascii="Arial" w:hAnsi="Arial" w:cs="Arial"/>
          <w:sz w:val="24"/>
          <w:szCs w:val="24"/>
        </w:rPr>
      </w:pPr>
      <w:r w:rsidRPr="00EB1FEF">
        <w:rPr>
          <w:rFonts w:ascii="Arial" w:hAnsi="Arial" w:cs="Arial"/>
          <w:sz w:val="24"/>
          <w:szCs w:val="24"/>
        </w:rPr>
        <w:t xml:space="preserve">Figure </w:t>
      </w:r>
      <w:r>
        <w:rPr>
          <w:rFonts w:ascii="Arial" w:hAnsi="Arial" w:cs="Arial"/>
          <w:sz w:val="24"/>
          <w:szCs w:val="24"/>
        </w:rPr>
        <w:t>3</w:t>
      </w:r>
      <w:r w:rsidRPr="00EB1FEF">
        <w:rPr>
          <w:rFonts w:ascii="Arial" w:hAnsi="Arial" w:cs="Arial"/>
          <w:sz w:val="24"/>
          <w:szCs w:val="24"/>
        </w:rPr>
        <w:tab/>
      </w:r>
    </w:p>
    <w:p w:rsidR="00970FBB" w:rsidRDefault="00970FBB" w:rsidP="00970FBB">
      <w:pPr>
        <w:spacing w:after="0" w:line="240" w:lineRule="auto"/>
        <w:rPr>
          <w:rFonts w:ascii="Arial" w:hAnsi="Arial" w:cs="Arial"/>
          <w:sz w:val="24"/>
          <w:szCs w:val="24"/>
        </w:rPr>
      </w:pPr>
      <w:proofErr w:type="gramStart"/>
      <w:r>
        <w:rPr>
          <w:rFonts w:ascii="Arial" w:hAnsi="Arial" w:cs="Arial"/>
          <w:noProof/>
          <w:sz w:val="24"/>
          <w:szCs w:val="24"/>
          <w:lang w:eastAsia="en-GB"/>
        </w:rPr>
        <w:t>Example pedigree</w:t>
      </w:r>
      <w:r w:rsidRPr="00A12572">
        <w:rPr>
          <w:rFonts w:ascii="Arial" w:hAnsi="Arial" w:cs="Arial"/>
          <w:sz w:val="24"/>
          <w:szCs w:val="24"/>
        </w:rPr>
        <w:t xml:space="preserve"> showing a </w:t>
      </w:r>
      <w:r>
        <w:rPr>
          <w:rFonts w:ascii="Arial" w:hAnsi="Arial" w:cs="Arial"/>
          <w:sz w:val="24"/>
          <w:szCs w:val="24"/>
        </w:rPr>
        <w:t>low</w:t>
      </w:r>
      <w:r w:rsidRPr="00A12572">
        <w:rPr>
          <w:rFonts w:ascii="Arial" w:hAnsi="Arial" w:cs="Arial"/>
          <w:sz w:val="24"/>
          <w:szCs w:val="24"/>
        </w:rPr>
        <w:t xml:space="preserve"> frequency of abortion</w:t>
      </w:r>
      <w:r>
        <w:rPr>
          <w:rFonts w:ascii="Arial" w:hAnsi="Arial" w:cs="Arial"/>
          <w:sz w:val="24"/>
          <w:szCs w:val="24"/>
        </w:rPr>
        <w:t>.</w:t>
      </w:r>
      <w:proofErr w:type="gramEnd"/>
      <w:r>
        <w:rPr>
          <w:rFonts w:ascii="Arial" w:hAnsi="Arial" w:cs="Arial"/>
          <w:sz w:val="24"/>
          <w:szCs w:val="24"/>
        </w:rPr>
        <w:t xml:space="preserve"> </w:t>
      </w:r>
      <w:r w:rsidRPr="00A12572">
        <w:rPr>
          <w:rFonts w:ascii="Arial" w:hAnsi="Arial" w:cs="Arial"/>
          <w:sz w:val="24"/>
          <w:szCs w:val="24"/>
        </w:rPr>
        <w:t xml:space="preserve"> </w:t>
      </w:r>
    </w:p>
    <w:p w:rsidR="00970FBB" w:rsidRPr="00EB1FEF" w:rsidRDefault="00970FBB" w:rsidP="00970FBB">
      <w:pPr>
        <w:spacing w:after="0" w:line="240" w:lineRule="auto"/>
        <w:rPr>
          <w:rFonts w:ascii="Arial" w:hAnsi="Arial" w:cs="Arial"/>
          <w:sz w:val="24"/>
          <w:szCs w:val="24"/>
        </w:rPr>
      </w:pPr>
      <w:r w:rsidRPr="00EB1FEF">
        <w:rPr>
          <w:rFonts w:ascii="Arial" w:hAnsi="Arial" w:cs="Arial"/>
          <w:sz w:val="24"/>
          <w:szCs w:val="24"/>
        </w:rPr>
        <w:t xml:space="preserve">See Figure </w:t>
      </w:r>
      <w:r>
        <w:rPr>
          <w:rFonts w:ascii="Arial" w:hAnsi="Arial" w:cs="Arial"/>
          <w:sz w:val="24"/>
          <w:szCs w:val="24"/>
        </w:rPr>
        <w:t>2</w:t>
      </w:r>
      <w:r w:rsidRPr="00EB1FEF">
        <w:rPr>
          <w:rFonts w:ascii="Arial" w:hAnsi="Arial" w:cs="Arial"/>
          <w:sz w:val="24"/>
          <w:szCs w:val="24"/>
        </w:rPr>
        <w:t xml:space="preserve"> legend for key to symbols.</w:t>
      </w:r>
    </w:p>
    <w:p w:rsidR="000E0848" w:rsidRDefault="000E0848" w:rsidP="00982B99">
      <w:pPr>
        <w:spacing w:after="0" w:line="240" w:lineRule="auto"/>
        <w:rPr>
          <w:rFonts w:ascii="Arial" w:hAnsi="Arial" w:cs="Arial"/>
          <w:sz w:val="24"/>
          <w:szCs w:val="24"/>
        </w:rPr>
      </w:pPr>
    </w:p>
    <w:p w:rsidR="00BD0141" w:rsidRDefault="00BD0141" w:rsidP="00982B99">
      <w:pPr>
        <w:spacing w:after="0" w:line="240" w:lineRule="auto"/>
        <w:rPr>
          <w:rFonts w:ascii="Arial" w:hAnsi="Arial" w:cs="Arial"/>
          <w:sz w:val="24"/>
          <w:szCs w:val="24"/>
        </w:rPr>
      </w:pPr>
    </w:p>
    <w:p w:rsidR="00BD0141" w:rsidRDefault="00BD0141" w:rsidP="00982B99">
      <w:pPr>
        <w:spacing w:after="0" w:line="240" w:lineRule="auto"/>
        <w:rPr>
          <w:rFonts w:ascii="Arial" w:hAnsi="Arial" w:cs="Arial"/>
          <w:sz w:val="24"/>
          <w:szCs w:val="24"/>
        </w:rPr>
      </w:pPr>
    </w:p>
    <w:sectPr w:rsidR="00BD01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08A"/>
    <w:rsid w:val="00012B94"/>
    <w:rsid w:val="00014CEA"/>
    <w:rsid w:val="0003146C"/>
    <w:rsid w:val="00034BC9"/>
    <w:rsid w:val="000475F6"/>
    <w:rsid w:val="00056E38"/>
    <w:rsid w:val="00057870"/>
    <w:rsid w:val="000A023E"/>
    <w:rsid w:val="000A39BD"/>
    <w:rsid w:val="000A4606"/>
    <w:rsid w:val="000B0882"/>
    <w:rsid w:val="000C2514"/>
    <w:rsid w:val="000C4EEA"/>
    <w:rsid w:val="000E0848"/>
    <w:rsid w:val="000E2D3C"/>
    <w:rsid w:val="00143965"/>
    <w:rsid w:val="0014518C"/>
    <w:rsid w:val="0015784E"/>
    <w:rsid w:val="00157D49"/>
    <w:rsid w:val="0016125F"/>
    <w:rsid w:val="001721B7"/>
    <w:rsid w:val="00196536"/>
    <w:rsid w:val="0023487E"/>
    <w:rsid w:val="00241310"/>
    <w:rsid w:val="00243E6C"/>
    <w:rsid w:val="002662B0"/>
    <w:rsid w:val="00266ECB"/>
    <w:rsid w:val="00293D6A"/>
    <w:rsid w:val="002978CD"/>
    <w:rsid w:val="002C09B8"/>
    <w:rsid w:val="002C6474"/>
    <w:rsid w:val="00305E0D"/>
    <w:rsid w:val="00316A90"/>
    <w:rsid w:val="00325DDE"/>
    <w:rsid w:val="00343F78"/>
    <w:rsid w:val="003507FC"/>
    <w:rsid w:val="003766C3"/>
    <w:rsid w:val="003977A4"/>
    <w:rsid w:val="003D5B21"/>
    <w:rsid w:val="003E4938"/>
    <w:rsid w:val="003F7100"/>
    <w:rsid w:val="0045608A"/>
    <w:rsid w:val="004563E7"/>
    <w:rsid w:val="00461191"/>
    <w:rsid w:val="004C274E"/>
    <w:rsid w:val="004C4A81"/>
    <w:rsid w:val="004E1214"/>
    <w:rsid w:val="004E1CE0"/>
    <w:rsid w:val="004E5E11"/>
    <w:rsid w:val="004F0362"/>
    <w:rsid w:val="004F34C2"/>
    <w:rsid w:val="00511A40"/>
    <w:rsid w:val="00554977"/>
    <w:rsid w:val="005803F2"/>
    <w:rsid w:val="005A0D37"/>
    <w:rsid w:val="005B39F3"/>
    <w:rsid w:val="00611A2E"/>
    <w:rsid w:val="00622A42"/>
    <w:rsid w:val="006241FC"/>
    <w:rsid w:val="00625A83"/>
    <w:rsid w:val="00635AF5"/>
    <w:rsid w:val="00643AE0"/>
    <w:rsid w:val="006635D0"/>
    <w:rsid w:val="00667CFC"/>
    <w:rsid w:val="00674977"/>
    <w:rsid w:val="00691954"/>
    <w:rsid w:val="006A493A"/>
    <w:rsid w:val="006D4E4E"/>
    <w:rsid w:val="00712AD0"/>
    <w:rsid w:val="00730A5D"/>
    <w:rsid w:val="00746A3D"/>
    <w:rsid w:val="00752CF9"/>
    <w:rsid w:val="007666C0"/>
    <w:rsid w:val="007964B3"/>
    <w:rsid w:val="007A1EEA"/>
    <w:rsid w:val="007A7BEE"/>
    <w:rsid w:val="007D41AE"/>
    <w:rsid w:val="007D7B32"/>
    <w:rsid w:val="007E13F3"/>
    <w:rsid w:val="007F6756"/>
    <w:rsid w:val="00800A19"/>
    <w:rsid w:val="00802872"/>
    <w:rsid w:val="00806629"/>
    <w:rsid w:val="00810EEE"/>
    <w:rsid w:val="00830D4E"/>
    <w:rsid w:val="00881351"/>
    <w:rsid w:val="008D7DD2"/>
    <w:rsid w:val="0092520D"/>
    <w:rsid w:val="00933CA5"/>
    <w:rsid w:val="00943F3C"/>
    <w:rsid w:val="00947F29"/>
    <w:rsid w:val="00970FBB"/>
    <w:rsid w:val="00977246"/>
    <w:rsid w:val="00982B99"/>
    <w:rsid w:val="009D698B"/>
    <w:rsid w:val="009E2B2B"/>
    <w:rsid w:val="009F1EE1"/>
    <w:rsid w:val="00A03092"/>
    <w:rsid w:val="00A12EE9"/>
    <w:rsid w:val="00A15AD6"/>
    <w:rsid w:val="00A2320B"/>
    <w:rsid w:val="00A25C3A"/>
    <w:rsid w:val="00A30FF0"/>
    <w:rsid w:val="00A36152"/>
    <w:rsid w:val="00A51031"/>
    <w:rsid w:val="00A63291"/>
    <w:rsid w:val="00A73AFB"/>
    <w:rsid w:val="00A93CB8"/>
    <w:rsid w:val="00AA7D50"/>
    <w:rsid w:val="00AB470C"/>
    <w:rsid w:val="00AC3F88"/>
    <w:rsid w:val="00AC53C1"/>
    <w:rsid w:val="00AD18D8"/>
    <w:rsid w:val="00AD273F"/>
    <w:rsid w:val="00AF0002"/>
    <w:rsid w:val="00B019C6"/>
    <w:rsid w:val="00B051C2"/>
    <w:rsid w:val="00B076AF"/>
    <w:rsid w:val="00B124CB"/>
    <w:rsid w:val="00B16FD5"/>
    <w:rsid w:val="00B23753"/>
    <w:rsid w:val="00B263FC"/>
    <w:rsid w:val="00B539CA"/>
    <w:rsid w:val="00B64A88"/>
    <w:rsid w:val="00B67399"/>
    <w:rsid w:val="00B85BF5"/>
    <w:rsid w:val="00B90DE9"/>
    <w:rsid w:val="00B970D2"/>
    <w:rsid w:val="00BA0E00"/>
    <w:rsid w:val="00BB6F35"/>
    <w:rsid w:val="00BB73FA"/>
    <w:rsid w:val="00BC16CE"/>
    <w:rsid w:val="00BC48FF"/>
    <w:rsid w:val="00BD0141"/>
    <w:rsid w:val="00BD1B1E"/>
    <w:rsid w:val="00BE7C0A"/>
    <w:rsid w:val="00BF78E8"/>
    <w:rsid w:val="00C16D1D"/>
    <w:rsid w:val="00C257FC"/>
    <w:rsid w:val="00CA6A2D"/>
    <w:rsid w:val="00CB14E6"/>
    <w:rsid w:val="00CB2D95"/>
    <w:rsid w:val="00CB7CF4"/>
    <w:rsid w:val="00CF0CC6"/>
    <w:rsid w:val="00CF389F"/>
    <w:rsid w:val="00D16CE5"/>
    <w:rsid w:val="00D220E2"/>
    <w:rsid w:val="00D328BF"/>
    <w:rsid w:val="00D35C0D"/>
    <w:rsid w:val="00D46BDD"/>
    <w:rsid w:val="00D50498"/>
    <w:rsid w:val="00D66BB7"/>
    <w:rsid w:val="00D779BC"/>
    <w:rsid w:val="00D865EB"/>
    <w:rsid w:val="00D95E2B"/>
    <w:rsid w:val="00DB3176"/>
    <w:rsid w:val="00DC196C"/>
    <w:rsid w:val="00DD687A"/>
    <w:rsid w:val="00E04B17"/>
    <w:rsid w:val="00E656E4"/>
    <w:rsid w:val="00E73009"/>
    <w:rsid w:val="00E75CC9"/>
    <w:rsid w:val="00E84CF5"/>
    <w:rsid w:val="00E94C11"/>
    <w:rsid w:val="00ED1632"/>
    <w:rsid w:val="00EE6B0C"/>
    <w:rsid w:val="00F07EC3"/>
    <w:rsid w:val="00F14E5E"/>
    <w:rsid w:val="00F15030"/>
    <w:rsid w:val="00F263F9"/>
    <w:rsid w:val="00F34AEB"/>
    <w:rsid w:val="00F35EA6"/>
    <w:rsid w:val="00F41E37"/>
    <w:rsid w:val="00F651F5"/>
    <w:rsid w:val="00F67A95"/>
    <w:rsid w:val="00F76D41"/>
    <w:rsid w:val="00F81E88"/>
    <w:rsid w:val="00F91AD6"/>
    <w:rsid w:val="00FB4415"/>
    <w:rsid w:val="00FD25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3507FC"/>
    <w:pPr>
      <w:keepNext/>
      <w:spacing w:after="0" w:line="360" w:lineRule="auto"/>
      <w:outlineLvl w:val="1"/>
    </w:pPr>
    <w:rPr>
      <w:rFonts w:ascii="Arial" w:eastAsia="Times New Roman" w:hAnsi="Arial" w:cs="Arial"/>
      <w:color w:val="FF0000"/>
      <w:sz w:val="24"/>
      <w:szCs w:val="24"/>
      <w:lang w:eastAsia="zh-CN"/>
    </w:rPr>
  </w:style>
  <w:style w:type="paragraph" w:styleId="Heading3">
    <w:name w:val="heading 3"/>
    <w:basedOn w:val="Normal"/>
    <w:next w:val="Normal"/>
    <w:link w:val="Heading3Char"/>
    <w:unhideWhenUsed/>
    <w:qFormat/>
    <w:rsid w:val="003507FC"/>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F7100"/>
    <w:rPr>
      <w:sz w:val="16"/>
      <w:szCs w:val="16"/>
    </w:rPr>
  </w:style>
  <w:style w:type="paragraph" w:styleId="CommentText">
    <w:name w:val="annotation text"/>
    <w:basedOn w:val="Normal"/>
    <w:link w:val="CommentTextChar"/>
    <w:uiPriority w:val="99"/>
    <w:semiHidden/>
    <w:unhideWhenUsed/>
    <w:rsid w:val="003F7100"/>
    <w:pPr>
      <w:spacing w:line="240" w:lineRule="auto"/>
    </w:pPr>
    <w:rPr>
      <w:sz w:val="20"/>
      <w:szCs w:val="20"/>
    </w:rPr>
  </w:style>
  <w:style w:type="character" w:customStyle="1" w:styleId="CommentTextChar">
    <w:name w:val="Comment Text Char"/>
    <w:basedOn w:val="DefaultParagraphFont"/>
    <w:link w:val="CommentText"/>
    <w:uiPriority w:val="99"/>
    <w:semiHidden/>
    <w:rsid w:val="003F7100"/>
    <w:rPr>
      <w:sz w:val="20"/>
      <w:szCs w:val="20"/>
    </w:rPr>
  </w:style>
  <w:style w:type="paragraph" w:styleId="CommentSubject">
    <w:name w:val="annotation subject"/>
    <w:basedOn w:val="CommentText"/>
    <w:next w:val="CommentText"/>
    <w:link w:val="CommentSubjectChar"/>
    <w:uiPriority w:val="99"/>
    <w:semiHidden/>
    <w:unhideWhenUsed/>
    <w:rsid w:val="003F7100"/>
    <w:rPr>
      <w:b/>
      <w:bCs/>
    </w:rPr>
  </w:style>
  <w:style w:type="character" w:customStyle="1" w:styleId="CommentSubjectChar">
    <w:name w:val="Comment Subject Char"/>
    <w:basedOn w:val="CommentTextChar"/>
    <w:link w:val="CommentSubject"/>
    <w:uiPriority w:val="99"/>
    <w:semiHidden/>
    <w:rsid w:val="003F7100"/>
    <w:rPr>
      <w:b/>
      <w:bCs/>
      <w:sz w:val="20"/>
      <w:szCs w:val="20"/>
    </w:rPr>
  </w:style>
  <w:style w:type="paragraph" w:styleId="BalloonText">
    <w:name w:val="Balloon Text"/>
    <w:basedOn w:val="Normal"/>
    <w:link w:val="BalloonTextChar"/>
    <w:uiPriority w:val="99"/>
    <w:semiHidden/>
    <w:unhideWhenUsed/>
    <w:rsid w:val="003F7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100"/>
    <w:rPr>
      <w:rFonts w:ascii="Tahoma" w:hAnsi="Tahoma" w:cs="Tahoma"/>
      <w:sz w:val="16"/>
      <w:szCs w:val="16"/>
    </w:rPr>
  </w:style>
  <w:style w:type="table" w:styleId="TableGrid">
    <w:name w:val="Table Grid"/>
    <w:basedOn w:val="TableNormal"/>
    <w:uiPriority w:val="59"/>
    <w:rsid w:val="00266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Normal"/>
    <w:rsid w:val="00D779B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16"/>
      <w:szCs w:val="16"/>
    </w:rPr>
  </w:style>
  <w:style w:type="character" w:styleId="Hyperlink">
    <w:name w:val="Hyperlink"/>
    <w:basedOn w:val="DefaultParagraphFont"/>
    <w:rsid w:val="003507FC"/>
    <w:rPr>
      <w:color w:val="0000FF"/>
      <w:u w:val="single"/>
    </w:rPr>
  </w:style>
  <w:style w:type="character" w:styleId="Strong">
    <w:name w:val="Strong"/>
    <w:basedOn w:val="DefaultParagraphFont"/>
    <w:qFormat/>
    <w:rsid w:val="003507FC"/>
    <w:rPr>
      <w:b/>
      <w:bCs/>
    </w:rPr>
  </w:style>
  <w:style w:type="paragraph" w:customStyle="1" w:styleId="source1">
    <w:name w:val="source1"/>
    <w:basedOn w:val="Normal"/>
    <w:rsid w:val="003507FC"/>
    <w:pPr>
      <w:spacing w:before="120" w:after="84" w:line="240" w:lineRule="atLeast"/>
      <w:ind w:left="825"/>
    </w:pPr>
    <w:rPr>
      <w:rFonts w:ascii="Times New Roman" w:eastAsia="SimSun" w:hAnsi="Times New Roman" w:cs="Times New Roman"/>
      <w:sz w:val="18"/>
      <w:szCs w:val="18"/>
      <w:lang w:eastAsia="zh-CN"/>
    </w:rPr>
  </w:style>
  <w:style w:type="paragraph" w:styleId="BodyTextIndent">
    <w:name w:val="Body Text Indent"/>
    <w:basedOn w:val="Normal"/>
    <w:link w:val="BodyTextIndentChar"/>
    <w:rsid w:val="003507FC"/>
    <w:pPr>
      <w:spacing w:after="0" w:line="240" w:lineRule="auto"/>
      <w:ind w:left="360"/>
    </w:pPr>
    <w:rPr>
      <w:rFonts w:ascii="Times New Roman" w:eastAsia="Times New Roman" w:hAnsi="Times New Roman" w:cs="Times New Roman"/>
      <w:b/>
      <w:sz w:val="20"/>
      <w:szCs w:val="20"/>
      <w:lang w:val="fr-FR"/>
    </w:rPr>
  </w:style>
  <w:style w:type="character" w:customStyle="1" w:styleId="BodyTextIndentChar">
    <w:name w:val="Body Text Indent Char"/>
    <w:basedOn w:val="DefaultParagraphFont"/>
    <w:link w:val="BodyTextIndent"/>
    <w:rsid w:val="003507FC"/>
    <w:rPr>
      <w:rFonts w:ascii="Times New Roman" w:eastAsia="Times New Roman" w:hAnsi="Times New Roman" w:cs="Times New Roman"/>
      <w:b/>
      <w:sz w:val="20"/>
      <w:szCs w:val="20"/>
      <w:lang w:val="fr-FR"/>
    </w:rPr>
  </w:style>
  <w:style w:type="paragraph" w:styleId="NormalWeb">
    <w:name w:val="Normal (Web)"/>
    <w:basedOn w:val="Normal"/>
    <w:uiPriority w:val="99"/>
    <w:rsid w:val="003507F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3507FC"/>
    <w:pPr>
      <w:spacing w:after="120"/>
    </w:pPr>
  </w:style>
  <w:style w:type="character" w:customStyle="1" w:styleId="BodyTextChar">
    <w:name w:val="Body Text Char"/>
    <w:basedOn w:val="DefaultParagraphFont"/>
    <w:link w:val="BodyText"/>
    <w:uiPriority w:val="99"/>
    <w:semiHidden/>
    <w:rsid w:val="003507FC"/>
  </w:style>
  <w:style w:type="character" w:customStyle="1" w:styleId="Heading2Char">
    <w:name w:val="Heading 2 Char"/>
    <w:basedOn w:val="DefaultParagraphFont"/>
    <w:link w:val="Heading2"/>
    <w:rsid w:val="003507FC"/>
    <w:rPr>
      <w:rFonts w:ascii="Arial" w:eastAsia="Times New Roman" w:hAnsi="Arial" w:cs="Arial"/>
      <w:color w:val="FF0000"/>
      <w:sz w:val="24"/>
      <w:szCs w:val="24"/>
      <w:lang w:eastAsia="zh-CN"/>
    </w:rPr>
  </w:style>
  <w:style w:type="character" w:customStyle="1" w:styleId="Heading3Char">
    <w:name w:val="Heading 3 Char"/>
    <w:basedOn w:val="DefaultParagraphFont"/>
    <w:link w:val="Heading3"/>
    <w:rsid w:val="003507FC"/>
    <w:rPr>
      <w:rFonts w:asciiTheme="majorHAnsi" w:eastAsiaTheme="majorEastAsia" w:hAnsiTheme="majorHAnsi" w:cstheme="majorBidi"/>
      <w:b/>
      <w:bCs/>
      <w:color w:val="4F81BD" w:themeColor="accent1"/>
      <w:sz w:val="20"/>
      <w:szCs w:val="20"/>
      <w:lang w:eastAsia="zh-CN"/>
    </w:rPr>
  </w:style>
  <w:style w:type="character" w:styleId="Emphasis">
    <w:name w:val="Emphasis"/>
    <w:basedOn w:val="DefaultParagraphFont"/>
    <w:uiPriority w:val="20"/>
    <w:qFormat/>
    <w:rsid w:val="003507FC"/>
    <w:rPr>
      <w:i/>
      <w:iCs/>
    </w:rPr>
  </w:style>
  <w:style w:type="character" w:customStyle="1" w:styleId="apple-converted-space">
    <w:name w:val="apple-converted-space"/>
    <w:basedOn w:val="DefaultParagraphFont"/>
    <w:rsid w:val="003507FC"/>
  </w:style>
  <w:style w:type="paragraph" w:styleId="HTMLPreformatted">
    <w:name w:val="HTML Preformatted"/>
    <w:basedOn w:val="Normal"/>
    <w:link w:val="HTMLPreformattedChar"/>
    <w:uiPriority w:val="99"/>
    <w:unhideWhenUsed/>
    <w:rsid w:val="00830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830D4E"/>
    <w:rPr>
      <w:rFonts w:ascii="Courier New" w:eastAsia="Times New Roman" w:hAnsi="Courier New" w:cs="Courier New"/>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3507FC"/>
    <w:pPr>
      <w:keepNext/>
      <w:spacing w:after="0" w:line="360" w:lineRule="auto"/>
      <w:outlineLvl w:val="1"/>
    </w:pPr>
    <w:rPr>
      <w:rFonts w:ascii="Arial" w:eastAsia="Times New Roman" w:hAnsi="Arial" w:cs="Arial"/>
      <w:color w:val="FF0000"/>
      <w:sz w:val="24"/>
      <w:szCs w:val="24"/>
      <w:lang w:eastAsia="zh-CN"/>
    </w:rPr>
  </w:style>
  <w:style w:type="paragraph" w:styleId="Heading3">
    <w:name w:val="heading 3"/>
    <w:basedOn w:val="Normal"/>
    <w:next w:val="Normal"/>
    <w:link w:val="Heading3Char"/>
    <w:unhideWhenUsed/>
    <w:qFormat/>
    <w:rsid w:val="003507FC"/>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F7100"/>
    <w:rPr>
      <w:sz w:val="16"/>
      <w:szCs w:val="16"/>
    </w:rPr>
  </w:style>
  <w:style w:type="paragraph" w:styleId="CommentText">
    <w:name w:val="annotation text"/>
    <w:basedOn w:val="Normal"/>
    <w:link w:val="CommentTextChar"/>
    <w:uiPriority w:val="99"/>
    <w:semiHidden/>
    <w:unhideWhenUsed/>
    <w:rsid w:val="003F7100"/>
    <w:pPr>
      <w:spacing w:line="240" w:lineRule="auto"/>
    </w:pPr>
    <w:rPr>
      <w:sz w:val="20"/>
      <w:szCs w:val="20"/>
    </w:rPr>
  </w:style>
  <w:style w:type="character" w:customStyle="1" w:styleId="CommentTextChar">
    <w:name w:val="Comment Text Char"/>
    <w:basedOn w:val="DefaultParagraphFont"/>
    <w:link w:val="CommentText"/>
    <w:uiPriority w:val="99"/>
    <w:semiHidden/>
    <w:rsid w:val="003F7100"/>
    <w:rPr>
      <w:sz w:val="20"/>
      <w:szCs w:val="20"/>
    </w:rPr>
  </w:style>
  <w:style w:type="paragraph" w:styleId="CommentSubject">
    <w:name w:val="annotation subject"/>
    <w:basedOn w:val="CommentText"/>
    <w:next w:val="CommentText"/>
    <w:link w:val="CommentSubjectChar"/>
    <w:uiPriority w:val="99"/>
    <w:semiHidden/>
    <w:unhideWhenUsed/>
    <w:rsid w:val="003F7100"/>
    <w:rPr>
      <w:b/>
      <w:bCs/>
    </w:rPr>
  </w:style>
  <w:style w:type="character" w:customStyle="1" w:styleId="CommentSubjectChar">
    <w:name w:val="Comment Subject Char"/>
    <w:basedOn w:val="CommentTextChar"/>
    <w:link w:val="CommentSubject"/>
    <w:uiPriority w:val="99"/>
    <w:semiHidden/>
    <w:rsid w:val="003F7100"/>
    <w:rPr>
      <w:b/>
      <w:bCs/>
      <w:sz w:val="20"/>
      <w:szCs w:val="20"/>
    </w:rPr>
  </w:style>
  <w:style w:type="paragraph" w:styleId="BalloonText">
    <w:name w:val="Balloon Text"/>
    <w:basedOn w:val="Normal"/>
    <w:link w:val="BalloonTextChar"/>
    <w:uiPriority w:val="99"/>
    <w:semiHidden/>
    <w:unhideWhenUsed/>
    <w:rsid w:val="003F7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100"/>
    <w:rPr>
      <w:rFonts w:ascii="Tahoma" w:hAnsi="Tahoma" w:cs="Tahoma"/>
      <w:sz w:val="16"/>
      <w:szCs w:val="16"/>
    </w:rPr>
  </w:style>
  <w:style w:type="table" w:styleId="TableGrid">
    <w:name w:val="Table Grid"/>
    <w:basedOn w:val="TableNormal"/>
    <w:uiPriority w:val="59"/>
    <w:rsid w:val="00266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Normal"/>
    <w:rsid w:val="00D779B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16"/>
      <w:szCs w:val="16"/>
    </w:rPr>
  </w:style>
  <w:style w:type="character" w:styleId="Hyperlink">
    <w:name w:val="Hyperlink"/>
    <w:basedOn w:val="DefaultParagraphFont"/>
    <w:rsid w:val="003507FC"/>
    <w:rPr>
      <w:color w:val="0000FF"/>
      <w:u w:val="single"/>
    </w:rPr>
  </w:style>
  <w:style w:type="character" w:styleId="Strong">
    <w:name w:val="Strong"/>
    <w:basedOn w:val="DefaultParagraphFont"/>
    <w:qFormat/>
    <w:rsid w:val="003507FC"/>
    <w:rPr>
      <w:b/>
      <w:bCs/>
    </w:rPr>
  </w:style>
  <w:style w:type="paragraph" w:customStyle="1" w:styleId="source1">
    <w:name w:val="source1"/>
    <w:basedOn w:val="Normal"/>
    <w:rsid w:val="003507FC"/>
    <w:pPr>
      <w:spacing w:before="120" w:after="84" w:line="240" w:lineRule="atLeast"/>
      <w:ind w:left="825"/>
    </w:pPr>
    <w:rPr>
      <w:rFonts w:ascii="Times New Roman" w:eastAsia="SimSun" w:hAnsi="Times New Roman" w:cs="Times New Roman"/>
      <w:sz w:val="18"/>
      <w:szCs w:val="18"/>
      <w:lang w:eastAsia="zh-CN"/>
    </w:rPr>
  </w:style>
  <w:style w:type="paragraph" w:styleId="BodyTextIndent">
    <w:name w:val="Body Text Indent"/>
    <w:basedOn w:val="Normal"/>
    <w:link w:val="BodyTextIndentChar"/>
    <w:rsid w:val="003507FC"/>
    <w:pPr>
      <w:spacing w:after="0" w:line="240" w:lineRule="auto"/>
      <w:ind w:left="360"/>
    </w:pPr>
    <w:rPr>
      <w:rFonts w:ascii="Times New Roman" w:eastAsia="Times New Roman" w:hAnsi="Times New Roman" w:cs="Times New Roman"/>
      <w:b/>
      <w:sz w:val="20"/>
      <w:szCs w:val="20"/>
      <w:lang w:val="fr-FR"/>
    </w:rPr>
  </w:style>
  <w:style w:type="character" w:customStyle="1" w:styleId="BodyTextIndentChar">
    <w:name w:val="Body Text Indent Char"/>
    <w:basedOn w:val="DefaultParagraphFont"/>
    <w:link w:val="BodyTextIndent"/>
    <w:rsid w:val="003507FC"/>
    <w:rPr>
      <w:rFonts w:ascii="Times New Roman" w:eastAsia="Times New Roman" w:hAnsi="Times New Roman" w:cs="Times New Roman"/>
      <w:b/>
      <w:sz w:val="20"/>
      <w:szCs w:val="20"/>
      <w:lang w:val="fr-FR"/>
    </w:rPr>
  </w:style>
  <w:style w:type="paragraph" w:styleId="NormalWeb">
    <w:name w:val="Normal (Web)"/>
    <w:basedOn w:val="Normal"/>
    <w:uiPriority w:val="99"/>
    <w:rsid w:val="003507F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3507FC"/>
    <w:pPr>
      <w:spacing w:after="120"/>
    </w:pPr>
  </w:style>
  <w:style w:type="character" w:customStyle="1" w:styleId="BodyTextChar">
    <w:name w:val="Body Text Char"/>
    <w:basedOn w:val="DefaultParagraphFont"/>
    <w:link w:val="BodyText"/>
    <w:uiPriority w:val="99"/>
    <w:semiHidden/>
    <w:rsid w:val="003507FC"/>
  </w:style>
  <w:style w:type="character" w:customStyle="1" w:styleId="Heading2Char">
    <w:name w:val="Heading 2 Char"/>
    <w:basedOn w:val="DefaultParagraphFont"/>
    <w:link w:val="Heading2"/>
    <w:rsid w:val="003507FC"/>
    <w:rPr>
      <w:rFonts w:ascii="Arial" w:eastAsia="Times New Roman" w:hAnsi="Arial" w:cs="Arial"/>
      <w:color w:val="FF0000"/>
      <w:sz w:val="24"/>
      <w:szCs w:val="24"/>
      <w:lang w:eastAsia="zh-CN"/>
    </w:rPr>
  </w:style>
  <w:style w:type="character" w:customStyle="1" w:styleId="Heading3Char">
    <w:name w:val="Heading 3 Char"/>
    <w:basedOn w:val="DefaultParagraphFont"/>
    <w:link w:val="Heading3"/>
    <w:rsid w:val="003507FC"/>
    <w:rPr>
      <w:rFonts w:asciiTheme="majorHAnsi" w:eastAsiaTheme="majorEastAsia" w:hAnsiTheme="majorHAnsi" w:cstheme="majorBidi"/>
      <w:b/>
      <w:bCs/>
      <w:color w:val="4F81BD" w:themeColor="accent1"/>
      <w:sz w:val="20"/>
      <w:szCs w:val="20"/>
      <w:lang w:eastAsia="zh-CN"/>
    </w:rPr>
  </w:style>
  <w:style w:type="character" w:styleId="Emphasis">
    <w:name w:val="Emphasis"/>
    <w:basedOn w:val="DefaultParagraphFont"/>
    <w:uiPriority w:val="20"/>
    <w:qFormat/>
    <w:rsid w:val="003507FC"/>
    <w:rPr>
      <w:i/>
      <w:iCs/>
    </w:rPr>
  </w:style>
  <w:style w:type="character" w:customStyle="1" w:styleId="apple-converted-space">
    <w:name w:val="apple-converted-space"/>
    <w:basedOn w:val="DefaultParagraphFont"/>
    <w:rsid w:val="003507FC"/>
  </w:style>
  <w:style w:type="paragraph" w:styleId="HTMLPreformatted">
    <w:name w:val="HTML Preformatted"/>
    <w:basedOn w:val="Normal"/>
    <w:link w:val="HTMLPreformattedChar"/>
    <w:uiPriority w:val="99"/>
    <w:unhideWhenUsed/>
    <w:rsid w:val="00830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830D4E"/>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374975">
      <w:bodyDiv w:val="1"/>
      <w:marLeft w:val="0"/>
      <w:marRight w:val="0"/>
      <w:marTop w:val="0"/>
      <w:marBottom w:val="0"/>
      <w:divBdr>
        <w:top w:val="none" w:sz="0" w:space="0" w:color="auto"/>
        <w:left w:val="none" w:sz="0" w:space="0" w:color="auto"/>
        <w:bottom w:val="none" w:sz="0" w:space="0" w:color="auto"/>
        <w:right w:val="none" w:sz="0" w:space="0" w:color="auto"/>
      </w:divBdr>
    </w:div>
    <w:div w:id="590621254">
      <w:bodyDiv w:val="1"/>
      <w:marLeft w:val="0"/>
      <w:marRight w:val="0"/>
      <w:marTop w:val="0"/>
      <w:marBottom w:val="0"/>
      <w:divBdr>
        <w:top w:val="none" w:sz="0" w:space="0" w:color="auto"/>
        <w:left w:val="none" w:sz="0" w:space="0" w:color="auto"/>
        <w:bottom w:val="none" w:sz="0" w:space="0" w:color="auto"/>
        <w:right w:val="none" w:sz="0" w:space="0" w:color="auto"/>
      </w:divBdr>
    </w:div>
    <w:div w:id="597299230">
      <w:bodyDiv w:val="1"/>
      <w:marLeft w:val="0"/>
      <w:marRight w:val="0"/>
      <w:marTop w:val="0"/>
      <w:marBottom w:val="0"/>
      <w:divBdr>
        <w:top w:val="none" w:sz="0" w:space="0" w:color="auto"/>
        <w:left w:val="none" w:sz="0" w:space="0" w:color="auto"/>
        <w:bottom w:val="none" w:sz="0" w:space="0" w:color="auto"/>
        <w:right w:val="none" w:sz="0" w:space="0" w:color="auto"/>
      </w:divBdr>
    </w:div>
    <w:div w:id="630987645">
      <w:bodyDiv w:val="1"/>
      <w:marLeft w:val="0"/>
      <w:marRight w:val="0"/>
      <w:marTop w:val="0"/>
      <w:marBottom w:val="0"/>
      <w:divBdr>
        <w:top w:val="none" w:sz="0" w:space="0" w:color="auto"/>
        <w:left w:val="none" w:sz="0" w:space="0" w:color="auto"/>
        <w:bottom w:val="none" w:sz="0" w:space="0" w:color="auto"/>
        <w:right w:val="none" w:sz="0" w:space="0" w:color="auto"/>
      </w:divBdr>
    </w:div>
    <w:div w:id="636028801">
      <w:bodyDiv w:val="1"/>
      <w:marLeft w:val="0"/>
      <w:marRight w:val="0"/>
      <w:marTop w:val="0"/>
      <w:marBottom w:val="0"/>
      <w:divBdr>
        <w:top w:val="none" w:sz="0" w:space="0" w:color="auto"/>
        <w:left w:val="none" w:sz="0" w:space="0" w:color="auto"/>
        <w:bottom w:val="none" w:sz="0" w:space="0" w:color="auto"/>
        <w:right w:val="none" w:sz="0" w:space="0" w:color="auto"/>
      </w:divBdr>
    </w:div>
    <w:div w:id="862329951">
      <w:bodyDiv w:val="1"/>
      <w:marLeft w:val="0"/>
      <w:marRight w:val="0"/>
      <w:marTop w:val="0"/>
      <w:marBottom w:val="0"/>
      <w:divBdr>
        <w:top w:val="none" w:sz="0" w:space="0" w:color="auto"/>
        <w:left w:val="none" w:sz="0" w:space="0" w:color="auto"/>
        <w:bottom w:val="none" w:sz="0" w:space="0" w:color="auto"/>
        <w:right w:val="none" w:sz="0" w:space="0" w:color="auto"/>
      </w:divBdr>
    </w:div>
    <w:div w:id="1149975044">
      <w:bodyDiv w:val="1"/>
      <w:marLeft w:val="0"/>
      <w:marRight w:val="0"/>
      <w:marTop w:val="0"/>
      <w:marBottom w:val="0"/>
      <w:divBdr>
        <w:top w:val="none" w:sz="0" w:space="0" w:color="auto"/>
        <w:left w:val="none" w:sz="0" w:space="0" w:color="auto"/>
        <w:bottom w:val="none" w:sz="0" w:space="0" w:color="auto"/>
        <w:right w:val="none" w:sz="0" w:space="0" w:color="auto"/>
      </w:divBdr>
    </w:div>
    <w:div w:id="1219626649">
      <w:bodyDiv w:val="1"/>
      <w:marLeft w:val="0"/>
      <w:marRight w:val="0"/>
      <w:marTop w:val="0"/>
      <w:marBottom w:val="0"/>
      <w:divBdr>
        <w:top w:val="none" w:sz="0" w:space="0" w:color="auto"/>
        <w:left w:val="none" w:sz="0" w:space="0" w:color="auto"/>
        <w:bottom w:val="none" w:sz="0" w:space="0" w:color="auto"/>
        <w:right w:val="none" w:sz="0" w:space="0" w:color="auto"/>
      </w:divBdr>
    </w:div>
    <w:div w:id="1590197038">
      <w:bodyDiv w:val="1"/>
      <w:marLeft w:val="0"/>
      <w:marRight w:val="0"/>
      <w:marTop w:val="0"/>
      <w:marBottom w:val="0"/>
      <w:divBdr>
        <w:top w:val="none" w:sz="0" w:space="0" w:color="auto"/>
        <w:left w:val="none" w:sz="0" w:space="0" w:color="auto"/>
        <w:bottom w:val="none" w:sz="0" w:space="0" w:color="auto"/>
        <w:right w:val="none" w:sz="0" w:space="0" w:color="auto"/>
      </w:divBdr>
    </w:div>
    <w:div w:id="1696467848">
      <w:bodyDiv w:val="1"/>
      <w:marLeft w:val="0"/>
      <w:marRight w:val="0"/>
      <w:marTop w:val="0"/>
      <w:marBottom w:val="0"/>
      <w:divBdr>
        <w:top w:val="none" w:sz="0" w:space="0" w:color="auto"/>
        <w:left w:val="none" w:sz="0" w:space="0" w:color="auto"/>
        <w:bottom w:val="none" w:sz="0" w:space="0" w:color="auto"/>
        <w:right w:val="none" w:sz="0" w:space="0" w:color="auto"/>
      </w:divBdr>
    </w:div>
    <w:div w:id="1775393904">
      <w:bodyDiv w:val="1"/>
      <w:marLeft w:val="0"/>
      <w:marRight w:val="0"/>
      <w:marTop w:val="0"/>
      <w:marBottom w:val="0"/>
      <w:divBdr>
        <w:top w:val="none" w:sz="0" w:space="0" w:color="auto"/>
        <w:left w:val="none" w:sz="0" w:space="0" w:color="auto"/>
        <w:bottom w:val="none" w:sz="0" w:space="0" w:color="auto"/>
        <w:right w:val="none" w:sz="0" w:space="0" w:color="auto"/>
      </w:divBdr>
    </w:div>
    <w:div w:id="1922449594">
      <w:bodyDiv w:val="1"/>
      <w:marLeft w:val="0"/>
      <w:marRight w:val="0"/>
      <w:marTop w:val="0"/>
      <w:marBottom w:val="0"/>
      <w:divBdr>
        <w:top w:val="none" w:sz="0" w:space="0" w:color="auto"/>
        <w:left w:val="none" w:sz="0" w:space="0" w:color="auto"/>
        <w:bottom w:val="none" w:sz="0" w:space="0" w:color="auto"/>
        <w:right w:val="none" w:sz="0" w:space="0" w:color="auto"/>
      </w:divBdr>
    </w:div>
    <w:div w:id="207789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hide@salford.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8215</Words>
  <Characters>46832</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University of Salford</Company>
  <LinksUpToDate>false</LinksUpToDate>
  <CharactersWithSpaces>54938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Services</dc:creator>
  <cp:lastModifiedBy>Hide Geoff</cp:lastModifiedBy>
  <cp:revision>3</cp:revision>
  <dcterms:created xsi:type="dcterms:W3CDTF">2016-03-18T13:23:00Z</dcterms:created>
  <dcterms:modified xsi:type="dcterms:W3CDTF">2016-03-18T13:24:00Z</dcterms:modified>
</cp:coreProperties>
</file>