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F8" w:rsidRPr="009F1EE1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Pr="009F1EE1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1EE1">
        <w:rPr>
          <w:rFonts w:ascii="Arial" w:hAnsi="Arial" w:cs="Arial"/>
          <w:sz w:val="24"/>
          <w:szCs w:val="24"/>
        </w:rPr>
        <w:t xml:space="preserve">Table </w:t>
      </w:r>
      <w:proofErr w:type="gramStart"/>
      <w:r w:rsidRPr="009F1EE1">
        <w:rPr>
          <w:rFonts w:ascii="Arial" w:hAnsi="Arial" w:cs="Arial"/>
          <w:sz w:val="24"/>
          <w:szCs w:val="24"/>
        </w:rPr>
        <w:t>1 .</w:t>
      </w:r>
      <w:proofErr w:type="gramEnd"/>
      <w:r w:rsidRPr="009F1EE1">
        <w:rPr>
          <w:rFonts w:ascii="Arial" w:hAnsi="Arial" w:cs="Arial"/>
          <w:sz w:val="24"/>
          <w:szCs w:val="24"/>
        </w:rPr>
        <w:t xml:space="preserve"> </w:t>
      </w:r>
      <w:r w:rsidRPr="009F1EE1">
        <w:rPr>
          <w:rFonts w:ascii="Arial" w:hAnsi="Arial" w:cs="Arial"/>
          <w:i/>
          <w:sz w:val="24"/>
          <w:szCs w:val="24"/>
        </w:rPr>
        <w:t xml:space="preserve">Toxoplasma </w:t>
      </w:r>
      <w:proofErr w:type="spellStart"/>
      <w:r w:rsidRPr="009F1EE1">
        <w:rPr>
          <w:rFonts w:ascii="Arial" w:hAnsi="Arial" w:cs="Arial"/>
          <w:i/>
          <w:sz w:val="24"/>
          <w:szCs w:val="24"/>
        </w:rPr>
        <w:t>gondii</w:t>
      </w:r>
      <w:proofErr w:type="spellEnd"/>
      <w:r w:rsidRPr="009F1EE1">
        <w:rPr>
          <w:rFonts w:ascii="Arial" w:hAnsi="Arial" w:cs="Arial"/>
          <w:sz w:val="24"/>
          <w:szCs w:val="24"/>
        </w:rPr>
        <w:t xml:space="preserve"> infection in foetuses collected from a natural population of </w:t>
      </w:r>
      <w:r w:rsidRPr="009F1EE1">
        <w:rPr>
          <w:rFonts w:ascii="Arial" w:hAnsi="Arial" w:cs="Arial"/>
          <w:i/>
          <w:sz w:val="24"/>
          <w:szCs w:val="24"/>
        </w:rPr>
        <w:t xml:space="preserve">Mus </w:t>
      </w:r>
      <w:proofErr w:type="spellStart"/>
      <w:r w:rsidRPr="009F1EE1">
        <w:rPr>
          <w:rFonts w:ascii="Arial" w:hAnsi="Arial" w:cs="Arial"/>
          <w:i/>
          <w:sz w:val="24"/>
          <w:szCs w:val="24"/>
        </w:rPr>
        <w:t>domesticus</w:t>
      </w:r>
      <w:proofErr w:type="spellEnd"/>
      <w:r w:rsidRPr="009F1EE1">
        <w:rPr>
          <w:rFonts w:ascii="Arial" w:hAnsi="Arial" w:cs="Arial"/>
          <w:sz w:val="24"/>
          <w:szCs w:val="24"/>
        </w:rPr>
        <w:t>. The transmission rate per pregnant female indicates the proportion of females that passed on their infection to at least one foetus.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[Adapted from 50].</w:t>
      </w:r>
      <w:proofErr w:type="gramEnd"/>
    </w:p>
    <w:p w:rsidR="00AD16F8" w:rsidRDefault="00AD16F8" w:rsidP="00AD16F8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D16F8" w:rsidTr="0032696C"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AD16F8" w:rsidRDefault="00AD16F8" w:rsidP="00326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Female infection status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AD16F8" w:rsidRDefault="00AD16F8" w:rsidP="00326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pregnant females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AD16F8" w:rsidRDefault="00AD16F8" w:rsidP="00326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infected foetuses/ total foetuses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AD16F8" w:rsidRDefault="00AD16F8" w:rsidP="00326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Transmission rate per pregnant female [%]</w:t>
            </w:r>
          </w:p>
        </w:tc>
      </w:tr>
      <w:tr w:rsidR="00AD16F8" w:rsidTr="0032696C">
        <w:tc>
          <w:tcPr>
            <w:tcW w:w="2310" w:type="dxa"/>
            <w:tcBorders>
              <w:top w:val="single" w:sz="4" w:space="0" w:color="auto"/>
            </w:tcBorders>
          </w:tcPr>
          <w:p w:rsidR="00AD16F8" w:rsidRDefault="00AD16F8" w:rsidP="00326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Infected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AD16F8" w:rsidRDefault="00AD16F8" w:rsidP="00326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AD16F8" w:rsidRDefault="00AD16F8" w:rsidP="00326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47/63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AD16F8" w:rsidRDefault="00AD16F8" w:rsidP="00326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D16F8" w:rsidTr="0032696C">
        <w:tc>
          <w:tcPr>
            <w:tcW w:w="2310" w:type="dxa"/>
          </w:tcPr>
          <w:p w:rsidR="00AD16F8" w:rsidRDefault="00AD16F8" w:rsidP="00326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Uninfected</w:t>
            </w:r>
          </w:p>
        </w:tc>
        <w:tc>
          <w:tcPr>
            <w:tcW w:w="2310" w:type="dxa"/>
          </w:tcPr>
          <w:p w:rsidR="00AD16F8" w:rsidRDefault="00AD16F8" w:rsidP="00326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11" w:type="dxa"/>
          </w:tcPr>
          <w:p w:rsidR="00AD16F8" w:rsidRDefault="00AD16F8" w:rsidP="00326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0/15</w:t>
            </w:r>
          </w:p>
        </w:tc>
        <w:tc>
          <w:tcPr>
            <w:tcW w:w="2311" w:type="dxa"/>
          </w:tcPr>
          <w:p w:rsidR="00AD16F8" w:rsidRDefault="00AD16F8" w:rsidP="00326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16F8" w:rsidTr="0032696C">
        <w:tc>
          <w:tcPr>
            <w:tcW w:w="2310" w:type="dxa"/>
            <w:tcBorders>
              <w:bottom w:val="single" w:sz="4" w:space="0" w:color="auto"/>
            </w:tcBorders>
          </w:tcPr>
          <w:p w:rsidR="00AD16F8" w:rsidRDefault="00AD16F8" w:rsidP="00326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AD16F8" w:rsidRDefault="00AD16F8" w:rsidP="00326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AD16F8" w:rsidRDefault="00AD16F8" w:rsidP="00326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47/78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AD16F8" w:rsidRDefault="00AD16F8" w:rsidP="00326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</w:tbl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D1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F8"/>
    <w:rsid w:val="006F2217"/>
    <w:rsid w:val="00AD16F8"/>
    <w:rsid w:val="00AD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al"/>
    <w:rsid w:val="00AD16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al"/>
    <w:rsid w:val="00AD16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 Geoff</dc:creator>
  <cp:lastModifiedBy>Hide Geoff</cp:lastModifiedBy>
  <cp:revision>2</cp:revision>
  <dcterms:created xsi:type="dcterms:W3CDTF">2015-12-15T16:52:00Z</dcterms:created>
  <dcterms:modified xsi:type="dcterms:W3CDTF">2015-12-15T16:57:00Z</dcterms:modified>
</cp:coreProperties>
</file>