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18" w:rsidRDefault="00940218" w:rsidP="00940218">
      <w:pPr>
        <w:spacing w:after="0" w:line="240" w:lineRule="auto"/>
        <w:rPr>
          <w:sz w:val="24"/>
          <w:szCs w:val="24"/>
        </w:rPr>
      </w:pPr>
      <w:r w:rsidRPr="009E7255">
        <w:rPr>
          <w:sz w:val="24"/>
          <w:szCs w:val="24"/>
        </w:rPr>
        <w:t xml:space="preserve">TABLE 1 </w:t>
      </w:r>
    </w:p>
    <w:p w:rsidR="00940218" w:rsidRPr="009E7255" w:rsidRDefault="00940218" w:rsidP="00940218">
      <w:pPr>
        <w:spacing w:after="0" w:line="240" w:lineRule="auto"/>
        <w:rPr>
          <w:sz w:val="24"/>
          <w:szCs w:val="24"/>
        </w:rPr>
      </w:pPr>
    </w:p>
    <w:p w:rsidR="00940218" w:rsidRPr="00BB079F" w:rsidRDefault="00940218" w:rsidP="00940218">
      <w:pPr>
        <w:spacing w:after="0" w:line="240" w:lineRule="auto"/>
        <w:rPr>
          <w:sz w:val="24"/>
          <w:szCs w:val="24"/>
        </w:rPr>
      </w:pPr>
      <w:proofErr w:type="gramStart"/>
      <w:r w:rsidRPr="00BB079F">
        <w:rPr>
          <w:sz w:val="24"/>
          <w:szCs w:val="24"/>
        </w:rPr>
        <w:t xml:space="preserve">PCR analysis of the brain tissue from </w:t>
      </w:r>
      <w:proofErr w:type="spellStart"/>
      <w:r w:rsidRPr="00BB079F">
        <w:rPr>
          <w:i/>
          <w:sz w:val="24"/>
          <w:szCs w:val="24"/>
        </w:rPr>
        <w:t>Apodemus</w:t>
      </w:r>
      <w:proofErr w:type="spellEnd"/>
      <w:r w:rsidRPr="00BB079F">
        <w:rPr>
          <w:i/>
          <w:sz w:val="24"/>
          <w:szCs w:val="24"/>
        </w:rPr>
        <w:t xml:space="preserve"> </w:t>
      </w:r>
      <w:proofErr w:type="spellStart"/>
      <w:r w:rsidRPr="00BB079F">
        <w:rPr>
          <w:i/>
          <w:sz w:val="24"/>
          <w:szCs w:val="24"/>
        </w:rPr>
        <w:t>sylvaticus</w:t>
      </w:r>
      <w:proofErr w:type="spellEnd"/>
      <w:r w:rsidRPr="00BB079F">
        <w:rPr>
          <w:sz w:val="24"/>
          <w:szCs w:val="24"/>
        </w:rPr>
        <w:t xml:space="preserve"> from </w:t>
      </w:r>
      <w:proofErr w:type="spellStart"/>
      <w:r w:rsidRPr="00BB079F">
        <w:rPr>
          <w:sz w:val="24"/>
          <w:szCs w:val="24"/>
        </w:rPr>
        <w:t>Malham</w:t>
      </w:r>
      <w:proofErr w:type="spellEnd"/>
      <w:r w:rsidRPr="00BB079F">
        <w:rPr>
          <w:sz w:val="24"/>
          <w:szCs w:val="24"/>
        </w:rPr>
        <w:t xml:space="preserve"> Tarn</w:t>
      </w:r>
      <w:r>
        <w:rPr>
          <w:sz w:val="24"/>
          <w:szCs w:val="24"/>
        </w:rPr>
        <w:t xml:space="preserve"> using </w:t>
      </w:r>
      <w:r>
        <w:rPr>
          <w:i/>
          <w:sz w:val="24"/>
          <w:szCs w:val="24"/>
        </w:rPr>
        <w:t xml:space="preserve">Toxoplasma </w:t>
      </w:r>
      <w:proofErr w:type="spellStart"/>
      <w:r>
        <w:rPr>
          <w:i/>
          <w:sz w:val="24"/>
          <w:szCs w:val="24"/>
        </w:rPr>
        <w:t>gondii</w:t>
      </w:r>
      <w:proofErr w:type="spellEnd"/>
      <w:r>
        <w:rPr>
          <w:sz w:val="24"/>
          <w:szCs w:val="24"/>
        </w:rPr>
        <w:t xml:space="preserve"> specific markers.</w:t>
      </w:r>
      <w:proofErr w:type="gramEnd"/>
      <w:r>
        <w:rPr>
          <w:sz w:val="24"/>
          <w:szCs w:val="24"/>
        </w:rPr>
        <w:t xml:space="preserve"> PCR analysis was conducted with 4 </w:t>
      </w:r>
      <w:r>
        <w:rPr>
          <w:i/>
          <w:sz w:val="24"/>
          <w:szCs w:val="24"/>
        </w:rPr>
        <w:t xml:space="preserve">T. </w:t>
      </w:r>
      <w:proofErr w:type="spellStart"/>
      <w:r>
        <w:rPr>
          <w:i/>
          <w:sz w:val="24"/>
          <w:szCs w:val="24"/>
        </w:rPr>
        <w:t>gondii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specific markers, SAG1, SAG2, SAG3 and GRA6.</w:t>
      </w:r>
    </w:p>
    <w:p w:rsidR="00940218" w:rsidRDefault="00940218" w:rsidP="00940218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tbl>
      <w:tblPr>
        <w:tblStyle w:val="TableGrid"/>
        <w:tblW w:w="77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993"/>
        <w:gridCol w:w="634"/>
        <w:gridCol w:w="927"/>
        <w:gridCol w:w="852"/>
        <w:gridCol w:w="993"/>
        <w:gridCol w:w="710"/>
        <w:gridCol w:w="993"/>
      </w:tblGrid>
      <w:tr w:rsidR="00940218" w:rsidRPr="00BB079F" w:rsidTr="005110A7">
        <w:trPr>
          <w:trHeight w:val="323"/>
          <w:jc w:val="center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sz w:val="20"/>
                <w:szCs w:val="20"/>
              </w:rPr>
            </w:pPr>
            <w:r w:rsidRPr="00BB079F">
              <w:rPr>
                <w:sz w:val="20"/>
                <w:szCs w:val="20"/>
              </w:rPr>
              <w:t>Age Group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sz w:val="20"/>
                <w:szCs w:val="20"/>
              </w:rPr>
            </w:pPr>
            <w:r w:rsidRPr="00BB079F">
              <w:rPr>
                <w:sz w:val="20"/>
                <w:szCs w:val="20"/>
              </w:rPr>
              <w:t>Juveniles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sz w:val="20"/>
                <w:szCs w:val="20"/>
              </w:rPr>
            </w:pPr>
            <w:r w:rsidRPr="00BB079F">
              <w:rPr>
                <w:sz w:val="20"/>
                <w:szCs w:val="20"/>
              </w:rPr>
              <w:t>Young adults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sz w:val="20"/>
                <w:szCs w:val="20"/>
              </w:rPr>
            </w:pPr>
            <w:r w:rsidRPr="00BB079F">
              <w:rPr>
                <w:sz w:val="20"/>
                <w:szCs w:val="20"/>
              </w:rPr>
              <w:t>Adults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sz w:val="20"/>
                <w:szCs w:val="20"/>
              </w:rPr>
            </w:pPr>
            <w:r w:rsidRPr="00BB079F">
              <w:rPr>
                <w:sz w:val="20"/>
                <w:szCs w:val="20"/>
              </w:rPr>
              <w:t>Total</w:t>
            </w:r>
          </w:p>
        </w:tc>
      </w:tr>
      <w:tr w:rsidR="00940218" w:rsidRPr="00BB079F" w:rsidTr="005110A7">
        <w:trPr>
          <w:trHeight w:val="323"/>
          <w:jc w:val="center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b/>
                <w:sz w:val="20"/>
                <w:szCs w:val="20"/>
              </w:rPr>
            </w:pPr>
            <w:r w:rsidRPr="00BB079F">
              <w:rPr>
                <w:sz w:val="20"/>
                <w:szCs w:val="20"/>
              </w:rPr>
              <w:t>Gender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 w:rsidRPr="00BB079F">
              <w:rPr>
                <w:sz w:val="16"/>
                <w:szCs w:val="16"/>
              </w:rPr>
              <w:t>No. tested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 w:rsidRPr="00BB079F">
              <w:rPr>
                <w:sz w:val="16"/>
                <w:szCs w:val="16"/>
              </w:rPr>
              <w:t>No. positives (%)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 w:rsidRPr="00BB079F">
              <w:rPr>
                <w:sz w:val="16"/>
                <w:szCs w:val="16"/>
              </w:rPr>
              <w:t>No. tested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 w:rsidRPr="00BB079F">
              <w:rPr>
                <w:sz w:val="16"/>
                <w:szCs w:val="16"/>
              </w:rPr>
              <w:t>No. positives (%)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 w:rsidRPr="00BB079F">
              <w:rPr>
                <w:sz w:val="16"/>
                <w:szCs w:val="16"/>
              </w:rPr>
              <w:t>No. tested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 w:rsidRPr="00BB079F">
              <w:rPr>
                <w:sz w:val="16"/>
                <w:szCs w:val="16"/>
              </w:rPr>
              <w:t>No. positives (%)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 w:rsidRPr="00BB079F">
              <w:rPr>
                <w:sz w:val="16"/>
                <w:szCs w:val="16"/>
              </w:rPr>
              <w:t>No. tested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 w:rsidRPr="00BB079F">
              <w:rPr>
                <w:sz w:val="16"/>
                <w:szCs w:val="16"/>
              </w:rPr>
              <w:t>No. positives</w:t>
            </w:r>
            <w:r>
              <w:rPr>
                <w:sz w:val="16"/>
                <w:szCs w:val="16"/>
              </w:rPr>
              <w:t xml:space="preserve"> </w:t>
            </w:r>
            <w:r w:rsidRPr="00BB079F">
              <w:rPr>
                <w:sz w:val="16"/>
                <w:szCs w:val="16"/>
              </w:rPr>
              <w:t>(%)</w:t>
            </w:r>
          </w:p>
        </w:tc>
      </w:tr>
      <w:tr w:rsidR="00940218" w:rsidRPr="00BB079F" w:rsidTr="005110A7">
        <w:trPr>
          <w:trHeight w:val="323"/>
          <w:jc w:val="center"/>
        </w:trPr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218" w:rsidRPr="00BB079F" w:rsidRDefault="00940218" w:rsidP="005110A7">
            <w:pPr>
              <w:rPr>
                <w:sz w:val="20"/>
                <w:szCs w:val="20"/>
              </w:rPr>
            </w:pPr>
            <w:r w:rsidRPr="00BB079F">
              <w:rPr>
                <w:sz w:val="20"/>
                <w:szCs w:val="20"/>
              </w:rPr>
              <w:t>Males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 w:rsidRPr="00BB079F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218" w:rsidRPr="00BB079F" w:rsidRDefault="00C314A4" w:rsidP="00511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  (57.1</w:t>
            </w:r>
            <w:r w:rsidR="00940218" w:rsidRPr="00BB079F">
              <w:rPr>
                <w:sz w:val="16"/>
                <w:szCs w:val="16"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 w:rsidRPr="00BB079F">
              <w:rPr>
                <w:sz w:val="16"/>
                <w:szCs w:val="16"/>
              </w:rPr>
              <w:t>35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218" w:rsidRPr="00BB079F" w:rsidRDefault="00C314A4" w:rsidP="00511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(34.9</w:t>
            </w:r>
            <w:r w:rsidR="00940218" w:rsidRPr="00BB079F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 w:rsidRPr="00BB079F">
              <w:rPr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218" w:rsidRPr="00BB079F" w:rsidRDefault="00C314A4" w:rsidP="00511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 (23.5</w:t>
            </w:r>
            <w:r w:rsidR="00940218" w:rsidRPr="00BB079F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 w:rsidRPr="00BB079F">
              <w:rPr>
                <w:sz w:val="16"/>
                <w:szCs w:val="16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218" w:rsidRPr="00BB079F" w:rsidRDefault="00C314A4" w:rsidP="00511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 (31.6</w:t>
            </w:r>
            <w:r w:rsidR="00940218" w:rsidRPr="00BB079F">
              <w:rPr>
                <w:sz w:val="16"/>
                <w:szCs w:val="16"/>
              </w:rPr>
              <w:t>)</w:t>
            </w:r>
          </w:p>
        </w:tc>
      </w:tr>
      <w:tr w:rsidR="00940218" w:rsidRPr="00BB079F" w:rsidTr="005110A7">
        <w:trPr>
          <w:trHeight w:val="303"/>
          <w:jc w:val="center"/>
        </w:trPr>
        <w:tc>
          <w:tcPr>
            <w:tcW w:w="959" w:type="dxa"/>
            <w:hideMark/>
          </w:tcPr>
          <w:p w:rsidR="00940218" w:rsidRPr="00BB079F" w:rsidRDefault="00940218" w:rsidP="005110A7">
            <w:pPr>
              <w:rPr>
                <w:sz w:val="20"/>
                <w:szCs w:val="20"/>
              </w:rPr>
            </w:pPr>
            <w:r w:rsidRPr="00BB079F">
              <w:rPr>
                <w:sz w:val="20"/>
                <w:szCs w:val="20"/>
              </w:rPr>
              <w:t>Females</w:t>
            </w:r>
          </w:p>
        </w:tc>
        <w:tc>
          <w:tcPr>
            <w:tcW w:w="709" w:type="dxa"/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 w:rsidRPr="00BB079F">
              <w:rPr>
                <w:sz w:val="16"/>
                <w:szCs w:val="16"/>
              </w:rPr>
              <w:t>3   (3</w:t>
            </w:r>
            <w:r>
              <w:rPr>
                <w:sz w:val="16"/>
                <w:szCs w:val="16"/>
              </w:rPr>
              <w:t>0</w:t>
            </w:r>
            <w:r w:rsidRPr="00BB079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BB079F">
              <w:rPr>
                <w:sz w:val="16"/>
                <w:szCs w:val="16"/>
              </w:rPr>
              <w:t>)</w:t>
            </w:r>
          </w:p>
        </w:tc>
        <w:tc>
          <w:tcPr>
            <w:tcW w:w="633" w:type="dxa"/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 w:rsidRPr="00BB079F">
              <w:rPr>
                <w:sz w:val="16"/>
                <w:szCs w:val="16"/>
              </w:rPr>
              <w:t>30</w:t>
            </w:r>
          </w:p>
        </w:tc>
        <w:tc>
          <w:tcPr>
            <w:tcW w:w="926" w:type="dxa"/>
            <w:hideMark/>
          </w:tcPr>
          <w:p w:rsidR="00940218" w:rsidRPr="00BB079F" w:rsidRDefault="00C314A4" w:rsidP="00511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(50.</w:t>
            </w:r>
            <w:r w:rsidR="00940218" w:rsidRPr="00BB079F">
              <w:rPr>
                <w:sz w:val="16"/>
                <w:szCs w:val="16"/>
              </w:rPr>
              <w:t>0)</w:t>
            </w:r>
          </w:p>
        </w:tc>
        <w:tc>
          <w:tcPr>
            <w:tcW w:w="851" w:type="dxa"/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 w:rsidRPr="00BB079F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940218" w:rsidRPr="00BB079F" w:rsidRDefault="00C314A4" w:rsidP="00511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(20.</w:t>
            </w:r>
            <w:r w:rsidR="00940218" w:rsidRPr="00BB079F">
              <w:rPr>
                <w:sz w:val="16"/>
                <w:szCs w:val="16"/>
              </w:rPr>
              <w:t>0)</w:t>
            </w:r>
          </w:p>
        </w:tc>
        <w:tc>
          <w:tcPr>
            <w:tcW w:w="709" w:type="dxa"/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 w:rsidRPr="00BB079F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 w:rsidRPr="00BB079F">
              <w:rPr>
                <w:sz w:val="16"/>
                <w:szCs w:val="16"/>
              </w:rPr>
              <w:t>20  (40.0)</w:t>
            </w:r>
          </w:p>
        </w:tc>
      </w:tr>
      <w:tr w:rsidR="00940218" w:rsidRPr="00BB079F" w:rsidTr="005110A7">
        <w:trPr>
          <w:trHeight w:val="344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940218" w:rsidP="005110A7">
            <w:pPr>
              <w:rPr>
                <w:sz w:val="20"/>
                <w:szCs w:val="20"/>
              </w:rPr>
            </w:pPr>
            <w:r w:rsidRPr="00BB079F">
              <w:rPr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 w:rsidRPr="00BB079F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C314A4" w:rsidP="00511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 (41.2</w:t>
            </w:r>
            <w:r w:rsidR="00940218" w:rsidRPr="00BB079F">
              <w:rPr>
                <w:sz w:val="16"/>
                <w:szCs w:val="16"/>
              </w:rPr>
              <w:t>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 w:rsidRPr="00BB079F">
              <w:rPr>
                <w:sz w:val="16"/>
                <w:szCs w:val="16"/>
              </w:rPr>
              <w:t>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C314A4" w:rsidP="00511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(41.5</w:t>
            </w:r>
            <w:r w:rsidR="00940218" w:rsidRPr="00BB079F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 w:rsidRPr="00BB079F">
              <w:rPr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C314A4" w:rsidP="00511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(22.7</w:t>
            </w:r>
            <w:r w:rsidR="00940218" w:rsidRPr="00BB079F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940218" w:rsidP="005110A7">
            <w:pPr>
              <w:jc w:val="center"/>
              <w:rPr>
                <w:sz w:val="16"/>
                <w:szCs w:val="16"/>
              </w:rPr>
            </w:pPr>
            <w:r w:rsidRPr="00BB079F">
              <w:rPr>
                <w:sz w:val="16"/>
                <w:szCs w:val="16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0218" w:rsidRPr="00BB079F" w:rsidRDefault="00C314A4" w:rsidP="00511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44  (34.9</w:t>
            </w:r>
            <w:bookmarkStart w:id="0" w:name="_GoBack"/>
            <w:bookmarkEnd w:id="0"/>
            <w:r w:rsidR="00940218" w:rsidRPr="00BB079F">
              <w:rPr>
                <w:sz w:val="16"/>
                <w:szCs w:val="16"/>
              </w:rPr>
              <w:t>)</w:t>
            </w:r>
          </w:p>
        </w:tc>
      </w:tr>
    </w:tbl>
    <w:p w:rsidR="00940218" w:rsidRDefault="00940218" w:rsidP="00940218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EE3627" w:rsidRDefault="00EE3627"/>
    <w:sectPr w:rsidR="00EE3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18"/>
    <w:rsid w:val="0008377E"/>
    <w:rsid w:val="00940218"/>
    <w:rsid w:val="00C314A4"/>
    <w:rsid w:val="00EE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1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1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IT Services</cp:lastModifiedBy>
  <cp:revision>3</cp:revision>
  <dcterms:created xsi:type="dcterms:W3CDTF">2014-07-18T11:33:00Z</dcterms:created>
  <dcterms:modified xsi:type="dcterms:W3CDTF">2014-07-18T11:34:00Z</dcterms:modified>
</cp:coreProperties>
</file>